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908" w14:textId="77777777" w:rsidR="00244482" w:rsidRPr="00246073" w:rsidRDefault="00244482" w:rsidP="00244482">
      <w:pPr>
        <w:pStyle w:val="Default"/>
        <w:jc w:val="center"/>
        <w:rPr>
          <w:rFonts w:ascii="Arial" w:hAnsi="Arial" w:cs="Arial"/>
          <w:sz w:val="22"/>
          <w:szCs w:val="22"/>
        </w:rPr>
      </w:pPr>
    </w:p>
    <w:p w14:paraId="24945132" w14:textId="41A95C27" w:rsidR="00244482" w:rsidRPr="00246073" w:rsidRDefault="00244482" w:rsidP="00244482">
      <w:pPr>
        <w:pStyle w:val="Default"/>
        <w:jc w:val="center"/>
        <w:rPr>
          <w:rFonts w:ascii="Arial" w:hAnsi="Arial" w:cs="Arial"/>
          <w:sz w:val="22"/>
          <w:szCs w:val="22"/>
        </w:rPr>
      </w:pPr>
    </w:p>
    <w:p w14:paraId="194126DA" w14:textId="0CB759A5" w:rsidR="00BA4F3B" w:rsidRPr="00246073" w:rsidRDefault="00BA4F3B" w:rsidP="00244482">
      <w:pPr>
        <w:pStyle w:val="Default"/>
        <w:jc w:val="center"/>
        <w:rPr>
          <w:rFonts w:ascii="Arial" w:hAnsi="Arial" w:cs="Arial"/>
          <w:sz w:val="22"/>
          <w:szCs w:val="22"/>
        </w:rPr>
      </w:pPr>
    </w:p>
    <w:p w14:paraId="70F6C1D1" w14:textId="45765594" w:rsidR="00BA4F3B" w:rsidRPr="00246073" w:rsidRDefault="00BA4F3B" w:rsidP="00244482">
      <w:pPr>
        <w:pStyle w:val="Default"/>
        <w:jc w:val="center"/>
        <w:rPr>
          <w:rFonts w:ascii="Arial" w:hAnsi="Arial" w:cs="Arial"/>
          <w:sz w:val="22"/>
          <w:szCs w:val="22"/>
        </w:rPr>
      </w:pPr>
    </w:p>
    <w:p w14:paraId="67BDE2E8" w14:textId="77777777" w:rsidR="00BA4F3B" w:rsidRPr="00246073" w:rsidRDefault="00BA4F3B" w:rsidP="00244482">
      <w:pPr>
        <w:pStyle w:val="Default"/>
        <w:jc w:val="center"/>
        <w:rPr>
          <w:rFonts w:ascii="Arial" w:hAnsi="Arial" w:cs="Arial"/>
          <w:sz w:val="22"/>
          <w:szCs w:val="22"/>
        </w:rPr>
      </w:pPr>
    </w:p>
    <w:p w14:paraId="68FBA1DC" w14:textId="020F01DA" w:rsidR="00E726C6" w:rsidRPr="00363E58" w:rsidRDefault="00BA4F3B" w:rsidP="004D14DC">
      <w:pPr>
        <w:jc w:val="center"/>
        <w:rPr>
          <w:rFonts w:ascii="Arial" w:hAnsi="Arial" w:cs="Arial"/>
          <w:b/>
          <w:bCs/>
          <w:sz w:val="40"/>
          <w:szCs w:val="40"/>
        </w:rPr>
      </w:pPr>
      <w:r w:rsidRPr="00363E58">
        <w:rPr>
          <w:rFonts w:ascii="Arial" w:hAnsi="Arial" w:cs="Arial"/>
          <w:b/>
          <w:bCs/>
          <w:sz w:val="40"/>
          <w:szCs w:val="40"/>
        </w:rPr>
        <w:t>Annual Financial Report</w:t>
      </w:r>
    </w:p>
    <w:p w14:paraId="73441266" w14:textId="5BBF37CF" w:rsidR="00BA4F3B" w:rsidRPr="00363E58" w:rsidRDefault="00BA4F3B" w:rsidP="004D14DC">
      <w:pPr>
        <w:jc w:val="center"/>
        <w:rPr>
          <w:rFonts w:ascii="Arial" w:hAnsi="Arial" w:cs="Arial"/>
          <w:b/>
          <w:bCs/>
          <w:sz w:val="24"/>
          <w:szCs w:val="24"/>
        </w:rPr>
      </w:pPr>
      <w:r w:rsidRPr="00363E58">
        <w:rPr>
          <w:rFonts w:ascii="Arial" w:hAnsi="Arial" w:cs="Arial"/>
          <w:b/>
          <w:bCs/>
          <w:sz w:val="40"/>
          <w:szCs w:val="40"/>
        </w:rPr>
        <w:t>Data Feed Standards</w:t>
      </w:r>
    </w:p>
    <w:p w14:paraId="6360E304" w14:textId="77777777" w:rsidR="00244482" w:rsidRPr="00363E58" w:rsidRDefault="00244482" w:rsidP="00EC7B76">
      <w:pPr>
        <w:pStyle w:val="Default"/>
        <w:jc w:val="center"/>
        <w:rPr>
          <w:rFonts w:ascii="Arial" w:hAnsi="Arial" w:cs="Arial"/>
          <w:sz w:val="22"/>
          <w:szCs w:val="22"/>
        </w:rPr>
      </w:pPr>
    </w:p>
    <w:p w14:paraId="16F205B8" w14:textId="77777777" w:rsidR="00F126D7" w:rsidRPr="00363E58" w:rsidRDefault="00F126D7" w:rsidP="00244482">
      <w:pPr>
        <w:pStyle w:val="Default"/>
        <w:jc w:val="center"/>
        <w:rPr>
          <w:rFonts w:ascii="Arial" w:hAnsi="Arial" w:cs="Arial"/>
          <w:sz w:val="22"/>
          <w:szCs w:val="22"/>
        </w:rPr>
      </w:pPr>
    </w:p>
    <w:p w14:paraId="002DEEEC" w14:textId="77777777" w:rsidR="00EC7C05" w:rsidRPr="00363E58" w:rsidRDefault="00EC7C05" w:rsidP="00244482">
      <w:pPr>
        <w:pStyle w:val="Default"/>
        <w:jc w:val="center"/>
        <w:rPr>
          <w:rFonts w:ascii="Arial" w:hAnsi="Arial" w:cs="Arial"/>
          <w:sz w:val="22"/>
          <w:szCs w:val="22"/>
        </w:rPr>
      </w:pPr>
    </w:p>
    <w:p w14:paraId="615F44BE" w14:textId="77777777" w:rsidR="00F126D7" w:rsidRPr="00363E58" w:rsidRDefault="00F126D7" w:rsidP="00244482">
      <w:pPr>
        <w:pStyle w:val="Default"/>
        <w:jc w:val="center"/>
        <w:rPr>
          <w:rFonts w:ascii="Arial" w:hAnsi="Arial" w:cs="Arial"/>
          <w:sz w:val="22"/>
          <w:szCs w:val="22"/>
        </w:rPr>
      </w:pPr>
    </w:p>
    <w:p w14:paraId="1EDD1148" w14:textId="77777777" w:rsidR="00F126D7" w:rsidRPr="00363E58" w:rsidRDefault="00F126D7" w:rsidP="00244482">
      <w:pPr>
        <w:pStyle w:val="Default"/>
        <w:jc w:val="center"/>
        <w:rPr>
          <w:rFonts w:ascii="Arial" w:hAnsi="Arial" w:cs="Arial"/>
          <w:sz w:val="22"/>
          <w:szCs w:val="22"/>
        </w:rPr>
      </w:pPr>
    </w:p>
    <w:p w14:paraId="21ECABFC" w14:textId="77777777" w:rsidR="00244482" w:rsidRPr="00363E58" w:rsidRDefault="00244482" w:rsidP="00244482">
      <w:pPr>
        <w:pStyle w:val="Default"/>
        <w:jc w:val="center"/>
        <w:rPr>
          <w:rFonts w:ascii="Arial" w:hAnsi="Arial" w:cs="Arial"/>
          <w:sz w:val="22"/>
          <w:szCs w:val="22"/>
        </w:rPr>
      </w:pPr>
    </w:p>
    <w:p w14:paraId="0F8E9833" w14:textId="58258818" w:rsidR="00E726C6" w:rsidRPr="00363E58" w:rsidRDefault="00896004" w:rsidP="004D14DC">
      <w:pPr>
        <w:jc w:val="center"/>
        <w:rPr>
          <w:rFonts w:ascii="Arial" w:hAnsi="Arial" w:cs="Arial"/>
          <w:b/>
          <w:bCs/>
          <w:sz w:val="36"/>
          <w:szCs w:val="36"/>
        </w:rPr>
      </w:pPr>
      <w:r w:rsidRPr="00363E58">
        <w:rPr>
          <w:rFonts w:ascii="Arial" w:hAnsi="Arial" w:cs="Arial"/>
          <w:b/>
          <w:bCs/>
          <w:sz w:val="36"/>
          <w:szCs w:val="36"/>
        </w:rPr>
        <w:t xml:space="preserve">For </w:t>
      </w:r>
      <w:r w:rsidR="008F1366">
        <w:rPr>
          <w:rFonts w:ascii="Arial" w:hAnsi="Arial" w:cs="Arial"/>
          <w:b/>
          <w:bCs/>
          <w:sz w:val="36"/>
          <w:szCs w:val="36"/>
        </w:rPr>
        <w:t>Governmental</w:t>
      </w:r>
      <w:r w:rsidR="004A29A4" w:rsidRPr="00363E58">
        <w:rPr>
          <w:rFonts w:ascii="Arial" w:hAnsi="Arial" w:cs="Arial"/>
          <w:b/>
          <w:bCs/>
          <w:sz w:val="36"/>
          <w:szCs w:val="36"/>
        </w:rPr>
        <w:t xml:space="preserve"> Charter Schools</w:t>
      </w:r>
    </w:p>
    <w:p w14:paraId="591463C5" w14:textId="7E446C81" w:rsidR="00896004" w:rsidRPr="00363E58" w:rsidRDefault="00896004" w:rsidP="00246073">
      <w:pPr>
        <w:pStyle w:val="BodyText"/>
        <w:ind w:left="90"/>
        <w:jc w:val="center"/>
        <w:rPr>
          <w:rFonts w:ascii="Arial" w:hAnsi="Arial" w:cs="Arial"/>
          <w:bCs/>
        </w:rPr>
      </w:pPr>
    </w:p>
    <w:p w14:paraId="22039F4E" w14:textId="0003325B" w:rsidR="00896004" w:rsidRPr="00363E58" w:rsidRDefault="00896004" w:rsidP="00246073">
      <w:pPr>
        <w:pStyle w:val="BodyText"/>
        <w:ind w:left="90"/>
        <w:jc w:val="center"/>
        <w:rPr>
          <w:rFonts w:ascii="Arial" w:hAnsi="Arial" w:cs="Arial"/>
        </w:rPr>
      </w:pPr>
    </w:p>
    <w:p w14:paraId="15AF7752" w14:textId="7D338B7A" w:rsidR="00896004" w:rsidRPr="00363E58" w:rsidRDefault="00896004" w:rsidP="00896004">
      <w:pPr>
        <w:pStyle w:val="BodyText"/>
        <w:ind w:left="90"/>
        <w:jc w:val="center"/>
        <w:rPr>
          <w:rFonts w:ascii="Arial" w:hAnsi="Arial" w:cs="Arial"/>
        </w:rPr>
      </w:pPr>
    </w:p>
    <w:p w14:paraId="417BB241" w14:textId="77777777" w:rsidR="00EC7C05" w:rsidRPr="00363E58" w:rsidRDefault="00EC7C05" w:rsidP="00246073">
      <w:pPr>
        <w:pStyle w:val="BodyText"/>
        <w:ind w:left="90"/>
        <w:jc w:val="center"/>
        <w:rPr>
          <w:rFonts w:ascii="Arial" w:hAnsi="Arial" w:cs="Arial"/>
        </w:rPr>
      </w:pPr>
    </w:p>
    <w:p w14:paraId="05E7CAB8" w14:textId="77777777" w:rsidR="00896004" w:rsidRPr="00363E58" w:rsidRDefault="00896004" w:rsidP="00246073">
      <w:pPr>
        <w:pStyle w:val="BodyText"/>
        <w:ind w:left="90"/>
        <w:jc w:val="center"/>
        <w:rPr>
          <w:rFonts w:ascii="Arial" w:hAnsi="Arial" w:cs="Arial"/>
        </w:rPr>
      </w:pPr>
    </w:p>
    <w:p w14:paraId="4617590A" w14:textId="77777777" w:rsidR="00E726C6" w:rsidRPr="00363E58" w:rsidRDefault="00E726C6" w:rsidP="00246073">
      <w:pPr>
        <w:pStyle w:val="Heading2"/>
        <w:jc w:val="center"/>
        <w:rPr>
          <w:rFonts w:cs="Arial"/>
          <w:sz w:val="28"/>
          <w:szCs w:val="28"/>
        </w:rPr>
      </w:pPr>
    </w:p>
    <w:p w14:paraId="2EE769FE"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Texas Education Agency</w:t>
      </w:r>
    </w:p>
    <w:p w14:paraId="7ED9FD93"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Austin, Texas</w:t>
      </w:r>
    </w:p>
    <w:p w14:paraId="0BE1FB79" w14:textId="27E5AD4C" w:rsidR="00896004" w:rsidRPr="00363E58" w:rsidRDefault="00896004" w:rsidP="00246073">
      <w:pPr>
        <w:pStyle w:val="Heading2"/>
        <w:jc w:val="center"/>
        <w:rPr>
          <w:rFonts w:cs="Arial"/>
          <w:bCs/>
          <w:sz w:val="28"/>
          <w:szCs w:val="28"/>
        </w:rPr>
      </w:pPr>
    </w:p>
    <w:p w14:paraId="3135FDE0" w14:textId="77777777" w:rsidR="00EA5827" w:rsidRPr="005910A0" w:rsidRDefault="00EA5827" w:rsidP="00EA5827">
      <w:pPr>
        <w:pStyle w:val="BodyText"/>
        <w:rPr>
          <w:rFonts w:ascii="Arial" w:hAnsi="Arial" w:cs="Arial"/>
          <w:sz w:val="28"/>
          <w:szCs w:val="28"/>
        </w:rPr>
      </w:pPr>
    </w:p>
    <w:p w14:paraId="7779093A" w14:textId="03B3E986" w:rsidR="00896004" w:rsidRPr="005910A0" w:rsidRDefault="00896004" w:rsidP="00E83FAD">
      <w:pPr>
        <w:rPr>
          <w:rFonts w:ascii="Arial" w:hAnsi="Arial" w:cs="Arial"/>
        </w:rPr>
      </w:pPr>
    </w:p>
    <w:p w14:paraId="18885814" w14:textId="6A31192D" w:rsidR="00F655E8" w:rsidRPr="00363E58" w:rsidRDefault="006465D7" w:rsidP="004D14DC">
      <w:pPr>
        <w:jc w:val="center"/>
        <w:rPr>
          <w:rFonts w:ascii="Arial" w:hAnsi="Arial" w:cs="Arial"/>
          <w:sz w:val="28"/>
          <w:szCs w:val="28"/>
        </w:rPr>
      </w:pPr>
      <w:r>
        <w:rPr>
          <w:rFonts w:ascii="Arial" w:hAnsi="Arial" w:cs="Arial"/>
          <w:sz w:val="28"/>
          <w:szCs w:val="28"/>
        </w:rPr>
        <w:t>March 2023</w:t>
      </w:r>
    </w:p>
    <w:p w14:paraId="53D65CBE" w14:textId="0D0F2197" w:rsidR="00896004" w:rsidRPr="00363E58" w:rsidRDefault="00896004" w:rsidP="00246073">
      <w:pPr>
        <w:jc w:val="center"/>
        <w:rPr>
          <w:rFonts w:ascii="Arial" w:hAnsi="Arial" w:cs="Arial"/>
        </w:rPr>
        <w:sectPr w:rsidR="00896004" w:rsidRPr="00363E58" w:rsidSect="005E698C">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14:paraId="61B0B498" w14:textId="77777777" w:rsidR="00E7713F" w:rsidRPr="00363E58" w:rsidRDefault="007C1E71" w:rsidP="00E7713F">
      <w:pPr>
        <w:pStyle w:val="TOCHeading"/>
        <w:rPr>
          <w:rFonts w:ascii="Arial" w:hAnsi="Arial" w:cs="Arial"/>
        </w:rPr>
      </w:pPr>
      <w:r w:rsidRPr="00363E58">
        <w:rPr>
          <w:rFonts w:ascii="Arial" w:hAnsi="Arial" w:cs="Arial"/>
          <w:color w:val="auto"/>
          <w:sz w:val="36"/>
          <w:szCs w:val="36"/>
        </w:rPr>
        <w:lastRenderedPageBreak/>
        <w:t>Table of Contents</w:t>
      </w:r>
    </w:p>
    <w:p w14:paraId="1B5742E7" w14:textId="152A4317" w:rsidR="00BB3492" w:rsidRDefault="00BF48EB">
      <w:pPr>
        <w:pStyle w:val="TOC1"/>
        <w:tabs>
          <w:tab w:val="right" w:leader="dot" w:pos="10646"/>
        </w:tabs>
        <w:rPr>
          <w:rFonts w:asciiTheme="minorHAnsi" w:eastAsiaTheme="minorEastAsia" w:hAnsiTheme="minorHAnsi" w:cstheme="minorBidi"/>
          <w:b w:val="0"/>
          <w:bCs w:val="0"/>
          <w:caps w:val="0"/>
          <w:noProof/>
          <w:sz w:val="22"/>
          <w:szCs w:val="22"/>
        </w:rPr>
      </w:pPr>
      <w:r w:rsidRPr="005910A0">
        <w:rPr>
          <w:rStyle w:val="Emphasis"/>
          <w:rFonts w:cs="Arial"/>
          <w:szCs w:val="24"/>
        </w:rPr>
        <w:fldChar w:fldCharType="begin"/>
      </w:r>
      <w:r w:rsidRPr="00363E58">
        <w:rPr>
          <w:rStyle w:val="Emphasis"/>
          <w:rFonts w:cs="Arial"/>
          <w:szCs w:val="24"/>
        </w:rPr>
        <w:instrText xml:space="preserve"> TOC \o "1-3" \u </w:instrText>
      </w:r>
      <w:r w:rsidRPr="005910A0">
        <w:rPr>
          <w:rStyle w:val="Emphasis"/>
          <w:rFonts w:cs="Arial"/>
          <w:szCs w:val="24"/>
        </w:rPr>
        <w:fldChar w:fldCharType="separate"/>
      </w:r>
      <w:r w:rsidR="00BB3492" w:rsidRPr="00D40759">
        <w:rPr>
          <w:rFonts w:cs="Arial"/>
          <w:noProof/>
        </w:rPr>
        <w:t>OVERVIEW</w:t>
      </w:r>
      <w:r w:rsidR="00BB3492">
        <w:rPr>
          <w:noProof/>
        </w:rPr>
        <w:tab/>
      </w:r>
      <w:r w:rsidR="00BB3492">
        <w:rPr>
          <w:noProof/>
        </w:rPr>
        <w:fldChar w:fldCharType="begin"/>
      </w:r>
      <w:r w:rsidR="00BB3492">
        <w:rPr>
          <w:noProof/>
        </w:rPr>
        <w:instrText xml:space="preserve"> PAGEREF _Toc129702047 \h </w:instrText>
      </w:r>
      <w:r w:rsidR="00BB3492">
        <w:rPr>
          <w:noProof/>
        </w:rPr>
      </w:r>
      <w:r w:rsidR="00BB3492">
        <w:rPr>
          <w:noProof/>
        </w:rPr>
        <w:fldChar w:fldCharType="separate"/>
      </w:r>
      <w:r w:rsidR="00BB3492">
        <w:rPr>
          <w:noProof/>
        </w:rPr>
        <w:t>4</w:t>
      </w:r>
      <w:r w:rsidR="00BB3492">
        <w:rPr>
          <w:noProof/>
        </w:rPr>
        <w:fldChar w:fldCharType="end"/>
      </w:r>
    </w:p>
    <w:p w14:paraId="7DAE65D7" w14:textId="401801E8"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Objectives of this document</w:t>
      </w:r>
      <w:r>
        <w:rPr>
          <w:noProof/>
        </w:rPr>
        <w:tab/>
      </w:r>
      <w:r>
        <w:rPr>
          <w:noProof/>
        </w:rPr>
        <w:fldChar w:fldCharType="begin"/>
      </w:r>
      <w:r>
        <w:rPr>
          <w:noProof/>
        </w:rPr>
        <w:instrText xml:space="preserve"> PAGEREF _Toc129702048 \h </w:instrText>
      </w:r>
      <w:r>
        <w:rPr>
          <w:noProof/>
        </w:rPr>
      </w:r>
      <w:r>
        <w:rPr>
          <w:noProof/>
        </w:rPr>
        <w:fldChar w:fldCharType="separate"/>
      </w:r>
      <w:r>
        <w:rPr>
          <w:noProof/>
        </w:rPr>
        <w:t>4</w:t>
      </w:r>
      <w:r>
        <w:rPr>
          <w:noProof/>
        </w:rPr>
        <w:fldChar w:fldCharType="end"/>
      </w:r>
    </w:p>
    <w:p w14:paraId="2685E5B7" w14:textId="5A0E1A25"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Scope</w:t>
      </w:r>
      <w:r>
        <w:rPr>
          <w:noProof/>
        </w:rPr>
        <w:tab/>
      </w:r>
      <w:r>
        <w:rPr>
          <w:noProof/>
        </w:rPr>
        <w:fldChar w:fldCharType="begin"/>
      </w:r>
      <w:r>
        <w:rPr>
          <w:noProof/>
        </w:rPr>
        <w:instrText xml:space="preserve"> PAGEREF _Toc129702049 \h </w:instrText>
      </w:r>
      <w:r>
        <w:rPr>
          <w:noProof/>
        </w:rPr>
      </w:r>
      <w:r>
        <w:rPr>
          <w:noProof/>
        </w:rPr>
        <w:fldChar w:fldCharType="separate"/>
      </w:r>
      <w:r>
        <w:rPr>
          <w:noProof/>
        </w:rPr>
        <w:t>4</w:t>
      </w:r>
      <w:r>
        <w:rPr>
          <w:noProof/>
        </w:rPr>
        <w:fldChar w:fldCharType="end"/>
      </w:r>
    </w:p>
    <w:p w14:paraId="79CA53A7" w14:textId="3BBB597C"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1 Flat File Format</w:t>
      </w:r>
      <w:r>
        <w:rPr>
          <w:noProof/>
        </w:rPr>
        <w:tab/>
      </w:r>
      <w:r>
        <w:rPr>
          <w:noProof/>
        </w:rPr>
        <w:fldChar w:fldCharType="begin"/>
      </w:r>
      <w:r>
        <w:rPr>
          <w:noProof/>
        </w:rPr>
        <w:instrText xml:space="preserve"> PAGEREF _Toc129702050 \h </w:instrText>
      </w:r>
      <w:r>
        <w:rPr>
          <w:noProof/>
        </w:rPr>
      </w:r>
      <w:r>
        <w:rPr>
          <w:noProof/>
        </w:rPr>
        <w:fldChar w:fldCharType="separate"/>
      </w:r>
      <w:r>
        <w:rPr>
          <w:noProof/>
        </w:rPr>
        <w:t>5</w:t>
      </w:r>
      <w:r>
        <w:rPr>
          <w:noProof/>
        </w:rPr>
        <w:fldChar w:fldCharType="end"/>
      </w:r>
    </w:p>
    <w:p w14:paraId="61F81405" w14:textId="0B2EE574"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1.1 Data Specifications</w:t>
      </w:r>
      <w:r>
        <w:rPr>
          <w:noProof/>
        </w:rPr>
        <w:tab/>
      </w:r>
      <w:r>
        <w:rPr>
          <w:noProof/>
        </w:rPr>
        <w:fldChar w:fldCharType="begin"/>
      </w:r>
      <w:r>
        <w:rPr>
          <w:noProof/>
        </w:rPr>
        <w:instrText xml:space="preserve"> PAGEREF _Toc129702051 \h </w:instrText>
      </w:r>
      <w:r>
        <w:rPr>
          <w:noProof/>
        </w:rPr>
      </w:r>
      <w:r>
        <w:rPr>
          <w:noProof/>
        </w:rPr>
        <w:fldChar w:fldCharType="separate"/>
      </w:r>
      <w:r>
        <w:rPr>
          <w:noProof/>
        </w:rPr>
        <w:t>5</w:t>
      </w:r>
      <w:r>
        <w:rPr>
          <w:noProof/>
        </w:rPr>
        <w:fldChar w:fldCharType="end"/>
      </w:r>
    </w:p>
    <w:p w14:paraId="0524E274" w14:textId="26C04D9C"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1.2 Format for the Data Inside the File</w:t>
      </w:r>
      <w:r>
        <w:rPr>
          <w:noProof/>
        </w:rPr>
        <w:tab/>
      </w:r>
      <w:r>
        <w:rPr>
          <w:noProof/>
        </w:rPr>
        <w:fldChar w:fldCharType="begin"/>
      </w:r>
      <w:r>
        <w:rPr>
          <w:noProof/>
        </w:rPr>
        <w:instrText xml:space="preserve"> PAGEREF _Toc129702052 \h </w:instrText>
      </w:r>
      <w:r>
        <w:rPr>
          <w:noProof/>
        </w:rPr>
      </w:r>
      <w:r>
        <w:rPr>
          <w:noProof/>
        </w:rPr>
        <w:fldChar w:fldCharType="separate"/>
      </w:r>
      <w:r>
        <w:rPr>
          <w:noProof/>
        </w:rPr>
        <w:t>5</w:t>
      </w:r>
      <w:r>
        <w:rPr>
          <w:noProof/>
        </w:rPr>
        <w:fldChar w:fldCharType="end"/>
      </w:r>
    </w:p>
    <w:p w14:paraId="73103F6C" w14:textId="30035409" w:rsidR="00BB3492" w:rsidRDefault="00BB3492">
      <w:pPr>
        <w:pStyle w:val="TOC3"/>
        <w:tabs>
          <w:tab w:val="left" w:pos="2752"/>
          <w:tab w:val="right" w:leader="dot" w:pos="10646"/>
        </w:tabs>
        <w:rPr>
          <w:rFonts w:asciiTheme="minorHAnsi" w:eastAsiaTheme="minorEastAsia" w:hAnsiTheme="minorHAnsi" w:cstheme="minorBidi"/>
          <w:iCs w:val="0"/>
          <w:noProof/>
          <w:sz w:val="22"/>
          <w:szCs w:val="22"/>
        </w:rPr>
      </w:pPr>
      <w:r w:rsidRPr="00D40759">
        <w:rPr>
          <w:bCs/>
          <w:noProof/>
        </w:rPr>
        <w:t>Number of Characters</w:t>
      </w:r>
      <w:r>
        <w:rPr>
          <w:rFonts w:asciiTheme="minorHAnsi" w:eastAsiaTheme="minorEastAsia" w:hAnsiTheme="minorHAnsi" w:cstheme="minorBidi"/>
          <w:iCs w:val="0"/>
          <w:noProof/>
          <w:sz w:val="22"/>
          <w:szCs w:val="22"/>
        </w:rPr>
        <w:tab/>
      </w:r>
      <w:r w:rsidRPr="00D40759">
        <w:rPr>
          <w:bCs/>
          <w:noProof/>
        </w:rPr>
        <w:t>Description</w:t>
      </w:r>
      <w:r>
        <w:rPr>
          <w:noProof/>
        </w:rPr>
        <w:tab/>
      </w:r>
      <w:r>
        <w:rPr>
          <w:noProof/>
        </w:rPr>
        <w:fldChar w:fldCharType="begin"/>
      </w:r>
      <w:r>
        <w:rPr>
          <w:noProof/>
        </w:rPr>
        <w:instrText xml:space="preserve"> PAGEREF _Toc129702053 \h </w:instrText>
      </w:r>
      <w:r>
        <w:rPr>
          <w:noProof/>
        </w:rPr>
      </w:r>
      <w:r>
        <w:rPr>
          <w:noProof/>
        </w:rPr>
        <w:fldChar w:fldCharType="separate"/>
      </w:r>
      <w:r>
        <w:rPr>
          <w:noProof/>
        </w:rPr>
        <w:t>5</w:t>
      </w:r>
      <w:r>
        <w:rPr>
          <w:noProof/>
        </w:rPr>
        <w:fldChar w:fldCharType="end"/>
      </w:r>
    </w:p>
    <w:p w14:paraId="515E16C8" w14:textId="77C2885D"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1.3 Data Values</w:t>
      </w:r>
      <w:r>
        <w:rPr>
          <w:noProof/>
        </w:rPr>
        <w:tab/>
      </w:r>
      <w:r>
        <w:rPr>
          <w:noProof/>
        </w:rPr>
        <w:fldChar w:fldCharType="begin"/>
      </w:r>
      <w:r>
        <w:rPr>
          <w:noProof/>
        </w:rPr>
        <w:instrText xml:space="preserve"> PAGEREF _Toc129702054 \h </w:instrText>
      </w:r>
      <w:r>
        <w:rPr>
          <w:noProof/>
        </w:rPr>
      </w:r>
      <w:r>
        <w:rPr>
          <w:noProof/>
        </w:rPr>
        <w:fldChar w:fldCharType="separate"/>
      </w:r>
      <w:r>
        <w:rPr>
          <w:noProof/>
        </w:rPr>
        <w:t>7</w:t>
      </w:r>
      <w:r>
        <w:rPr>
          <w:noProof/>
        </w:rPr>
        <w:fldChar w:fldCharType="end"/>
      </w:r>
    </w:p>
    <w:p w14:paraId="219CDCF0" w14:textId="04567301"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2 File Naming Conventions</w:t>
      </w:r>
      <w:r>
        <w:rPr>
          <w:noProof/>
        </w:rPr>
        <w:tab/>
      </w:r>
      <w:r>
        <w:rPr>
          <w:noProof/>
        </w:rPr>
        <w:fldChar w:fldCharType="begin"/>
      </w:r>
      <w:r>
        <w:rPr>
          <w:noProof/>
        </w:rPr>
        <w:instrText xml:space="preserve"> PAGEREF _Toc129702055 \h </w:instrText>
      </w:r>
      <w:r>
        <w:rPr>
          <w:noProof/>
        </w:rPr>
      </w:r>
      <w:r>
        <w:rPr>
          <w:noProof/>
        </w:rPr>
        <w:fldChar w:fldCharType="separate"/>
      </w:r>
      <w:r>
        <w:rPr>
          <w:noProof/>
        </w:rPr>
        <w:t>7</w:t>
      </w:r>
      <w:r>
        <w:rPr>
          <w:noProof/>
        </w:rPr>
        <w:fldChar w:fldCharType="end"/>
      </w:r>
    </w:p>
    <w:p w14:paraId="19D49458" w14:textId="48762922"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3 Submission Procedures</w:t>
      </w:r>
      <w:r>
        <w:rPr>
          <w:noProof/>
        </w:rPr>
        <w:tab/>
      </w:r>
      <w:r>
        <w:rPr>
          <w:noProof/>
        </w:rPr>
        <w:fldChar w:fldCharType="begin"/>
      </w:r>
      <w:r>
        <w:rPr>
          <w:noProof/>
        </w:rPr>
        <w:instrText xml:space="preserve"> PAGEREF _Toc129702056 \h </w:instrText>
      </w:r>
      <w:r>
        <w:rPr>
          <w:noProof/>
        </w:rPr>
      </w:r>
      <w:r>
        <w:rPr>
          <w:noProof/>
        </w:rPr>
        <w:fldChar w:fldCharType="separate"/>
      </w:r>
      <w:r>
        <w:rPr>
          <w:noProof/>
        </w:rPr>
        <w:t>8</w:t>
      </w:r>
      <w:r>
        <w:rPr>
          <w:noProof/>
        </w:rPr>
        <w:fldChar w:fldCharType="end"/>
      </w:r>
    </w:p>
    <w:p w14:paraId="0B4BAD71" w14:textId="38AD5492"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4 Submitting the Data Feed</w:t>
      </w:r>
      <w:r>
        <w:rPr>
          <w:noProof/>
        </w:rPr>
        <w:tab/>
      </w:r>
      <w:r>
        <w:rPr>
          <w:noProof/>
        </w:rPr>
        <w:fldChar w:fldCharType="begin"/>
      </w:r>
      <w:r>
        <w:rPr>
          <w:noProof/>
        </w:rPr>
        <w:instrText xml:space="preserve"> PAGEREF _Toc129702057 \h </w:instrText>
      </w:r>
      <w:r>
        <w:rPr>
          <w:noProof/>
        </w:rPr>
      </w:r>
      <w:r>
        <w:rPr>
          <w:noProof/>
        </w:rPr>
        <w:fldChar w:fldCharType="separate"/>
      </w:r>
      <w:r>
        <w:rPr>
          <w:noProof/>
        </w:rPr>
        <w:t>10</w:t>
      </w:r>
      <w:r>
        <w:rPr>
          <w:noProof/>
        </w:rPr>
        <w:fldChar w:fldCharType="end"/>
      </w:r>
    </w:p>
    <w:p w14:paraId="714987BD" w14:textId="13C15DA5" w:rsidR="00BB3492" w:rsidRDefault="00BB3492">
      <w:pPr>
        <w:pStyle w:val="TOC2"/>
        <w:tabs>
          <w:tab w:val="right" w:leader="dot" w:pos="10646"/>
        </w:tabs>
        <w:rPr>
          <w:rFonts w:asciiTheme="minorHAnsi" w:eastAsiaTheme="minorEastAsia" w:hAnsiTheme="minorHAnsi" w:cstheme="minorBidi"/>
          <w:noProof/>
          <w:sz w:val="22"/>
          <w:szCs w:val="22"/>
        </w:rPr>
      </w:pPr>
      <w:r>
        <w:rPr>
          <w:noProof/>
        </w:rPr>
        <w:t>4.1 Method One</w:t>
      </w:r>
      <w:r>
        <w:rPr>
          <w:noProof/>
        </w:rPr>
        <w:tab/>
      </w:r>
      <w:r>
        <w:rPr>
          <w:noProof/>
        </w:rPr>
        <w:fldChar w:fldCharType="begin"/>
      </w:r>
      <w:r>
        <w:rPr>
          <w:noProof/>
        </w:rPr>
        <w:instrText xml:space="preserve"> PAGEREF _Toc129702058 \h </w:instrText>
      </w:r>
      <w:r>
        <w:rPr>
          <w:noProof/>
        </w:rPr>
      </w:r>
      <w:r>
        <w:rPr>
          <w:noProof/>
        </w:rPr>
        <w:fldChar w:fldCharType="separate"/>
      </w:r>
      <w:r>
        <w:rPr>
          <w:noProof/>
        </w:rPr>
        <w:t>10</w:t>
      </w:r>
      <w:r>
        <w:rPr>
          <w:noProof/>
        </w:rPr>
        <w:fldChar w:fldCharType="end"/>
      </w:r>
    </w:p>
    <w:p w14:paraId="2CE946A3" w14:textId="318C69FC" w:rsidR="00BB3492" w:rsidRDefault="00BB3492">
      <w:pPr>
        <w:pStyle w:val="TOC3"/>
        <w:tabs>
          <w:tab w:val="right" w:leader="dot" w:pos="10646"/>
        </w:tabs>
        <w:rPr>
          <w:rFonts w:asciiTheme="minorHAnsi" w:eastAsiaTheme="minorEastAsia" w:hAnsiTheme="minorHAnsi" w:cstheme="minorBidi"/>
          <w:iCs w:val="0"/>
          <w:noProof/>
          <w:sz w:val="22"/>
          <w:szCs w:val="22"/>
        </w:rPr>
      </w:pPr>
      <w:r>
        <w:rPr>
          <w:noProof/>
        </w:rPr>
        <w:t>4.1.1 Viewing Data Feed Data</w:t>
      </w:r>
      <w:r>
        <w:rPr>
          <w:noProof/>
        </w:rPr>
        <w:tab/>
      </w:r>
      <w:r>
        <w:rPr>
          <w:noProof/>
        </w:rPr>
        <w:fldChar w:fldCharType="begin"/>
      </w:r>
      <w:r>
        <w:rPr>
          <w:noProof/>
        </w:rPr>
        <w:instrText xml:space="preserve"> PAGEREF _Toc129702059 \h </w:instrText>
      </w:r>
      <w:r>
        <w:rPr>
          <w:noProof/>
        </w:rPr>
      </w:r>
      <w:r>
        <w:rPr>
          <w:noProof/>
        </w:rPr>
        <w:fldChar w:fldCharType="separate"/>
      </w:r>
      <w:r>
        <w:rPr>
          <w:noProof/>
        </w:rPr>
        <w:t>10</w:t>
      </w:r>
      <w:r>
        <w:rPr>
          <w:noProof/>
        </w:rPr>
        <w:fldChar w:fldCharType="end"/>
      </w:r>
    </w:p>
    <w:p w14:paraId="0C47A120" w14:textId="3B1FC289" w:rsidR="00BB3492" w:rsidRDefault="00BB3492">
      <w:pPr>
        <w:pStyle w:val="TOC2"/>
        <w:tabs>
          <w:tab w:val="right" w:leader="dot" w:pos="10646"/>
        </w:tabs>
        <w:rPr>
          <w:rFonts w:asciiTheme="minorHAnsi" w:eastAsiaTheme="minorEastAsia" w:hAnsiTheme="minorHAnsi" w:cstheme="minorBidi"/>
          <w:noProof/>
          <w:sz w:val="22"/>
          <w:szCs w:val="22"/>
        </w:rPr>
      </w:pPr>
      <w:r>
        <w:rPr>
          <w:noProof/>
        </w:rPr>
        <w:t>4.2 Method Two</w:t>
      </w:r>
      <w:r>
        <w:rPr>
          <w:noProof/>
        </w:rPr>
        <w:tab/>
      </w:r>
      <w:r>
        <w:rPr>
          <w:noProof/>
        </w:rPr>
        <w:fldChar w:fldCharType="begin"/>
      </w:r>
      <w:r>
        <w:rPr>
          <w:noProof/>
        </w:rPr>
        <w:instrText xml:space="preserve"> PAGEREF _Toc129702060 \h </w:instrText>
      </w:r>
      <w:r>
        <w:rPr>
          <w:noProof/>
        </w:rPr>
      </w:r>
      <w:r>
        <w:rPr>
          <w:noProof/>
        </w:rPr>
        <w:fldChar w:fldCharType="separate"/>
      </w:r>
      <w:r>
        <w:rPr>
          <w:noProof/>
        </w:rPr>
        <w:t>11</w:t>
      </w:r>
      <w:r>
        <w:rPr>
          <w:noProof/>
        </w:rPr>
        <w:fldChar w:fldCharType="end"/>
      </w:r>
    </w:p>
    <w:p w14:paraId="32FD0E29" w14:textId="670DC370" w:rsidR="00BB3492" w:rsidRDefault="00BB3492">
      <w:pPr>
        <w:pStyle w:val="TOC3"/>
        <w:tabs>
          <w:tab w:val="right" w:leader="dot" w:pos="10646"/>
        </w:tabs>
        <w:rPr>
          <w:rFonts w:asciiTheme="minorHAnsi" w:eastAsiaTheme="minorEastAsia" w:hAnsiTheme="minorHAnsi" w:cstheme="minorBidi"/>
          <w:iCs w:val="0"/>
          <w:noProof/>
          <w:sz w:val="22"/>
          <w:szCs w:val="22"/>
        </w:rPr>
      </w:pPr>
      <w:r>
        <w:rPr>
          <w:noProof/>
        </w:rPr>
        <w:t>4.2.1 Important System Notes</w:t>
      </w:r>
      <w:r>
        <w:rPr>
          <w:noProof/>
        </w:rPr>
        <w:tab/>
      </w:r>
      <w:r>
        <w:rPr>
          <w:noProof/>
        </w:rPr>
        <w:fldChar w:fldCharType="begin"/>
      </w:r>
      <w:r>
        <w:rPr>
          <w:noProof/>
        </w:rPr>
        <w:instrText xml:space="preserve"> PAGEREF _Toc129702061 \h </w:instrText>
      </w:r>
      <w:r>
        <w:rPr>
          <w:noProof/>
        </w:rPr>
      </w:r>
      <w:r>
        <w:rPr>
          <w:noProof/>
        </w:rPr>
        <w:fldChar w:fldCharType="separate"/>
      </w:r>
      <w:r>
        <w:rPr>
          <w:noProof/>
        </w:rPr>
        <w:t>11</w:t>
      </w:r>
      <w:r>
        <w:rPr>
          <w:noProof/>
        </w:rPr>
        <w:fldChar w:fldCharType="end"/>
      </w:r>
    </w:p>
    <w:p w14:paraId="311503F3" w14:textId="0AAD9738"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Steps for Entering Data on Each Schedule</w:t>
      </w:r>
      <w:r>
        <w:rPr>
          <w:noProof/>
        </w:rPr>
        <w:tab/>
      </w:r>
      <w:r>
        <w:rPr>
          <w:noProof/>
        </w:rPr>
        <w:fldChar w:fldCharType="begin"/>
      </w:r>
      <w:r>
        <w:rPr>
          <w:noProof/>
        </w:rPr>
        <w:instrText xml:space="preserve"> PAGEREF _Toc129702062 \h </w:instrText>
      </w:r>
      <w:r>
        <w:rPr>
          <w:noProof/>
        </w:rPr>
      </w:r>
      <w:r>
        <w:rPr>
          <w:noProof/>
        </w:rPr>
        <w:fldChar w:fldCharType="separate"/>
      </w:r>
      <w:r>
        <w:rPr>
          <w:noProof/>
        </w:rPr>
        <w:t>13</w:t>
      </w:r>
      <w:r>
        <w:rPr>
          <w:noProof/>
        </w:rPr>
        <w:fldChar w:fldCharType="end"/>
      </w:r>
    </w:p>
    <w:p w14:paraId="0E455EF1" w14:textId="41ED505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5 Checking the Data for Edits and Finalizing the Submission</w:t>
      </w:r>
      <w:r>
        <w:rPr>
          <w:noProof/>
        </w:rPr>
        <w:tab/>
      </w:r>
      <w:r>
        <w:rPr>
          <w:noProof/>
        </w:rPr>
        <w:fldChar w:fldCharType="begin"/>
      </w:r>
      <w:r>
        <w:rPr>
          <w:noProof/>
        </w:rPr>
        <w:instrText xml:space="preserve"> PAGEREF _Toc129702063 \h </w:instrText>
      </w:r>
      <w:r>
        <w:rPr>
          <w:noProof/>
        </w:rPr>
      </w:r>
      <w:r>
        <w:rPr>
          <w:noProof/>
        </w:rPr>
        <w:fldChar w:fldCharType="separate"/>
      </w:r>
      <w:r>
        <w:rPr>
          <w:noProof/>
        </w:rPr>
        <w:t>14</w:t>
      </w:r>
      <w:r>
        <w:rPr>
          <w:noProof/>
        </w:rPr>
        <w:fldChar w:fldCharType="end"/>
      </w:r>
    </w:p>
    <w:p w14:paraId="1657F8FA" w14:textId="670C331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sidRPr="00D40759">
        <w:rPr>
          <w:rFonts w:eastAsia="Calibri"/>
          <w:noProof/>
        </w:rPr>
        <w:t>Section 6</w:t>
      </w:r>
      <w:r>
        <w:rPr>
          <w:noProof/>
        </w:rPr>
        <w:t xml:space="preserve"> </w:t>
      </w:r>
      <w:r w:rsidRPr="00D40759">
        <w:rPr>
          <w:rFonts w:eastAsia="Calibri"/>
          <w:noProof/>
        </w:rPr>
        <w:t>Viewing the Status of the Data Feed File</w:t>
      </w:r>
      <w:r>
        <w:rPr>
          <w:noProof/>
        </w:rPr>
        <w:tab/>
      </w:r>
      <w:r>
        <w:rPr>
          <w:noProof/>
        </w:rPr>
        <w:fldChar w:fldCharType="begin"/>
      </w:r>
      <w:r>
        <w:rPr>
          <w:noProof/>
        </w:rPr>
        <w:instrText xml:space="preserve"> PAGEREF _Toc129702064 \h </w:instrText>
      </w:r>
      <w:r>
        <w:rPr>
          <w:noProof/>
        </w:rPr>
      </w:r>
      <w:r>
        <w:rPr>
          <w:noProof/>
        </w:rPr>
        <w:fldChar w:fldCharType="separate"/>
      </w:r>
      <w:r>
        <w:rPr>
          <w:noProof/>
        </w:rPr>
        <w:t>17</w:t>
      </w:r>
      <w:r>
        <w:rPr>
          <w:noProof/>
        </w:rPr>
        <w:fldChar w:fldCharType="end"/>
      </w:r>
    </w:p>
    <w:p w14:paraId="47F755DA" w14:textId="24F49ADF"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Example of “</w:t>
      </w:r>
      <w:r w:rsidRPr="00D40759">
        <w:rPr>
          <w:rFonts w:cs="Arial"/>
          <w:bCs/>
          <w:noProof/>
        </w:rPr>
        <w:t>VIEW District Status”</w:t>
      </w:r>
      <w:r w:rsidRPr="00D40759">
        <w:rPr>
          <w:rFonts w:cs="Arial"/>
          <w:noProof/>
        </w:rPr>
        <w:t xml:space="preserve"> Page Display</w:t>
      </w:r>
      <w:r>
        <w:rPr>
          <w:noProof/>
        </w:rPr>
        <w:tab/>
      </w:r>
      <w:r>
        <w:rPr>
          <w:noProof/>
        </w:rPr>
        <w:fldChar w:fldCharType="begin"/>
      </w:r>
      <w:r>
        <w:rPr>
          <w:noProof/>
        </w:rPr>
        <w:instrText xml:space="preserve"> PAGEREF _Toc129702065 \h </w:instrText>
      </w:r>
      <w:r>
        <w:rPr>
          <w:noProof/>
        </w:rPr>
      </w:r>
      <w:r>
        <w:rPr>
          <w:noProof/>
        </w:rPr>
        <w:fldChar w:fldCharType="separate"/>
      </w:r>
      <w:r>
        <w:rPr>
          <w:noProof/>
        </w:rPr>
        <w:t>18</w:t>
      </w:r>
      <w:r>
        <w:rPr>
          <w:noProof/>
        </w:rPr>
        <w:fldChar w:fldCharType="end"/>
      </w:r>
    </w:p>
    <w:p w14:paraId="76A56D86" w14:textId="1CA3A3E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7 Data Mapping Charts</w:t>
      </w:r>
      <w:r>
        <w:rPr>
          <w:noProof/>
        </w:rPr>
        <w:tab/>
      </w:r>
      <w:r>
        <w:rPr>
          <w:noProof/>
        </w:rPr>
        <w:fldChar w:fldCharType="begin"/>
      </w:r>
      <w:r>
        <w:rPr>
          <w:noProof/>
        </w:rPr>
        <w:instrText xml:space="preserve"> PAGEREF _Toc129702066 \h </w:instrText>
      </w:r>
      <w:r>
        <w:rPr>
          <w:noProof/>
        </w:rPr>
      </w:r>
      <w:r>
        <w:rPr>
          <w:noProof/>
        </w:rPr>
        <w:fldChar w:fldCharType="separate"/>
      </w:r>
      <w:r>
        <w:rPr>
          <w:noProof/>
        </w:rPr>
        <w:t>19</w:t>
      </w:r>
      <w:r>
        <w:rPr>
          <w:noProof/>
        </w:rPr>
        <w:fldChar w:fldCharType="end"/>
      </w:r>
    </w:p>
    <w:p w14:paraId="4367AC02" w14:textId="4DE37B5E"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7.1 Schedule </w:t>
      </w:r>
      <w:r w:rsidRPr="00D40759">
        <w:rPr>
          <w:noProof/>
        </w:rPr>
        <w:t>A1</w:t>
      </w:r>
      <w:r>
        <w:rPr>
          <w:noProof/>
        </w:rPr>
        <w:t xml:space="preserve"> - Statement of </w:t>
      </w:r>
      <w:r w:rsidRPr="00D40759">
        <w:rPr>
          <w:noProof/>
        </w:rPr>
        <w:t>Net</w:t>
      </w:r>
      <w:r>
        <w:rPr>
          <w:noProof/>
        </w:rPr>
        <w:t xml:space="preserve"> Position</w:t>
      </w:r>
      <w:r>
        <w:rPr>
          <w:noProof/>
        </w:rPr>
        <w:tab/>
      </w:r>
      <w:r>
        <w:rPr>
          <w:noProof/>
        </w:rPr>
        <w:fldChar w:fldCharType="begin"/>
      </w:r>
      <w:r>
        <w:rPr>
          <w:noProof/>
        </w:rPr>
        <w:instrText xml:space="preserve"> PAGEREF _Toc129702067 \h </w:instrText>
      </w:r>
      <w:r>
        <w:rPr>
          <w:noProof/>
        </w:rPr>
      </w:r>
      <w:r>
        <w:rPr>
          <w:noProof/>
        </w:rPr>
        <w:fldChar w:fldCharType="separate"/>
      </w:r>
      <w:r>
        <w:rPr>
          <w:noProof/>
        </w:rPr>
        <w:t>19</w:t>
      </w:r>
      <w:r>
        <w:rPr>
          <w:noProof/>
        </w:rPr>
        <w:fldChar w:fldCharType="end"/>
      </w:r>
    </w:p>
    <w:p w14:paraId="7B3EAC27" w14:textId="4FD424B8" w:rsidR="00BB3492" w:rsidRDefault="00BB3492">
      <w:pPr>
        <w:pStyle w:val="TOC2"/>
        <w:tabs>
          <w:tab w:val="right" w:leader="dot" w:pos="10646"/>
        </w:tabs>
        <w:rPr>
          <w:rFonts w:asciiTheme="minorHAnsi" w:eastAsiaTheme="minorEastAsia" w:hAnsiTheme="minorHAnsi" w:cstheme="minorBidi"/>
          <w:noProof/>
          <w:sz w:val="22"/>
          <w:szCs w:val="22"/>
        </w:rPr>
      </w:pPr>
      <w:r>
        <w:rPr>
          <w:noProof/>
        </w:rPr>
        <w:t>7.2 Schedule B</w:t>
      </w:r>
      <w:r w:rsidRPr="00D40759">
        <w:rPr>
          <w:noProof/>
        </w:rPr>
        <w:t>1</w:t>
      </w:r>
      <w:r>
        <w:rPr>
          <w:noProof/>
        </w:rPr>
        <w:t xml:space="preserve"> – Statement of Activities</w:t>
      </w:r>
      <w:r>
        <w:rPr>
          <w:noProof/>
        </w:rPr>
        <w:tab/>
      </w:r>
      <w:r>
        <w:rPr>
          <w:noProof/>
        </w:rPr>
        <w:fldChar w:fldCharType="begin"/>
      </w:r>
      <w:r>
        <w:rPr>
          <w:noProof/>
        </w:rPr>
        <w:instrText xml:space="preserve"> PAGEREF _Toc129702068 \h </w:instrText>
      </w:r>
      <w:r>
        <w:rPr>
          <w:noProof/>
        </w:rPr>
      </w:r>
      <w:r>
        <w:rPr>
          <w:noProof/>
        </w:rPr>
        <w:fldChar w:fldCharType="separate"/>
      </w:r>
      <w:r>
        <w:rPr>
          <w:noProof/>
        </w:rPr>
        <w:t>21</w:t>
      </w:r>
      <w:r>
        <w:rPr>
          <w:noProof/>
        </w:rPr>
        <w:fldChar w:fldCharType="end"/>
      </w:r>
    </w:p>
    <w:p w14:paraId="2E5F55CC" w14:textId="38B1573F"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7.3 Schedule </w:t>
      </w:r>
      <w:r w:rsidRPr="00D40759">
        <w:rPr>
          <w:noProof/>
        </w:rPr>
        <w:t>C1</w:t>
      </w:r>
      <w:r>
        <w:rPr>
          <w:noProof/>
        </w:rPr>
        <w:t xml:space="preserve"> – </w:t>
      </w:r>
      <w:r w:rsidRPr="00D40759">
        <w:rPr>
          <w:noProof/>
        </w:rPr>
        <w:t>Balance Sheet</w:t>
      </w:r>
      <w:r>
        <w:rPr>
          <w:noProof/>
        </w:rPr>
        <w:tab/>
      </w:r>
      <w:r>
        <w:rPr>
          <w:noProof/>
        </w:rPr>
        <w:fldChar w:fldCharType="begin"/>
      </w:r>
      <w:r>
        <w:rPr>
          <w:noProof/>
        </w:rPr>
        <w:instrText xml:space="preserve"> PAGEREF _Toc129702069 \h </w:instrText>
      </w:r>
      <w:r>
        <w:rPr>
          <w:noProof/>
        </w:rPr>
      </w:r>
      <w:r>
        <w:rPr>
          <w:noProof/>
        </w:rPr>
        <w:fldChar w:fldCharType="separate"/>
      </w:r>
      <w:r>
        <w:rPr>
          <w:noProof/>
        </w:rPr>
        <w:t>23</w:t>
      </w:r>
      <w:r>
        <w:rPr>
          <w:noProof/>
        </w:rPr>
        <w:fldChar w:fldCharType="end"/>
      </w:r>
    </w:p>
    <w:p w14:paraId="1A6B2FE1" w14:textId="4551E6B3"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7.4 Schedule </w:t>
      </w:r>
      <w:r w:rsidRPr="00D40759">
        <w:rPr>
          <w:noProof/>
        </w:rPr>
        <w:t>C1R</w:t>
      </w:r>
      <w:r>
        <w:rPr>
          <w:noProof/>
        </w:rPr>
        <w:t xml:space="preserve"> – </w:t>
      </w:r>
      <w:r w:rsidRPr="00D40759">
        <w:rPr>
          <w:noProof/>
        </w:rPr>
        <w:t>Reconciliation Between C1 and A1</w:t>
      </w:r>
      <w:r>
        <w:rPr>
          <w:noProof/>
        </w:rPr>
        <w:tab/>
      </w:r>
      <w:r>
        <w:rPr>
          <w:noProof/>
        </w:rPr>
        <w:fldChar w:fldCharType="begin"/>
      </w:r>
      <w:r>
        <w:rPr>
          <w:noProof/>
        </w:rPr>
        <w:instrText xml:space="preserve"> PAGEREF _Toc129702070 \h </w:instrText>
      </w:r>
      <w:r>
        <w:rPr>
          <w:noProof/>
        </w:rPr>
      </w:r>
      <w:r>
        <w:rPr>
          <w:noProof/>
        </w:rPr>
        <w:fldChar w:fldCharType="separate"/>
      </w:r>
      <w:r>
        <w:rPr>
          <w:noProof/>
        </w:rPr>
        <w:t>25</w:t>
      </w:r>
      <w:r>
        <w:rPr>
          <w:noProof/>
        </w:rPr>
        <w:fldChar w:fldCharType="end"/>
      </w:r>
    </w:p>
    <w:p w14:paraId="1D188A21" w14:textId="5D6F3245"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7.5 Schedule C2 – Statement of Revenues, Expenditures, and Changes in Fund Balances</w:t>
      </w:r>
      <w:r>
        <w:rPr>
          <w:noProof/>
        </w:rPr>
        <w:tab/>
      </w:r>
      <w:r>
        <w:rPr>
          <w:noProof/>
        </w:rPr>
        <w:fldChar w:fldCharType="begin"/>
      </w:r>
      <w:r>
        <w:rPr>
          <w:noProof/>
        </w:rPr>
        <w:instrText xml:space="preserve"> PAGEREF _Toc129702071 \h </w:instrText>
      </w:r>
      <w:r>
        <w:rPr>
          <w:noProof/>
        </w:rPr>
      </w:r>
      <w:r>
        <w:rPr>
          <w:noProof/>
        </w:rPr>
        <w:fldChar w:fldCharType="separate"/>
      </w:r>
      <w:r>
        <w:rPr>
          <w:noProof/>
        </w:rPr>
        <w:t>26</w:t>
      </w:r>
      <w:r>
        <w:rPr>
          <w:noProof/>
        </w:rPr>
        <w:fldChar w:fldCharType="end"/>
      </w:r>
    </w:p>
    <w:p w14:paraId="5177E117" w14:textId="73B6E256"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7.6 Schedule </w:t>
      </w:r>
      <w:r w:rsidRPr="00D40759">
        <w:rPr>
          <w:noProof/>
        </w:rPr>
        <w:t xml:space="preserve">C2R </w:t>
      </w:r>
      <w:r>
        <w:rPr>
          <w:noProof/>
        </w:rPr>
        <w:t>–</w:t>
      </w:r>
      <w:r w:rsidRPr="00D40759">
        <w:rPr>
          <w:noProof/>
        </w:rPr>
        <w:t>Reconciliation Between C2 and B1</w:t>
      </w:r>
      <w:r>
        <w:rPr>
          <w:noProof/>
        </w:rPr>
        <w:tab/>
      </w:r>
      <w:r>
        <w:rPr>
          <w:noProof/>
        </w:rPr>
        <w:fldChar w:fldCharType="begin"/>
      </w:r>
      <w:r>
        <w:rPr>
          <w:noProof/>
        </w:rPr>
        <w:instrText xml:space="preserve"> PAGEREF _Toc129702072 \h </w:instrText>
      </w:r>
      <w:r>
        <w:rPr>
          <w:noProof/>
        </w:rPr>
      </w:r>
      <w:r>
        <w:rPr>
          <w:noProof/>
        </w:rPr>
        <w:fldChar w:fldCharType="separate"/>
      </w:r>
      <w:r>
        <w:rPr>
          <w:noProof/>
        </w:rPr>
        <w:t>28</w:t>
      </w:r>
      <w:r>
        <w:rPr>
          <w:noProof/>
        </w:rPr>
        <w:fldChar w:fldCharType="end"/>
      </w:r>
    </w:p>
    <w:p w14:paraId="7F0305AB" w14:textId="215D82AF"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7.7 Schedule B19 – Schedule of Real Property Ownership Interest  (if applicable)</w:t>
      </w:r>
      <w:r>
        <w:rPr>
          <w:noProof/>
        </w:rPr>
        <w:tab/>
      </w:r>
      <w:r>
        <w:rPr>
          <w:noProof/>
        </w:rPr>
        <w:fldChar w:fldCharType="begin"/>
      </w:r>
      <w:r>
        <w:rPr>
          <w:noProof/>
        </w:rPr>
        <w:instrText xml:space="preserve"> PAGEREF _Toc129702073 \h </w:instrText>
      </w:r>
      <w:r>
        <w:rPr>
          <w:noProof/>
        </w:rPr>
      </w:r>
      <w:r>
        <w:rPr>
          <w:noProof/>
        </w:rPr>
        <w:fldChar w:fldCharType="separate"/>
      </w:r>
      <w:r>
        <w:rPr>
          <w:noProof/>
        </w:rPr>
        <w:t>29</w:t>
      </w:r>
      <w:r>
        <w:rPr>
          <w:noProof/>
        </w:rPr>
        <w:fldChar w:fldCharType="end"/>
      </w:r>
    </w:p>
    <w:p w14:paraId="31FD7AEA" w14:textId="67A8ED40"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7.8 Schedule B20 – Schedule of Related Party Transactions (if applicable)</w:t>
      </w:r>
      <w:r>
        <w:rPr>
          <w:noProof/>
        </w:rPr>
        <w:tab/>
      </w:r>
      <w:r>
        <w:rPr>
          <w:noProof/>
        </w:rPr>
        <w:fldChar w:fldCharType="begin"/>
      </w:r>
      <w:r>
        <w:rPr>
          <w:noProof/>
        </w:rPr>
        <w:instrText xml:space="preserve"> PAGEREF _Toc129702074 \h </w:instrText>
      </w:r>
      <w:r>
        <w:rPr>
          <w:noProof/>
        </w:rPr>
      </w:r>
      <w:r>
        <w:rPr>
          <w:noProof/>
        </w:rPr>
        <w:fldChar w:fldCharType="separate"/>
      </w:r>
      <w:r>
        <w:rPr>
          <w:noProof/>
        </w:rPr>
        <w:t>30</w:t>
      </w:r>
      <w:r>
        <w:rPr>
          <w:noProof/>
        </w:rPr>
        <w:fldChar w:fldCharType="end"/>
      </w:r>
    </w:p>
    <w:p w14:paraId="64613E58" w14:textId="108F7F90"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9</w:t>
      </w:r>
      <w:r>
        <w:rPr>
          <w:noProof/>
        </w:rPr>
        <w:t xml:space="preserve"> Schedule B21 – Schedule of Related Party Compensation and Benefits (if applicable)</w:t>
      </w:r>
      <w:r>
        <w:rPr>
          <w:noProof/>
        </w:rPr>
        <w:tab/>
      </w:r>
      <w:r>
        <w:rPr>
          <w:noProof/>
        </w:rPr>
        <w:fldChar w:fldCharType="begin"/>
      </w:r>
      <w:r>
        <w:rPr>
          <w:noProof/>
        </w:rPr>
        <w:instrText xml:space="preserve"> PAGEREF _Toc129702075 \h </w:instrText>
      </w:r>
      <w:r>
        <w:rPr>
          <w:noProof/>
        </w:rPr>
      </w:r>
      <w:r>
        <w:rPr>
          <w:noProof/>
        </w:rPr>
        <w:fldChar w:fldCharType="separate"/>
      </w:r>
      <w:r>
        <w:rPr>
          <w:noProof/>
        </w:rPr>
        <w:t>31</w:t>
      </w:r>
      <w:r>
        <w:rPr>
          <w:noProof/>
        </w:rPr>
        <w:fldChar w:fldCharType="end"/>
      </w:r>
    </w:p>
    <w:p w14:paraId="01A19FEC" w14:textId="71DB24A1"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 xml:space="preserve">7.10 Schedule J4 – Use of Funds Report-Select State Allotment Programs  </w:t>
      </w:r>
      <w:r w:rsidRPr="00D40759">
        <w:rPr>
          <w:rFonts w:cs="Arial"/>
          <w:bCs/>
          <w:noProof/>
        </w:rPr>
        <w:t>(</w:t>
      </w:r>
      <w:r w:rsidRPr="00D40759">
        <w:rPr>
          <w:rFonts w:cs="Arial"/>
          <w:bCs/>
          <w:i/>
          <w:iCs/>
          <w:noProof/>
        </w:rPr>
        <w:t>optional</w:t>
      </w:r>
      <w:r w:rsidRPr="00D40759">
        <w:rPr>
          <w:rFonts w:cs="Arial"/>
          <w:bCs/>
          <w:noProof/>
        </w:rPr>
        <w:t xml:space="preserve"> for FY2021, </w:t>
      </w:r>
      <w:r w:rsidRPr="00D40759">
        <w:rPr>
          <w:rFonts w:cs="Arial"/>
          <w:bCs/>
          <w:i/>
          <w:iCs/>
          <w:noProof/>
        </w:rPr>
        <w:t>required</w:t>
      </w:r>
      <w:r w:rsidRPr="00D40759">
        <w:rPr>
          <w:rFonts w:cs="Arial"/>
          <w:bCs/>
          <w:noProof/>
        </w:rPr>
        <w:t xml:space="preserve"> for FY2022)</w:t>
      </w:r>
      <w:r>
        <w:rPr>
          <w:noProof/>
        </w:rPr>
        <w:tab/>
      </w:r>
      <w:r>
        <w:rPr>
          <w:noProof/>
        </w:rPr>
        <w:fldChar w:fldCharType="begin"/>
      </w:r>
      <w:r>
        <w:rPr>
          <w:noProof/>
        </w:rPr>
        <w:instrText xml:space="preserve"> PAGEREF _Toc129702076 \h </w:instrText>
      </w:r>
      <w:r>
        <w:rPr>
          <w:noProof/>
        </w:rPr>
      </w:r>
      <w:r>
        <w:rPr>
          <w:noProof/>
        </w:rPr>
        <w:fldChar w:fldCharType="separate"/>
      </w:r>
      <w:r>
        <w:rPr>
          <w:noProof/>
        </w:rPr>
        <w:t>32</w:t>
      </w:r>
      <w:r>
        <w:rPr>
          <w:noProof/>
        </w:rPr>
        <w:fldChar w:fldCharType="end"/>
      </w:r>
    </w:p>
    <w:p w14:paraId="3080CE11" w14:textId="2B9BFCD3"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7.11 Schedule K1 – Schedule of Expenditure of Federal Awards  (if applicable)</w:t>
      </w:r>
      <w:r>
        <w:rPr>
          <w:noProof/>
        </w:rPr>
        <w:tab/>
      </w:r>
      <w:r>
        <w:rPr>
          <w:noProof/>
        </w:rPr>
        <w:fldChar w:fldCharType="begin"/>
      </w:r>
      <w:r>
        <w:rPr>
          <w:noProof/>
        </w:rPr>
        <w:instrText xml:space="preserve"> PAGEREF _Toc129702077 \h </w:instrText>
      </w:r>
      <w:r>
        <w:rPr>
          <w:noProof/>
        </w:rPr>
      </w:r>
      <w:r>
        <w:rPr>
          <w:noProof/>
        </w:rPr>
        <w:fldChar w:fldCharType="separate"/>
      </w:r>
      <w:r>
        <w:rPr>
          <w:noProof/>
        </w:rPr>
        <w:t>33</w:t>
      </w:r>
      <w:r>
        <w:rPr>
          <w:noProof/>
        </w:rPr>
        <w:fldChar w:fldCharType="end"/>
      </w:r>
    </w:p>
    <w:p w14:paraId="586E37E5" w14:textId="2A8FBD9C"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12</w:t>
      </w:r>
      <w:r>
        <w:rPr>
          <w:noProof/>
        </w:rPr>
        <w:t xml:space="preserve"> </w:t>
      </w:r>
      <w:r w:rsidRPr="00D40759">
        <w:rPr>
          <w:noProof/>
        </w:rPr>
        <w:t xml:space="preserve">Schedule K2 - </w:t>
      </w:r>
      <w:r>
        <w:rPr>
          <w:noProof/>
        </w:rPr>
        <w:t>Schedule of Findings and Questioned Costs</w:t>
      </w:r>
      <w:r w:rsidRPr="00D40759">
        <w:rPr>
          <w:noProof/>
        </w:rPr>
        <w:t xml:space="preserve"> (Part 1)</w:t>
      </w:r>
      <w:r>
        <w:rPr>
          <w:noProof/>
        </w:rPr>
        <w:tab/>
      </w:r>
      <w:r>
        <w:rPr>
          <w:noProof/>
        </w:rPr>
        <w:fldChar w:fldCharType="begin"/>
      </w:r>
      <w:r>
        <w:rPr>
          <w:noProof/>
        </w:rPr>
        <w:instrText xml:space="preserve"> PAGEREF _Toc129702078 \h </w:instrText>
      </w:r>
      <w:r>
        <w:rPr>
          <w:noProof/>
        </w:rPr>
      </w:r>
      <w:r>
        <w:rPr>
          <w:noProof/>
        </w:rPr>
        <w:fldChar w:fldCharType="separate"/>
      </w:r>
      <w:r>
        <w:rPr>
          <w:noProof/>
        </w:rPr>
        <w:t>34</w:t>
      </w:r>
      <w:r>
        <w:rPr>
          <w:noProof/>
        </w:rPr>
        <w:fldChar w:fldCharType="end"/>
      </w:r>
    </w:p>
    <w:p w14:paraId="176329BE" w14:textId="6D066A62"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13</w:t>
      </w:r>
      <w:r>
        <w:rPr>
          <w:noProof/>
        </w:rPr>
        <w:t xml:space="preserve"> </w:t>
      </w:r>
      <w:r w:rsidRPr="00D40759">
        <w:rPr>
          <w:noProof/>
        </w:rPr>
        <w:t xml:space="preserve">Schedule K3 - </w:t>
      </w:r>
      <w:r>
        <w:rPr>
          <w:noProof/>
        </w:rPr>
        <w:t>Schedule of Findings and Questioned Costs</w:t>
      </w:r>
      <w:r w:rsidRPr="00D40759">
        <w:rPr>
          <w:noProof/>
        </w:rPr>
        <w:t xml:space="preserve"> (Part 2)</w:t>
      </w:r>
      <w:r>
        <w:rPr>
          <w:noProof/>
        </w:rPr>
        <w:tab/>
      </w:r>
      <w:r>
        <w:rPr>
          <w:noProof/>
        </w:rPr>
        <w:fldChar w:fldCharType="begin"/>
      </w:r>
      <w:r>
        <w:rPr>
          <w:noProof/>
        </w:rPr>
        <w:instrText xml:space="preserve"> PAGEREF _Toc129702079 \h </w:instrText>
      </w:r>
      <w:r>
        <w:rPr>
          <w:noProof/>
        </w:rPr>
      </w:r>
      <w:r>
        <w:rPr>
          <w:noProof/>
        </w:rPr>
        <w:fldChar w:fldCharType="separate"/>
      </w:r>
      <w:r>
        <w:rPr>
          <w:noProof/>
        </w:rPr>
        <w:t>36</w:t>
      </w:r>
      <w:r>
        <w:rPr>
          <w:noProof/>
        </w:rPr>
        <w:fldChar w:fldCharType="end"/>
      </w:r>
    </w:p>
    <w:p w14:paraId="52451C37" w14:textId="1121F796"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7.14 Schedule RQ1 – Required Questions</w:t>
      </w:r>
      <w:r>
        <w:rPr>
          <w:noProof/>
        </w:rPr>
        <w:tab/>
      </w:r>
      <w:r>
        <w:rPr>
          <w:noProof/>
        </w:rPr>
        <w:fldChar w:fldCharType="begin"/>
      </w:r>
      <w:r>
        <w:rPr>
          <w:noProof/>
        </w:rPr>
        <w:instrText xml:space="preserve"> PAGEREF _Toc129702080 \h </w:instrText>
      </w:r>
      <w:r>
        <w:rPr>
          <w:noProof/>
        </w:rPr>
      </w:r>
      <w:r>
        <w:rPr>
          <w:noProof/>
        </w:rPr>
        <w:fldChar w:fldCharType="separate"/>
      </w:r>
      <w:r>
        <w:rPr>
          <w:noProof/>
        </w:rPr>
        <w:t>37</w:t>
      </w:r>
      <w:r>
        <w:rPr>
          <w:noProof/>
        </w:rPr>
        <w:fldChar w:fldCharType="end"/>
      </w:r>
    </w:p>
    <w:p w14:paraId="40583AAE" w14:textId="1CC5818C"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8 EDIT TABLES</w:t>
      </w:r>
      <w:r>
        <w:rPr>
          <w:noProof/>
        </w:rPr>
        <w:tab/>
      </w:r>
      <w:r>
        <w:rPr>
          <w:noProof/>
        </w:rPr>
        <w:fldChar w:fldCharType="begin"/>
      </w:r>
      <w:r>
        <w:rPr>
          <w:noProof/>
        </w:rPr>
        <w:instrText xml:space="preserve"> PAGEREF _Toc129702081 \h </w:instrText>
      </w:r>
      <w:r>
        <w:rPr>
          <w:noProof/>
        </w:rPr>
      </w:r>
      <w:r>
        <w:rPr>
          <w:noProof/>
        </w:rPr>
        <w:fldChar w:fldCharType="separate"/>
      </w:r>
      <w:r>
        <w:rPr>
          <w:noProof/>
        </w:rPr>
        <w:t>38</w:t>
      </w:r>
      <w:r>
        <w:rPr>
          <w:noProof/>
        </w:rPr>
        <w:fldChar w:fldCharType="end"/>
      </w:r>
    </w:p>
    <w:p w14:paraId="13CFF0BE" w14:textId="0C43B60B"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sidRPr="00D40759">
        <w:rPr>
          <w:rFonts w:cs="Arial"/>
          <w:noProof/>
        </w:rPr>
        <w:t>USEFUL TEA WEBSITE LINKS</w:t>
      </w:r>
      <w:r>
        <w:rPr>
          <w:noProof/>
        </w:rPr>
        <w:tab/>
      </w:r>
      <w:r>
        <w:rPr>
          <w:noProof/>
        </w:rPr>
        <w:fldChar w:fldCharType="begin"/>
      </w:r>
      <w:r>
        <w:rPr>
          <w:noProof/>
        </w:rPr>
        <w:instrText xml:space="preserve"> PAGEREF _Toc129702082 \h </w:instrText>
      </w:r>
      <w:r>
        <w:rPr>
          <w:noProof/>
        </w:rPr>
      </w:r>
      <w:r>
        <w:rPr>
          <w:noProof/>
        </w:rPr>
        <w:fldChar w:fldCharType="separate"/>
      </w:r>
      <w:r>
        <w:rPr>
          <w:noProof/>
        </w:rPr>
        <w:t>45</w:t>
      </w:r>
      <w:r>
        <w:rPr>
          <w:noProof/>
        </w:rPr>
        <w:fldChar w:fldCharType="end"/>
      </w:r>
    </w:p>
    <w:p w14:paraId="12972E18" w14:textId="2B536019" w:rsidR="00E7713F" w:rsidRPr="00363E58" w:rsidRDefault="00BF48EB" w:rsidP="00ED1268">
      <w:pPr>
        <w:tabs>
          <w:tab w:val="left" w:pos="1189"/>
        </w:tabs>
        <w:rPr>
          <w:rFonts w:ascii="Arial" w:hAnsi="Arial" w:cs="Arial"/>
          <w:b/>
        </w:rPr>
      </w:pPr>
      <w:r w:rsidRPr="005910A0">
        <w:rPr>
          <w:rStyle w:val="Emphasis"/>
          <w:rFonts w:eastAsia="Times New Roman" w:cs="Arial"/>
          <w:sz w:val="24"/>
          <w:szCs w:val="20"/>
        </w:rPr>
        <w:fldChar w:fldCharType="end"/>
      </w:r>
      <w:r w:rsidR="00ED1268">
        <w:rPr>
          <w:rStyle w:val="Emphasis"/>
          <w:rFonts w:eastAsia="Times New Roman" w:cs="Arial"/>
          <w:sz w:val="24"/>
          <w:szCs w:val="20"/>
        </w:rPr>
        <w:tab/>
      </w:r>
    </w:p>
    <w:p w14:paraId="4CD01C32" w14:textId="20FF2D86" w:rsidR="00244482" w:rsidRPr="00363E58" w:rsidRDefault="007C1E71" w:rsidP="00244482">
      <w:pPr>
        <w:pStyle w:val="BodyText"/>
        <w:ind w:left="3800"/>
        <w:rPr>
          <w:rFonts w:ascii="Arial" w:hAnsi="Arial" w:cs="Arial"/>
          <w:bCs/>
          <w:caps/>
          <w:spacing w:val="-4"/>
        </w:rPr>
      </w:pPr>
      <w:r w:rsidRPr="00363E58">
        <w:rPr>
          <w:rFonts w:ascii="Arial" w:hAnsi="Arial" w:cs="Arial"/>
          <w:bCs/>
          <w:caps/>
          <w:spacing w:val="-4"/>
        </w:rPr>
        <w:lastRenderedPageBreak/>
        <w:br w:type="page"/>
      </w:r>
    </w:p>
    <w:p w14:paraId="66D67CF5" w14:textId="4EE127D7" w:rsidR="00244482" w:rsidRPr="005910A0" w:rsidRDefault="004D14DC" w:rsidP="004D14DC">
      <w:pPr>
        <w:pStyle w:val="Heading1"/>
        <w:rPr>
          <w:rFonts w:cs="Arial"/>
          <w:sz w:val="28"/>
          <w:szCs w:val="28"/>
        </w:rPr>
      </w:pPr>
      <w:bookmarkStart w:id="0" w:name="_Toc129702047"/>
      <w:r w:rsidRPr="005910A0">
        <w:rPr>
          <w:rFonts w:cs="Arial"/>
          <w:sz w:val="28"/>
          <w:szCs w:val="28"/>
        </w:rPr>
        <w:lastRenderedPageBreak/>
        <w:t>OVERVIEW</w:t>
      </w:r>
      <w:bookmarkEnd w:id="0"/>
    </w:p>
    <w:p w14:paraId="4D84B831" w14:textId="0B0C7021" w:rsidR="00244482" w:rsidRPr="005910A0" w:rsidRDefault="007C1E71" w:rsidP="00246073">
      <w:pPr>
        <w:pStyle w:val="Heading2"/>
        <w:rPr>
          <w:rFonts w:cs="Arial"/>
        </w:rPr>
      </w:pPr>
      <w:bookmarkStart w:id="1" w:name="_Toc369594139"/>
      <w:bookmarkStart w:id="2" w:name="_Toc129702048"/>
      <w:r w:rsidRPr="005910A0">
        <w:rPr>
          <w:rFonts w:cs="Arial"/>
        </w:rPr>
        <w:t>Objectives of this document</w:t>
      </w:r>
      <w:bookmarkEnd w:id="1"/>
      <w:bookmarkEnd w:id="2"/>
    </w:p>
    <w:p w14:paraId="124C2490" w14:textId="237EBB3A"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The objective of th</w:t>
      </w:r>
      <w:r w:rsidR="00DD66BD" w:rsidRPr="00363E58">
        <w:rPr>
          <w:rFonts w:ascii="Arial" w:hAnsi="Arial" w:cs="Arial"/>
          <w:sz w:val="24"/>
          <w:szCs w:val="24"/>
          <w:lang w:val="en-US"/>
        </w:rPr>
        <w:t>is</w:t>
      </w:r>
      <w:r w:rsidRPr="00363E58">
        <w:rPr>
          <w:rFonts w:ascii="Arial" w:hAnsi="Arial" w:cs="Arial"/>
          <w:sz w:val="24"/>
          <w:szCs w:val="24"/>
        </w:rPr>
        <w:t xml:space="preserve"> </w:t>
      </w:r>
      <w:r w:rsidRPr="00363E58">
        <w:rPr>
          <w:rFonts w:ascii="Arial" w:hAnsi="Arial" w:cs="Arial"/>
          <w:color w:val="000000"/>
          <w:sz w:val="24"/>
          <w:szCs w:val="24"/>
        </w:rPr>
        <w:t xml:space="preserve">Data Feed </w:t>
      </w:r>
      <w:r w:rsidRPr="00363E58">
        <w:rPr>
          <w:rFonts w:ascii="Arial" w:hAnsi="Arial" w:cs="Arial"/>
          <w:sz w:val="24"/>
          <w:szCs w:val="24"/>
        </w:rPr>
        <w:t>Standards document is to outline the format to be used by</w:t>
      </w:r>
      <w:r w:rsidR="00E918CB" w:rsidRPr="00363E58">
        <w:rPr>
          <w:rFonts w:ascii="Arial" w:hAnsi="Arial" w:cs="Arial"/>
          <w:sz w:val="24"/>
          <w:szCs w:val="24"/>
          <w:lang w:val="en-US"/>
        </w:rPr>
        <w:t xml:space="preserve"> open-enrollment charter schools</w:t>
      </w:r>
      <w:r w:rsidRPr="00363E58">
        <w:rPr>
          <w:rFonts w:ascii="Arial" w:hAnsi="Arial" w:cs="Arial"/>
          <w:sz w:val="24"/>
          <w:szCs w:val="24"/>
        </w:rPr>
        <w:t xml:space="preserve"> to </w:t>
      </w:r>
      <w:r w:rsidR="00E918CB" w:rsidRPr="00363E58">
        <w:rPr>
          <w:rFonts w:ascii="Arial" w:hAnsi="Arial" w:cs="Arial"/>
          <w:sz w:val="24"/>
          <w:szCs w:val="24"/>
          <w:lang w:val="en-US"/>
        </w:rPr>
        <w:t>submit</w:t>
      </w:r>
      <w:r w:rsidRPr="00363E58">
        <w:rPr>
          <w:rFonts w:ascii="Arial" w:hAnsi="Arial" w:cs="Arial"/>
          <w:sz w:val="24"/>
          <w:szCs w:val="24"/>
        </w:rPr>
        <w:t xml:space="preserve"> data to the Texas Education Agency (TEA) through the AUDIT application in the Texas Education Agency </w:t>
      </w:r>
      <w:r w:rsidR="001242CA" w:rsidRPr="00363E58">
        <w:rPr>
          <w:rFonts w:ascii="Arial" w:hAnsi="Arial" w:cs="Arial"/>
          <w:sz w:val="24"/>
          <w:szCs w:val="24"/>
          <w:lang w:val="en-US"/>
        </w:rPr>
        <w:t>Login</w:t>
      </w:r>
      <w:r w:rsidRPr="00363E58">
        <w:rPr>
          <w:rFonts w:ascii="Arial" w:hAnsi="Arial" w:cs="Arial"/>
          <w:sz w:val="24"/>
          <w:szCs w:val="24"/>
        </w:rPr>
        <w:t xml:space="preserve"> (TEA</w:t>
      </w:r>
      <w:r w:rsidR="001242CA" w:rsidRPr="00363E58">
        <w:rPr>
          <w:rFonts w:ascii="Arial" w:hAnsi="Arial" w:cs="Arial"/>
          <w:sz w:val="24"/>
          <w:szCs w:val="24"/>
          <w:lang w:val="en-US"/>
        </w:rPr>
        <w:t>L</w:t>
      </w:r>
      <w:r w:rsidRPr="00363E58">
        <w:rPr>
          <w:rFonts w:ascii="Arial" w:hAnsi="Arial" w:cs="Arial"/>
          <w:sz w:val="24"/>
          <w:szCs w:val="24"/>
        </w:rPr>
        <w:t xml:space="preserve">). </w:t>
      </w:r>
    </w:p>
    <w:p w14:paraId="4D612316" w14:textId="51AC20D8" w:rsidR="00CF54D3" w:rsidRPr="00363E58" w:rsidRDefault="00CF54D3" w:rsidP="004A4A9C">
      <w:pPr>
        <w:pStyle w:val="BodyText"/>
        <w:spacing w:after="0" w:line="240" w:lineRule="auto"/>
        <w:rPr>
          <w:rFonts w:ascii="Arial" w:hAnsi="Arial" w:cs="Arial"/>
          <w:sz w:val="24"/>
          <w:szCs w:val="24"/>
        </w:rPr>
      </w:pPr>
    </w:p>
    <w:p w14:paraId="5374D370" w14:textId="77777777" w:rsidR="009F0540" w:rsidRPr="00363E58" w:rsidRDefault="009F0540" w:rsidP="004A4A9C">
      <w:pPr>
        <w:pStyle w:val="BodyText"/>
        <w:spacing w:after="0" w:line="240" w:lineRule="auto"/>
        <w:rPr>
          <w:rFonts w:ascii="Arial" w:hAnsi="Arial" w:cs="Arial"/>
          <w:sz w:val="24"/>
          <w:szCs w:val="24"/>
        </w:rPr>
      </w:pPr>
    </w:p>
    <w:p w14:paraId="0E2365FB" w14:textId="77777777" w:rsidR="00244482" w:rsidRPr="005910A0" w:rsidRDefault="007C1E71" w:rsidP="00246073">
      <w:pPr>
        <w:pStyle w:val="Heading2"/>
        <w:rPr>
          <w:rFonts w:cs="Arial"/>
          <w:szCs w:val="24"/>
        </w:rPr>
      </w:pPr>
      <w:bookmarkStart w:id="3" w:name="_Toc369594140"/>
      <w:bookmarkStart w:id="4" w:name="_Toc129702049"/>
      <w:r w:rsidRPr="005910A0">
        <w:rPr>
          <w:rFonts w:cs="Arial"/>
          <w:szCs w:val="24"/>
        </w:rPr>
        <w:t>Scope</w:t>
      </w:r>
      <w:bookmarkEnd w:id="3"/>
      <w:bookmarkEnd w:id="4"/>
    </w:p>
    <w:p w14:paraId="0D7A019C" w14:textId="7CBD21FF"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 xml:space="preserve">This document will address the procedures for </w:t>
      </w:r>
      <w:r w:rsidR="00E918CB" w:rsidRPr="00363E58">
        <w:rPr>
          <w:rFonts w:ascii="Arial" w:hAnsi="Arial" w:cs="Arial"/>
          <w:sz w:val="24"/>
          <w:szCs w:val="24"/>
          <w:lang w:val="en-US"/>
        </w:rPr>
        <w:t>submitting</w:t>
      </w:r>
      <w:r w:rsidRPr="00363E58">
        <w:rPr>
          <w:rFonts w:ascii="Arial" w:hAnsi="Arial" w:cs="Arial"/>
          <w:sz w:val="24"/>
          <w:szCs w:val="24"/>
        </w:rPr>
        <w:t xml:space="preserve"> the data to the TEA. </w:t>
      </w:r>
    </w:p>
    <w:p w14:paraId="7FCBE9FB" w14:textId="49A57D87" w:rsidR="0055590E" w:rsidRPr="005910A0" w:rsidRDefault="0055590E">
      <w:pPr>
        <w:spacing w:after="0" w:line="240" w:lineRule="auto"/>
        <w:rPr>
          <w:rFonts w:ascii="Arial" w:hAnsi="Arial" w:cs="Arial"/>
          <w:sz w:val="24"/>
          <w:szCs w:val="24"/>
        </w:rPr>
      </w:pPr>
      <w:bookmarkStart w:id="5" w:name="_Toc21145585"/>
      <w:r w:rsidRPr="005910A0">
        <w:rPr>
          <w:rFonts w:ascii="Arial" w:hAnsi="Arial" w:cs="Arial"/>
          <w:sz w:val="24"/>
          <w:szCs w:val="24"/>
        </w:rPr>
        <w:br w:type="page"/>
      </w:r>
    </w:p>
    <w:p w14:paraId="54077440" w14:textId="77777777" w:rsidR="0055590E" w:rsidRPr="005910A0" w:rsidRDefault="0055590E" w:rsidP="005910A0">
      <w:pPr>
        <w:pStyle w:val="Heading1"/>
        <w:ind w:firstLine="0"/>
      </w:pPr>
      <w:bookmarkStart w:id="6" w:name="_Toc129702050"/>
      <w:r w:rsidRPr="005910A0">
        <w:lastRenderedPageBreak/>
        <w:t>Section 1 Flat File Format</w:t>
      </w:r>
      <w:bookmarkEnd w:id="6"/>
    </w:p>
    <w:p w14:paraId="3D03AAE5" w14:textId="77777777" w:rsidR="0055590E" w:rsidRPr="005910A0" w:rsidRDefault="0055590E" w:rsidP="005910A0">
      <w:pPr>
        <w:pStyle w:val="Heading2"/>
        <w:rPr>
          <w:rFonts w:cs="Arial"/>
        </w:rPr>
      </w:pPr>
      <w:bookmarkStart w:id="7" w:name="_Toc129702051"/>
      <w:r w:rsidRPr="005910A0">
        <w:rPr>
          <w:rFonts w:cs="Arial"/>
        </w:rPr>
        <w:t>1.1 Data Specifications</w:t>
      </w:r>
      <w:bookmarkEnd w:id="7"/>
      <w:r w:rsidRPr="005910A0">
        <w:rPr>
          <w:rFonts w:cs="Arial"/>
        </w:rPr>
        <w:t xml:space="preserve"> </w:t>
      </w:r>
    </w:p>
    <w:p w14:paraId="50BFDF65"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Your file should be an ASCII text file with each data element delimited with the “pipe” or “bar” character. This character looks like this: “|” </w:t>
      </w:r>
    </w:p>
    <w:p w14:paraId="6BE9F51D" w14:textId="77777777" w:rsidR="0055590E" w:rsidRPr="00363E58" w:rsidRDefault="0055590E" w:rsidP="0055590E">
      <w:pPr>
        <w:spacing w:before="240"/>
        <w:rPr>
          <w:rFonts w:ascii="Arial" w:hAnsi="Arial" w:cs="Arial"/>
          <w:sz w:val="24"/>
          <w:szCs w:val="24"/>
        </w:rPr>
      </w:pPr>
    </w:p>
    <w:p w14:paraId="096D480F"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Each line should end with a carriage return (CR) (e.g., </w:t>
      </w:r>
      <w:r w:rsidRPr="00363E58">
        <w:rPr>
          <w:rFonts w:ascii="Cambria Math" w:hAnsi="Cambria Math" w:cs="Cambria Math"/>
          <w:sz w:val="24"/>
          <w:szCs w:val="24"/>
        </w:rPr>
        <w:t>↵</w:t>
      </w:r>
      <w:r w:rsidRPr="00363E58">
        <w:rPr>
          <w:rFonts w:ascii="Arial" w:hAnsi="Arial" w:cs="Arial"/>
          <w:sz w:val="24"/>
          <w:szCs w:val="24"/>
        </w:rPr>
        <w:t>) and a line feed (LF).</w:t>
      </w:r>
    </w:p>
    <w:p w14:paraId="407217EE" w14:textId="77777777" w:rsidR="0055590E" w:rsidRPr="00363E58" w:rsidRDefault="0055590E" w:rsidP="0055590E">
      <w:pPr>
        <w:spacing w:before="240"/>
        <w:rPr>
          <w:rFonts w:ascii="Arial" w:hAnsi="Arial" w:cs="Arial"/>
          <w:sz w:val="24"/>
          <w:szCs w:val="24"/>
        </w:rPr>
      </w:pPr>
    </w:p>
    <w:p w14:paraId="740CCCF1"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Each line of data in the text file should have the following format.</w:t>
      </w:r>
    </w:p>
    <w:p w14:paraId="2A1F1E55" w14:textId="77777777" w:rsidR="0055590E" w:rsidRPr="00363E58" w:rsidRDefault="0055590E" w:rsidP="0055590E">
      <w:pPr>
        <w:spacing w:before="240"/>
        <w:rPr>
          <w:rFonts w:ascii="Arial" w:hAnsi="Arial" w:cs="Arial"/>
          <w:sz w:val="24"/>
          <w:szCs w:val="24"/>
        </w:rPr>
      </w:pPr>
    </w:p>
    <w:p w14:paraId="06DB6232" w14:textId="77777777" w:rsidR="0055590E" w:rsidRPr="005910A0" w:rsidRDefault="0055590E" w:rsidP="005910A0">
      <w:pPr>
        <w:pStyle w:val="Heading2"/>
        <w:rPr>
          <w:rFonts w:cs="Arial"/>
        </w:rPr>
      </w:pPr>
      <w:bookmarkStart w:id="8" w:name="_Toc129702052"/>
      <w:r w:rsidRPr="005910A0">
        <w:rPr>
          <w:rFonts w:cs="Arial"/>
        </w:rPr>
        <w:t>1.2 Format for the Data Inside the File</w:t>
      </w:r>
      <w:bookmarkEnd w:id="8"/>
    </w:p>
    <w:p w14:paraId="2952DE4C" w14:textId="5EAF37B8" w:rsidR="0055590E" w:rsidRPr="005910A0" w:rsidRDefault="006652D5" w:rsidP="005910A0">
      <w:pPr>
        <w:pStyle w:val="Heading3"/>
        <w:rPr>
          <w:bCs/>
        </w:rPr>
      </w:pPr>
      <w:bookmarkStart w:id="9" w:name="_Toc129702053"/>
      <w:r>
        <w:rPr>
          <w:bCs/>
          <w:lang w:val="en-US"/>
        </w:rPr>
        <w:t xml:space="preserve">Number of </w:t>
      </w:r>
      <w:r w:rsidR="0055590E" w:rsidRPr="005910A0">
        <w:rPr>
          <w:bCs/>
        </w:rPr>
        <w:t>Char</w:t>
      </w:r>
      <w:r>
        <w:rPr>
          <w:bCs/>
          <w:lang w:val="en-US"/>
        </w:rPr>
        <w:t>acter</w:t>
      </w:r>
      <w:r w:rsidR="0055590E" w:rsidRPr="005910A0">
        <w:rPr>
          <w:bCs/>
        </w:rPr>
        <w:t>s</w:t>
      </w:r>
      <w:r w:rsidR="0055590E" w:rsidRPr="005910A0">
        <w:rPr>
          <w:bCs/>
        </w:rPr>
        <w:tab/>
        <w:t>Description</w:t>
      </w:r>
      <w:bookmarkEnd w:id="9"/>
    </w:p>
    <w:p w14:paraId="6B26E40C" w14:textId="5F1A8F79"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6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County-District Number </w:t>
      </w:r>
    </w:p>
    <w:p w14:paraId="4E07836A" w14:textId="2FA3025C"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4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Year </w:t>
      </w:r>
    </w:p>
    <w:p w14:paraId="11495872" w14:textId="20B29680"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5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Schedule Number </w:t>
      </w:r>
    </w:p>
    <w:p w14:paraId="45D2C636" w14:textId="1093EA7E"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Row Number </w:t>
      </w:r>
    </w:p>
    <w:p w14:paraId="420AD351" w14:textId="621178CF"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Column Number </w:t>
      </w:r>
    </w:p>
    <w:p w14:paraId="3459B221" w14:textId="60B22BCA"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23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Data </w:t>
      </w:r>
    </w:p>
    <w:p w14:paraId="70135E72" w14:textId="77777777" w:rsidR="0055590E" w:rsidRPr="00363E58" w:rsidRDefault="0055590E" w:rsidP="0055590E">
      <w:pPr>
        <w:spacing w:before="240"/>
        <w:rPr>
          <w:rFonts w:ascii="Arial" w:hAnsi="Arial" w:cs="Arial"/>
          <w:sz w:val="24"/>
          <w:szCs w:val="24"/>
        </w:rPr>
      </w:pPr>
    </w:p>
    <w:p w14:paraId="321B400A" w14:textId="1BCBFA2E" w:rsidR="0055590E" w:rsidRDefault="0055590E" w:rsidP="0055590E">
      <w:pPr>
        <w:spacing w:before="240"/>
        <w:rPr>
          <w:rFonts w:ascii="Arial" w:hAnsi="Arial" w:cs="Arial"/>
          <w:sz w:val="24"/>
          <w:szCs w:val="24"/>
        </w:rPr>
      </w:pPr>
      <w:r w:rsidRPr="00363E58">
        <w:rPr>
          <w:rFonts w:ascii="Arial" w:hAnsi="Arial" w:cs="Arial"/>
          <w:sz w:val="24"/>
          <w:szCs w:val="24"/>
        </w:rPr>
        <w:t>The rows of data may be in any order within the data file.</w:t>
      </w:r>
    </w:p>
    <w:p w14:paraId="7B4980F6" w14:textId="7EDF7410" w:rsidR="00D55B11" w:rsidRDefault="00D55B11">
      <w:pPr>
        <w:spacing w:after="0" w:line="240" w:lineRule="auto"/>
        <w:rPr>
          <w:rFonts w:ascii="Arial" w:hAnsi="Arial" w:cs="Arial"/>
          <w:sz w:val="24"/>
          <w:szCs w:val="24"/>
        </w:rPr>
      </w:pPr>
      <w:r>
        <w:rPr>
          <w:rFonts w:ascii="Arial" w:hAnsi="Arial" w:cs="Arial"/>
          <w:sz w:val="24"/>
          <w:szCs w:val="24"/>
        </w:rPr>
        <w:br w:type="page"/>
      </w:r>
    </w:p>
    <w:p w14:paraId="5D7485E4" w14:textId="77777777" w:rsidR="00D55B11" w:rsidRDefault="00D55B11" w:rsidP="0055590E">
      <w:pPr>
        <w:spacing w:before="240"/>
        <w:rPr>
          <w:rFonts w:ascii="Arial" w:hAnsi="Arial" w:cs="Arial"/>
          <w:sz w:val="24"/>
          <w:szCs w:val="24"/>
        </w:rPr>
      </w:pPr>
    </w:p>
    <w:p w14:paraId="734C1B78" w14:textId="6EDD13A8" w:rsidR="00D55B11" w:rsidRDefault="002A42DC" w:rsidP="0055590E">
      <w:pPr>
        <w:spacing w:before="240"/>
        <w:rPr>
          <w:rFonts w:ascii="Arial" w:hAnsi="Arial" w:cs="Arial"/>
          <w:sz w:val="24"/>
          <w:szCs w:val="24"/>
        </w:rPr>
      </w:pPr>
      <w:r>
        <w:rPr>
          <w:rFonts w:ascii="Arial" w:hAnsi="Arial" w:cs="Arial"/>
          <w:sz w:val="24"/>
          <w:szCs w:val="24"/>
        </w:rPr>
        <w:t>Below</w:t>
      </w:r>
      <w:r w:rsidR="00D55B11" w:rsidRPr="00D55B11">
        <w:rPr>
          <w:rFonts w:ascii="Arial" w:hAnsi="Arial" w:cs="Arial"/>
          <w:sz w:val="24"/>
          <w:szCs w:val="24"/>
        </w:rPr>
        <w:t xml:space="preserve"> is an example of the Flat File format</w:t>
      </w:r>
      <w:r w:rsidR="00C51C95">
        <w:rPr>
          <w:rFonts w:ascii="Arial" w:hAnsi="Arial" w:cs="Arial"/>
          <w:sz w:val="24"/>
          <w:szCs w:val="24"/>
        </w:rPr>
        <w:t>:</w:t>
      </w:r>
    </w:p>
    <w:p w14:paraId="1C151E08" w14:textId="478238CB" w:rsidR="00D55B11" w:rsidRDefault="00D55B11" w:rsidP="0055590E">
      <w:pPr>
        <w:spacing w:before="240"/>
        <w:rPr>
          <w:rFonts w:ascii="Arial" w:hAnsi="Arial" w:cs="Arial"/>
          <w:sz w:val="24"/>
          <w:szCs w:val="24"/>
        </w:rPr>
      </w:pPr>
    </w:p>
    <w:p w14:paraId="41257C66" w14:textId="4146F95A"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|1110|1|6207296</w:t>
      </w:r>
    </w:p>
    <w:p w14:paraId="774B85EC" w14:textId="7370076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|1120|1|702691</w:t>
      </w:r>
    </w:p>
    <w:p w14:paraId="4F1E6998" w14:textId="1CD9D61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|1240|1|801</w:t>
      </w:r>
    </w:p>
    <w:p w14:paraId="29BF2576" w14:textId="1B3050B9"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|1290|1|24141255</w:t>
      </w:r>
    </w:p>
    <w:p w14:paraId="250CDD03" w14:textId="2E5E45E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|1300|1|604389</w:t>
      </w:r>
    </w:p>
    <w:p w14:paraId="798777F4" w14:textId="17B05E31"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|1410|1|377157</w:t>
      </w:r>
    </w:p>
    <w:p w14:paraId="5D11D0DD" w14:textId="5DCFAC38"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|1420|1|113410</w:t>
      </w:r>
    </w:p>
    <w:p w14:paraId="0F8686A1" w14:textId="69FA8CD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|1490|1|6207296</w:t>
      </w:r>
    </w:p>
    <w:p w14:paraId="6B54C82F" w14:textId="2307E55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11</w:t>
      </w:r>
      <w:r w:rsidRPr="00C51C95">
        <w:rPr>
          <w:rFonts w:ascii="Arial" w:hAnsi="Arial" w:cs="Arial"/>
          <w:sz w:val="24"/>
          <w:szCs w:val="24"/>
        </w:rPr>
        <w:t>|2|100</w:t>
      </w:r>
    </w:p>
    <w:p w14:paraId="2E90A02C" w14:textId="0319DEA1"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12</w:t>
      </w:r>
      <w:r w:rsidRPr="00C51C95">
        <w:rPr>
          <w:rFonts w:ascii="Arial" w:hAnsi="Arial" w:cs="Arial"/>
          <w:sz w:val="24"/>
          <w:szCs w:val="24"/>
        </w:rPr>
        <w:t>|3|200</w:t>
      </w:r>
    </w:p>
    <w:p w14:paraId="7D5D7D71" w14:textId="6C7D340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13</w:t>
      </w:r>
      <w:r w:rsidRPr="00C51C95">
        <w:rPr>
          <w:rFonts w:ascii="Arial" w:hAnsi="Arial" w:cs="Arial"/>
          <w:sz w:val="24"/>
          <w:szCs w:val="24"/>
        </w:rPr>
        <w:t>|4|300</w:t>
      </w:r>
    </w:p>
    <w:p w14:paraId="06A24081" w14:textId="2755C97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21</w:t>
      </w:r>
      <w:r w:rsidRPr="00C51C95">
        <w:rPr>
          <w:rFonts w:ascii="Arial" w:hAnsi="Arial" w:cs="Arial"/>
          <w:sz w:val="24"/>
          <w:szCs w:val="24"/>
        </w:rPr>
        <w:t>|2|100</w:t>
      </w:r>
    </w:p>
    <w:p w14:paraId="1991506F" w14:textId="7AE6349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31</w:t>
      </w:r>
      <w:r w:rsidRPr="00C51C95">
        <w:rPr>
          <w:rFonts w:ascii="Arial" w:hAnsi="Arial" w:cs="Arial"/>
          <w:sz w:val="24"/>
          <w:szCs w:val="24"/>
        </w:rPr>
        <w:t>|3|100</w:t>
      </w:r>
    </w:p>
    <w:p w14:paraId="5CEC405F" w14:textId="7E9868B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1110</w:t>
      </w:r>
      <w:r w:rsidRPr="00C51C95">
        <w:rPr>
          <w:rFonts w:ascii="Arial" w:hAnsi="Arial" w:cs="Arial"/>
          <w:sz w:val="24"/>
          <w:szCs w:val="24"/>
        </w:rPr>
        <w:t>|1|6207296</w:t>
      </w:r>
    </w:p>
    <w:p w14:paraId="6E6E7345" w14:textId="71F3A7D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1120</w:t>
      </w:r>
      <w:r w:rsidRPr="00C51C95">
        <w:rPr>
          <w:rFonts w:ascii="Arial" w:hAnsi="Arial" w:cs="Arial"/>
          <w:sz w:val="24"/>
          <w:szCs w:val="24"/>
        </w:rPr>
        <w:t>|1|104484</w:t>
      </w:r>
    </w:p>
    <w:p w14:paraId="1E491A73" w14:textId="3B699E3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w:t>
      </w:r>
      <w:r w:rsidRPr="00C51C95">
        <w:rPr>
          <w:rFonts w:ascii="Arial" w:hAnsi="Arial" w:cs="Arial"/>
          <w:sz w:val="24"/>
          <w:szCs w:val="24"/>
        </w:rPr>
        <w:t>2</w:t>
      </w:r>
      <w:r w:rsidR="003B5DF5">
        <w:rPr>
          <w:rFonts w:ascii="Arial" w:hAnsi="Arial" w:cs="Arial"/>
          <w:sz w:val="24"/>
          <w:szCs w:val="24"/>
        </w:rPr>
        <w:t>00</w:t>
      </w:r>
      <w:r w:rsidRPr="00C51C95">
        <w:rPr>
          <w:rFonts w:ascii="Arial" w:hAnsi="Arial" w:cs="Arial"/>
          <w:sz w:val="24"/>
          <w:szCs w:val="24"/>
        </w:rPr>
        <w:t>|1|702691</w:t>
      </w:r>
    </w:p>
    <w:p w14:paraId="75887555" w14:textId="67A1FCD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1240</w:t>
      </w:r>
      <w:r w:rsidRPr="00C51C95">
        <w:rPr>
          <w:rFonts w:ascii="Arial" w:hAnsi="Arial" w:cs="Arial"/>
          <w:sz w:val="24"/>
          <w:szCs w:val="24"/>
        </w:rPr>
        <w:t>|1|2186</w:t>
      </w:r>
    </w:p>
    <w:p w14:paraId="0F0A29A1" w14:textId="35357CE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1490</w:t>
      </w:r>
      <w:r w:rsidRPr="00C51C95">
        <w:rPr>
          <w:rFonts w:ascii="Arial" w:hAnsi="Arial" w:cs="Arial"/>
          <w:sz w:val="24"/>
          <w:szCs w:val="24"/>
        </w:rPr>
        <w:t>|1|801</w:t>
      </w:r>
    </w:p>
    <w:p w14:paraId="13EBC0C2" w14:textId="02F1BB3D"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2110</w:t>
      </w:r>
      <w:r w:rsidRPr="00C51C95">
        <w:rPr>
          <w:rFonts w:ascii="Arial" w:hAnsi="Arial" w:cs="Arial"/>
          <w:sz w:val="24"/>
          <w:szCs w:val="24"/>
        </w:rPr>
        <w:t>|1|497060</w:t>
      </w:r>
    </w:p>
    <w:p w14:paraId="564E9FF4" w14:textId="54E18649"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2180</w:t>
      </w:r>
      <w:r w:rsidRPr="00C51C95">
        <w:rPr>
          <w:rFonts w:ascii="Arial" w:hAnsi="Arial" w:cs="Arial"/>
          <w:sz w:val="24"/>
          <w:szCs w:val="24"/>
        </w:rPr>
        <w:t>|1|24141255</w:t>
      </w:r>
    </w:p>
    <w:p w14:paraId="215B2670" w14:textId="4162A2B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3410</w:t>
      </w:r>
      <w:r w:rsidRPr="00C51C95">
        <w:rPr>
          <w:rFonts w:ascii="Arial" w:hAnsi="Arial" w:cs="Arial"/>
          <w:sz w:val="24"/>
          <w:szCs w:val="24"/>
        </w:rPr>
        <w:t>|1|604389</w:t>
      </w:r>
    </w:p>
    <w:p w14:paraId="40DE6583" w14:textId="3D9DF764"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3450</w:t>
      </w:r>
      <w:r w:rsidRPr="00C51C95">
        <w:rPr>
          <w:rFonts w:ascii="Arial" w:hAnsi="Arial" w:cs="Arial"/>
          <w:sz w:val="24"/>
          <w:szCs w:val="24"/>
        </w:rPr>
        <w:t>|1|377157</w:t>
      </w:r>
    </w:p>
    <w:p w14:paraId="2EE92FBA" w14:textId="0FE822F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3490</w:t>
      </w:r>
      <w:r w:rsidRPr="00C51C95">
        <w:rPr>
          <w:rFonts w:ascii="Arial" w:hAnsi="Arial" w:cs="Arial"/>
          <w:sz w:val="24"/>
          <w:szCs w:val="24"/>
        </w:rPr>
        <w:t>|1|113410</w:t>
      </w:r>
    </w:p>
    <w:p w14:paraId="10E1D86F" w14:textId="665E256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|1|1|</w:t>
      </w:r>
      <w:r w:rsidR="00990E32">
        <w:rPr>
          <w:rFonts w:ascii="Arial" w:hAnsi="Arial" w:cs="Arial"/>
          <w:sz w:val="24"/>
          <w:szCs w:val="24"/>
        </w:rPr>
        <w:t>23</w:t>
      </w:r>
      <w:r w:rsidRPr="00C51C95">
        <w:rPr>
          <w:rFonts w:ascii="Arial" w:hAnsi="Arial" w:cs="Arial"/>
          <w:sz w:val="24"/>
          <w:szCs w:val="24"/>
        </w:rPr>
        <w:t>500</w:t>
      </w:r>
    </w:p>
    <w:p w14:paraId="4338D2AC" w14:textId="00EE48A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2</w:t>
      </w:r>
      <w:r w:rsidRPr="00C51C95">
        <w:rPr>
          <w:rFonts w:ascii="Arial" w:hAnsi="Arial" w:cs="Arial"/>
          <w:sz w:val="24"/>
          <w:szCs w:val="24"/>
        </w:rPr>
        <w:t>|1|600</w:t>
      </w:r>
    </w:p>
    <w:p w14:paraId="75F6DABC" w14:textId="7723A79D"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3</w:t>
      </w:r>
      <w:r w:rsidRPr="00C51C95">
        <w:rPr>
          <w:rFonts w:ascii="Arial" w:hAnsi="Arial" w:cs="Arial"/>
          <w:sz w:val="24"/>
          <w:szCs w:val="24"/>
        </w:rPr>
        <w:t>|1|700</w:t>
      </w:r>
    </w:p>
    <w:p w14:paraId="1A325EBA" w14:textId="7BEA976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4</w:t>
      </w:r>
      <w:r w:rsidRPr="00C51C95">
        <w:rPr>
          <w:rFonts w:ascii="Arial" w:hAnsi="Arial" w:cs="Arial"/>
          <w:sz w:val="24"/>
          <w:szCs w:val="24"/>
        </w:rPr>
        <w:t>|400</w:t>
      </w:r>
    </w:p>
    <w:p w14:paraId="1968C5F0" w14:textId="3F49B11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5</w:t>
      </w:r>
      <w:r w:rsidRPr="00C51C95">
        <w:rPr>
          <w:rFonts w:ascii="Arial" w:hAnsi="Arial" w:cs="Arial"/>
          <w:sz w:val="24"/>
          <w:szCs w:val="24"/>
        </w:rPr>
        <w:t>|1|300</w:t>
      </w:r>
    </w:p>
    <w:p w14:paraId="637E3CC9" w14:textId="65181FCA"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17</w:t>
      </w:r>
      <w:r w:rsidRPr="00C51C95">
        <w:rPr>
          <w:rFonts w:ascii="Arial" w:hAnsi="Arial" w:cs="Arial"/>
          <w:sz w:val="24"/>
          <w:szCs w:val="24"/>
        </w:rPr>
        <w:t>|1|2500</w:t>
      </w:r>
    </w:p>
    <w:p w14:paraId="71F41BB5" w14:textId="1CF4B966"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01C93">
        <w:rPr>
          <w:rFonts w:ascii="Arial" w:hAnsi="Arial" w:cs="Arial"/>
          <w:sz w:val="24"/>
          <w:szCs w:val="24"/>
        </w:rPr>
        <w:t>C2</w:t>
      </w:r>
      <w:r w:rsidRPr="00C51C95">
        <w:rPr>
          <w:rFonts w:ascii="Arial" w:hAnsi="Arial" w:cs="Arial"/>
          <w:sz w:val="24"/>
          <w:szCs w:val="24"/>
        </w:rPr>
        <w:t>|</w:t>
      </w:r>
      <w:r w:rsidR="000679BD">
        <w:rPr>
          <w:rFonts w:ascii="Arial" w:hAnsi="Arial" w:cs="Arial"/>
          <w:sz w:val="24"/>
          <w:szCs w:val="24"/>
        </w:rPr>
        <w:t>5700</w:t>
      </w:r>
      <w:r w:rsidRPr="00C51C95">
        <w:rPr>
          <w:rFonts w:ascii="Arial" w:hAnsi="Arial" w:cs="Arial"/>
          <w:sz w:val="24"/>
          <w:szCs w:val="24"/>
        </w:rPr>
        <w:t>|1|1000</w:t>
      </w:r>
    </w:p>
    <w:p w14:paraId="69C9A29A" w14:textId="2789552B" w:rsid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0679BD">
        <w:rPr>
          <w:rFonts w:ascii="Arial" w:hAnsi="Arial" w:cs="Arial"/>
          <w:sz w:val="24"/>
          <w:szCs w:val="24"/>
        </w:rPr>
        <w:t>C2</w:t>
      </w:r>
      <w:r w:rsidRPr="00C51C95">
        <w:rPr>
          <w:rFonts w:ascii="Arial" w:hAnsi="Arial" w:cs="Arial"/>
          <w:sz w:val="24"/>
          <w:szCs w:val="24"/>
        </w:rPr>
        <w:t>|</w:t>
      </w:r>
      <w:r w:rsidR="000679BD">
        <w:rPr>
          <w:rFonts w:ascii="Arial" w:hAnsi="Arial" w:cs="Arial"/>
          <w:sz w:val="24"/>
          <w:szCs w:val="24"/>
        </w:rPr>
        <w:t>5700</w:t>
      </w:r>
      <w:r w:rsidRPr="00C51C95">
        <w:rPr>
          <w:rFonts w:ascii="Arial" w:hAnsi="Arial" w:cs="Arial"/>
          <w:sz w:val="24"/>
          <w:szCs w:val="24"/>
        </w:rPr>
        <w:t>|</w:t>
      </w:r>
      <w:r w:rsidR="000679BD">
        <w:rPr>
          <w:rFonts w:ascii="Arial" w:hAnsi="Arial" w:cs="Arial"/>
          <w:sz w:val="24"/>
          <w:szCs w:val="24"/>
        </w:rPr>
        <w:t>1</w:t>
      </w:r>
      <w:r w:rsidRPr="00C51C95">
        <w:rPr>
          <w:rFonts w:ascii="Arial" w:hAnsi="Arial" w:cs="Arial"/>
          <w:sz w:val="24"/>
          <w:szCs w:val="24"/>
        </w:rPr>
        <w:t>|2500</w:t>
      </w:r>
    </w:p>
    <w:p w14:paraId="44379222" w14:textId="77777777" w:rsidR="00D55B11" w:rsidRDefault="00D55B11" w:rsidP="0055590E">
      <w:pPr>
        <w:spacing w:before="240"/>
        <w:rPr>
          <w:rFonts w:ascii="Arial" w:hAnsi="Arial" w:cs="Arial"/>
          <w:sz w:val="24"/>
          <w:szCs w:val="24"/>
        </w:rPr>
      </w:pPr>
    </w:p>
    <w:p w14:paraId="05F252AC" w14:textId="3C5A4ADB" w:rsidR="00D55B11" w:rsidRDefault="00D55B11">
      <w:pPr>
        <w:spacing w:after="0" w:line="240" w:lineRule="auto"/>
        <w:rPr>
          <w:rFonts w:ascii="Arial" w:hAnsi="Arial" w:cs="Arial"/>
          <w:sz w:val="24"/>
          <w:szCs w:val="24"/>
        </w:rPr>
      </w:pPr>
      <w:r>
        <w:rPr>
          <w:rFonts w:ascii="Arial" w:hAnsi="Arial" w:cs="Arial"/>
          <w:sz w:val="24"/>
          <w:szCs w:val="24"/>
        </w:rPr>
        <w:br w:type="page"/>
      </w:r>
    </w:p>
    <w:p w14:paraId="5A748697" w14:textId="75F01E1C" w:rsidR="0055590E" w:rsidRPr="00C80A01" w:rsidRDefault="0055590E" w:rsidP="005910A0">
      <w:pPr>
        <w:pStyle w:val="Heading2"/>
        <w:rPr>
          <w:rFonts w:cs="Arial"/>
          <w:lang w:val="en-US"/>
        </w:rPr>
      </w:pPr>
      <w:bookmarkStart w:id="10" w:name="_Toc129702054"/>
      <w:r w:rsidRPr="005910A0">
        <w:rPr>
          <w:rFonts w:cs="Arial"/>
        </w:rPr>
        <w:lastRenderedPageBreak/>
        <w:t>1.3 Data Values</w:t>
      </w:r>
      <w:bookmarkEnd w:id="10"/>
      <w:r w:rsidR="00C80A01">
        <w:rPr>
          <w:rFonts w:cs="Arial"/>
          <w:lang w:val="en-US"/>
        </w:rPr>
        <w:t xml:space="preserve"> </w:t>
      </w:r>
    </w:p>
    <w:p w14:paraId="435C2938" w14:textId="021D25F3"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data provided for each row and column is </w:t>
      </w:r>
      <w:r w:rsidR="00441AC1">
        <w:rPr>
          <w:rFonts w:ascii="Arial" w:hAnsi="Arial" w:cs="Arial"/>
          <w:sz w:val="24"/>
          <w:szCs w:val="24"/>
        </w:rPr>
        <w:t>numeric,</w:t>
      </w:r>
      <w:r w:rsidR="00A749B6">
        <w:rPr>
          <w:rFonts w:ascii="Arial" w:hAnsi="Arial" w:cs="Arial"/>
          <w:sz w:val="24"/>
          <w:szCs w:val="24"/>
        </w:rPr>
        <w:t xml:space="preserve"> text, or </w:t>
      </w:r>
      <w:r w:rsidRPr="00363E58">
        <w:rPr>
          <w:rFonts w:ascii="Arial" w:hAnsi="Arial" w:cs="Arial"/>
          <w:sz w:val="24"/>
          <w:szCs w:val="24"/>
        </w:rPr>
        <w:t xml:space="preserve">alphanumeric. Wherever the data is a monetary figure, it should be a whole number 0-9 without a dollar sign or punctuation. DO NOT </w:t>
      </w:r>
      <w:r w:rsidR="005E3DFE">
        <w:rPr>
          <w:rFonts w:ascii="Arial" w:hAnsi="Arial" w:cs="Arial"/>
          <w:sz w:val="24"/>
          <w:szCs w:val="24"/>
        </w:rPr>
        <w:t>ENTER</w:t>
      </w:r>
      <w:r w:rsidRPr="00363E58">
        <w:rPr>
          <w:rFonts w:ascii="Arial" w:hAnsi="Arial" w:cs="Arial"/>
          <w:sz w:val="24"/>
          <w:szCs w:val="24"/>
        </w:rPr>
        <w:t xml:space="preserve"> CENTS. The only decimals to be entered are the tax rates on Schedule J1. If the amount is a negative number, this should be designated with a “-” (minus) sign. </w:t>
      </w:r>
    </w:p>
    <w:p w14:paraId="1DF6CFDE"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Summary:</w:t>
      </w:r>
    </w:p>
    <w:p w14:paraId="20914880" w14:textId="7CD58031"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Amounts: 0-9 only, no punctuation</w:t>
      </w:r>
    </w:p>
    <w:p w14:paraId="0097099B" w14:textId="022BE289"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Negative Amounts: -99</w:t>
      </w:r>
    </w:p>
    <w:p w14:paraId="3D582E24" w14:textId="6AE9A430"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Positive Amounts: 99</w:t>
      </w:r>
    </w:p>
    <w:p w14:paraId="7AEEE2B5" w14:textId="63751F63" w:rsidR="0055590E" w:rsidRDefault="0055590E" w:rsidP="00947AAD">
      <w:pPr>
        <w:pStyle w:val="ListParagraph"/>
        <w:numPr>
          <w:ilvl w:val="0"/>
          <w:numId w:val="20"/>
        </w:numPr>
        <w:spacing w:before="240"/>
        <w:rPr>
          <w:rFonts w:cs="Arial"/>
          <w:sz w:val="24"/>
          <w:szCs w:val="24"/>
        </w:rPr>
      </w:pPr>
      <w:r w:rsidRPr="00B714ED">
        <w:rPr>
          <w:rFonts w:cs="Arial"/>
          <w:sz w:val="24"/>
          <w:szCs w:val="24"/>
        </w:rPr>
        <w:t>Schedules</w:t>
      </w:r>
      <w:r w:rsidR="004C26C7">
        <w:rPr>
          <w:rFonts w:cs="Arial"/>
          <w:sz w:val="24"/>
          <w:szCs w:val="24"/>
        </w:rPr>
        <w:t xml:space="preserve"> </w:t>
      </w:r>
      <w:r w:rsidRPr="00B714ED">
        <w:rPr>
          <w:rFonts w:cs="Arial"/>
          <w:sz w:val="24"/>
          <w:szCs w:val="24"/>
        </w:rPr>
        <w:t>J4</w:t>
      </w:r>
      <w:r w:rsidR="00C80A01">
        <w:rPr>
          <w:rFonts w:cs="Arial"/>
          <w:sz w:val="24"/>
          <w:szCs w:val="24"/>
        </w:rPr>
        <w:t xml:space="preserve">, </w:t>
      </w:r>
      <w:r w:rsidR="00B0035D">
        <w:rPr>
          <w:rFonts w:cs="Arial"/>
          <w:sz w:val="24"/>
          <w:szCs w:val="24"/>
        </w:rPr>
        <w:t>K2, K3</w:t>
      </w:r>
      <w:r w:rsidRPr="00B714ED">
        <w:rPr>
          <w:rFonts w:cs="Arial"/>
          <w:sz w:val="24"/>
          <w:szCs w:val="24"/>
        </w:rPr>
        <w:t xml:space="preserve"> and </w:t>
      </w:r>
      <w:r w:rsidR="00EF65A8">
        <w:rPr>
          <w:rFonts w:cs="Arial"/>
          <w:sz w:val="24"/>
          <w:szCs w:val="24"/>
        </w:rPr>
        <w:t>RQ</w:t>
      </w:r>
      <w:r w:rsidRPr="00B714ED">
        <w:rPr>
          <w:rFonts w:cs="Arial"/>
          <w:sz w:val="24"/>
          <w:szCs w:val="24"/>
        </w:rPr>
        <w:t>1 require “yes” or “no” answers for some fields.</w:t>
      </w:r>
    </w:p>
    <w:p w14:paraId="13FEE365" w14:textId="195C069F" w:rsidR="004C26C7" w:rsidRPr="00B714ED" w:rsidRDefault="004C26C7" w:rsidP="00947AAD">
      <w:pPr>
        <w:pStyle w:val="ListParagraph"/>
        <w:numPr>
          <w:ilvl w:val="0"/>
          <w:numId w:val="20"/>
        </w:numPr>
        <w:spacing w:before="240"/>
        <w:rPr>
          <w:rFonts w:cs="Arial"/>
          <w:sz w:val="24"/>
          <w:szCs w:val="24"/>
        </w:rPr>
      </w:pPr>
      <w:r>
        <w:rPr>
          <w:rFonts w:cs="Arial"/>
          <w:sz w:val="24"/>
          <w:szCs w:val="24"/>
        </w:rPr>
        <w:t xml:space="preserve">Schedules </w:t>
      </w:r>
      <w:r w:rsidR="00B0035D">
        <w:rPr>
          <w:rFonts w:cs="Arial"/>
          <w:sz w:val="24"/>
          <w:szCs w:val="24"/>
        </w:rPr>
        <w:t>K1</w:t>
      </w:r>
      <w:r>
        <w:rPr>
          <w:rFonts w:cs="Arial"/>
          <w:sz w:val="24"/>
          <w:szCs w:val="24"/>
        </w:rPr>
        <w:t xml:space="preserve"> and </w:t>
      </w:r>
      <w:r w:rsidR="00B0035D">
        <w:rPr>
          <w:rFonts w:cs="Arial"/>
          <w:sz w:val="24"/>
          <w:szCs w:val="24"/>
        </w:rPr>
        <w:t>K2</w:t>
      </w:r>
      <w:r>
        <w:rPr>
          <w:rFonts w:cs="Arial"/>
          <w:sz w:val="24"/>
          <w:szCs w:val="24"/>
        </w:rPr>
        <w:t xml:space="preserve"> require numeric, </w:t>
      </w:r>
      <w:r w:rsidRPr="00363E58">
        <w:rPr>
          <w:rFonts w:cs="Arial"/>
          <w:sz w:val="24"/>
          <w:szCs w:val="24"/>
        </w:rPr>
        <w:t>alphanumeric</w:t>
      </w:r>
      <w:r>
        <w:rPr>
          <w:rFonts w:cs="Arial"/>
          <w:sz w:val="24"/>
          <w:szCs w:val="24"/>
        </w:rPr>
        <w:t xml:space="preserve"> or text </w:t>
      </w:r>
      <w:r w:rsidRPr="00B714ED">
        <w:rPr>
          <w:rFonts w:cs="Arial"/>
          <w:sz w:val="24"/>
          <w:szCs w:val="24"/>
        </w:rPr>
        <w:t>for some fields</w:t>
      </w:r>
      <w:r>
        <w:rPr>
          <w:rFonts w:cs="Arial"/>
          <w:sz w:val="24"/>
          <w:szCs w:val="24"/>
        </w:rPr>
        <w:t>.</w:t>
      </w:r>
    </w:p>
    <w:p w14:paraId="397C37EF" w14:textId="0461901E" w:rsidR="0055590E" w:rsidRDefault="0055590E" w:rsidP="00947AAD">
      <w:pPr>
        <w:pStyle w:val="ListParagraph"/>
        <w:numPr>
          <w:ilvl w:val="0"/>
          <w:numId w:val="20"/>
        </w:numPr>
        <w:spacing w:before="240"/>
        <w:rPr>
          <w:rFonts w:cs="Arial"/>
          <w:sz w:val="24"/>
          <w:szCs w:val="24"/>
        </w:rPr>
      </w:pPr>
      <w:r w:rsidRPr="00B714ED">
        <w:rPr>
          <w:rFonts w:cs="Arial"/>
          <w:sz w:val="24"/>
          <w:szCs w:val="24"/>
        </w:rPr>
        <w:t>Data may be upper or lower case (or a combination) for any of the fields.</w:t>
      </w:r>
    </w:p>
    <w:p w14:paraId="2DE2733D" w14:textId="77777777" w:rsidR="00B714ED" w:rsidRPr="00B714ED" w:rsidRDefault="00B714ED" w:rsidP="005910A0">
      <w:pPr>
        <w:pStyle w:val="ListParagraph"/>
        <w:spacing w:before="240"/>
        <w:ind w:left="1440"/>
        <w:rPr>
          <w:rFonts w:cs="Arial"/>
          <w:sz w:val="24"/>
          <w:szCs w:val="24"/>
        </w:rPr>
      </w:pPr>
    </w:p>
    <w:p w14:paraId="6D7AA12A" w14:textId="77777777" w:rsidR="0055590E" w:rsidRPr="005910A0" w:rsidRDefault="0055590E" w:rsidP="005910A0">
      <w:pPr>
        <w:pStyle w:val="Heading1"/>
        <w:ind w:firstLine="0"/>
      </w:pPr>
      <w:bookmarkStart w:id="11" w:name="_Toc129702055"/>
      <w:r w:rsidRPr="005910A0">
        <w:t>Section 2 File Naming Conventions</w:t>
      </w:r>
      <w:bookmarkEnd w:id="11"/>
    </w:p>
    <w:p w14:paraId="1485C431" w14:textId="77777777" w:rsidR="0055590E" w:rsidRPr="00363E58" w:rsidRDefault="0055590E" w:rsidP="0055590E">
      <w:pPr>
        <w:spacing w:before="240"/>
        <w:rPr>
          <w:rFonts w:ascii="Arial" w:hAnsi="Arial" w:cs="Arial"/>
          <w:sz w:val="24"/>
          <w:szCs w:val="24"/>
        </w:rPr>
      </w:pPr>
    </w:p>
    <w:p w14:paraId="6AC4500F"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The file name should follow the format:</w:t>
      </w:r>
      <w:r w:rsidRPr="00363E58">
        <w:rPr>
          <w:rFonts w:ascii="Arial" w:hAnsi="Arial" w:cs="Arial"/>
          <w:sz w:val="24"/>
          <w:szCs w:val="24"/>
        </w:rPr>
        <w:t xml:space="preserve"> </w:t>
      </w:r>
      <w:proofErr w:type="gramStart"/>
      <w:r w:rsidRPr="00363E58">
        <w:rPr>
          <w:rFonts w:ascii="Arial" w:hAnsi="Arial" w:cs="Arial"/>
          <w:sz w:val="24"/>
          <w:szCs w:val="24"/>
        </w:rPr>
        <w:t>999999y1.txt</w:t>
      </w:r>
      <w:proofErr w:type="gramEnd"/>
    </w:p>
    <w:p w14:paraId="23374E2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999999</w:t>
      </w:r>
      <w:r w:rsidRPr="00363E58">
        <w:rPr>
          <w:rFonts w:ascii="Arial" w:hAnsi="Arial" w:cs="Arial"/>
          <w:sz w:val="24"/>
          <w:szCs w:val="24"/>
        </w:rPr>
        <w:t xml:space="preserve"> = county-district number</w:t>
      </w:r>
    </w:p>
    <w:p w14:paraId="411DFB5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y</w:t>
      </w:r>
      <w:r w:rsidRPr="00363E58">
        <w:rPr>
          <w:rFonts w:ascii="Arial" w:hAnsi="Arial" w:cs="Arial"/>
          <w:sz w:val="24"/>
          <w:szCs w:val="24"/>
        </w:rPr>
        <w:t xml:space="preserve"> = the last digit of the fiscal year</w:t>
      </w:r>
    </w:p>
    <w:p w14:paraId="327208C7" w14:textId="2D9BDA7A"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 </w:t>
      </w:r>
      <w:r w:rsidRPr="005910A0">
        <w:rPr>
          <w:rFonts w:ascii="Arial" w:hAnsi="Arial" w:cs="Arial"/>
          <w:b/>
          <w:bCs/>
          <w:sz w:val="24"/>
          <w:szCs w:val="24"/>
        </w:rPr>
        <w:t>1</w:t>
      </w:r>
      <w:r w:rsidRPr="00363E58">
        <w:rPr>
          <w:rFonts w:ascii="Arial" w:hAnsi="Arial" w:cs="Arial"/>
          <w:sz w:val="24"/>
          <w:szCs w:val="24"/>
        </w:rPr>
        <w:t xml:space="preserve"> = the file sequence </w:t>
      </w:r>
      <w:proofErr w:type="gramStart"/>
      <w:r w:rsidRPr="00363E58">
        <w:rPr>
          <w:rFonts w:ascii="Arial" w:hAnsi="Arial" w:cs="Arial"/>
          <w:sz w:val="24"/>
          <w:szCs w:val="24"/>
        </w:rPr>
        <w:t>number  (</w:t>
      </w:r>
      <w:proofErr w:type="gramEnd"/>
      <w:r w:rsidRPr="00363E58">
        <w:rPr>
          <w:rFonts w:ascii="Arial" w:hAnsi="Arial" w:cs="Arial"/>
          <w:sz w:val="24"/>
          <w:szCs w:val="24"/>
        </w:rPr>
        <w:t xml:space="preserve">Use 1 for the </w:t>
      </w:r>
      <w:r w:rsidRPr="005910A0">
        <w:rPr>
          <w:rFonts w:ascii="Arial" w:hAnsi="Arial" w:cs="Arial"/>
          <w:sz w:val="24"/>
          <w:szCs w:val="24"/>
          <w:u w:val="single"/>
        </w:rPr>
        <w:t>first submission and all complete files</w:t>
      </w:r>
      <w:r w:rsidRPr="00363E58">
        <w:rPr>
          <w:rFonts w:ascii="Arial" w:hAnsi="Arial" w:cs="Arial"/>
          <w:sz w:val="24"/>
          <w:szCs w:val="24"/>
        </w:rPr>
        <w:t xml:space="preserve"> and 2,3,4, etc.… through 9 for </w:t>
      </w:r>
      <w:r w:rsidRPr="005910A0">
        <w:rPr>
          <w:rFonts w:ascii="Arial" w:hAnsi="Arial" w:cs="Arial"/>
          <w:sz w:val="24"/>
          <w:szCs w:val="24"/>
          <w:u w:val="single"/>
        </w:rPr>
        <w:t>partial files</w:t>
      </w:r>
      <w:r w:rsidRPr="00363E58">
        <w:rPr>
          <w:rFonts w:ascii="Arial" w:hAnsi="Arial" w:cs="Arial"/>
          <w:sz w:val="24"/>
          <w:szCs w:val="24"/>
        </w:rPr>
        <w:t xml:space="preserve">.) </w:t>
      </w:r>
    </w:p>
    <w:p w14:paraId="12D28ACB"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txt = the file extension</w:t>
      </w:r>
    </w:p>
    <w:p w14:paraId="32234CD6" w14:textId="77777777" w:rsidR="0055590E" w:rsidRPr="00363E58" w:rsidRDefault="0055590E" w:rsidP="0055590E">
      <w:pPr>
        <w:spacing w:before="240"/>
        <w:rPr>
          <w:rFonts w:ascii="Arial" w:hAnsi="Arial" w:cs="Arial"/>
          <w:sz w:val="24"/>
          <w:szCs w:val="24"/>
        </w:rPr>
      </w:pPr>
    </w:p>
    <w:p w14:paraId="0F478556"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Examples:  </w:t>
      </w:r>
    </w:p>
    <w:p w14:paraId="49019924" w14:textId="478498E4"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w:t>
      </w:r>
      <w:r w:rsidRPr="005910A0">
        <w:rPr>
          <w:rFonts w:ascii="Arial" w:hAnsi="Arial" w:cs="Arial"/>
          <w:b/>
          <w:bCs/>
          <w:sz w:val="24"/>
          <w:szCs w:val="24"/>
        </w:rPr>
        <w:t>first submission</w:t>
      </w:r>
      <w:r w:rsidRPr="00363E58">
        <w:rPr>
          <w:rFonts w:ascii="Arial" w:hAnsi="Arial" w:cs="Arial"/>
          <w:sz w:val="24"/>
          <w:szCs w:val="24"/>
        </w:rPr>
        <w:t xml:space="preserve"> of the annual financial report (AFR) data feed file, for </w:t>
      </w:r>
      <w:r w:rsidR="00E03FDD" w:rsidRPr="00E03FDD">
        <w:rPr>
          <w:rFonts w:ascii="Arial" w:hAnsi="Arial" w:cs="Arial"/>
          <w:sz w:val="24"/>
          <w:szCs w:val="24"/>
        </w:rPr>
        <w:t xml:space="preserve">UT Tyler Innovation Academy </w:t>
      </w:r>
      <w:r w:rsidRPr="00363E58">
        <w:rPr>
          <w:rFonts w:ascii="Arial" w:hAnsi="Arial" w:cs="Arial"/>
          <w:sz w:val="24"/>
          <w:szCs w:val="24"/>
        </w:rPr>
        <w:t xml:space="preserve">(# </w:t>
      </w:r>
      <w:r w:rsidR="00E03FDD">
        <w:rPr>
          <w:rFonts w:ascii="Arial" w:hAnsi="Arial" w:cs="Arial"/>
          <w:b/>
          <w:bCs/>
          <w:sz w:val="24"/>
          <w:szCs w:val="24"/>
        </w:rPr>
        <w:t>212804</w:t>
      </w:r>
      <w:r w:rsidRPr="00363E58">
        <w:rPr>
          <w:rFonts w:ascii="Arial" w:hAnsi="Arial" w:cs="Arial"/>
          <w:sz w:val="24"/>
          <w:szCs w:val="24"/>
        </w:rPr>
        <w:t>), for fiscal year 201</w:t>
      </w:r>
      <w:r w:rsidR="00B0035D">
        <w:rPr>
          <w:rFonts w:ascii="Arial" w:hAnsi="Arial" w:cs="Arial"/>
          <w:sz w:val="24"/>
          <w:szCs w:val="24"/>
        </w:rPr>
        <w:t>1</w:t>
      </w:r>
      <w:r w:rsidRPr="00363E58">
        <w:rPr>
          <w:rFonts w:ascii="Arial" w:hAnsi="Arial" w:cs="Arial"/>
          <w:sz w:val="24"/>
          <w:szCs w:val="24"/>
        </w:rPr>
        <w:t xml:space="preserve">, would be labeled: </w:t>
      </w:r>
      <w:proofErr w:type="gramStart"/>
      <w:r w:rsidR="00E03FDD">
        <w:rPr>
          <w:rFonts w:ascii="Arial" w:hAnsi="Arial" w:cs="Arial"/>
          <w:b/>
          <w:bCs/>
          <w:sz w:val="24"/>
          <w:szCs w:val="24"/>
        </w:rPr>
        <w:t>212804</w:t>
      </w:r>
      <w:r w:rsidR="00B0035D">
        <w:rPr>
          <w:rFonts w:ascii="Arial" w:hAnsi="Arial" w:cs="Arial"/>
          <w:b/>
          <w:bCs/>
          <w:sz w:val="24"/>
          <w:szCs w:val="24"/>
        </w:rPr>
        <w:t>1</w:t>
      </w:r>
      <w:r w:rsidRPr="005910A0">
        <w:rPr>
          <w:rFonts w:ascii="Arial" w:hAnsi="Arial" w:cs="Arial"/>
          <w:b/>
          <w:bCs/>
          <w:sz w:val="24"/>
          <w:szCs w:val="24"/>
        </w:rPr>
        <w:t>1.txt</w:t>
      </w:r>
      <w:proofErr w:type="gramEnd"/>
      <w:r w:rsidRPr="00363E58">
        <w:rPr>
          <w:rFonts w:ascii="Arial" w:hAnsi="Arial" w:cs="Arial"/>
          <w:sz w:val="24"/>
          <w:szCs w:val="24"/>
        </w:rPr>
        <w:t xml:space="preserve"> </w:t>
      </w:r>
    </w:p>
    <w:p w14:paraId="4DC06F52" w14:textId="71068DA3" w:rsidR="00B714ED" w:rsidRDefault="00E03FDD" w:rsidP="0055590E">
      <w:pPr>
        <w:spacing w:before="240"/>
        <w:rPr>
          <w:rFonts w:ascii="Arial" w:hAnsi="Arial" w:cs="Arial"/>
          <w:sz w:val="24"/>
          <w:szCs w:val="24"/>
        </w:rPr>
      </w:pPr>
      <w:r>
        <w:rPr>
          <w:rFonts w:ascii="Arial" w:hAnsi="Arial" w:cs="Arial"/>
          <w:sz w:val="24"/>
          <w:szCs w:val="24"/>
        </w:rPr>
        <w:t xml:space="preserve">An example of a </w:t>
      </w:r>
      <w:r w:rsidR="0055590E" w:rsidRPr="005910A0">
        <w:rPr>
          <w:rFonts w:ascii="Arial" w:hAnsi="Arial" w:cs="Arial"/>
          <w:b/>
          <w:bCs/>
          <w:sz w:val="24"/>
          <w:szCs w:val="24"/>
        </w:rPr>
        <w:t>second submission</w:t>
      </w:r>
      <w:r w:rsidR="0055590E" w:rsidRPr="00363E58">
        <w:rPr>
          <w:rFonts w:ascii="Arial" w:hAnsi="Arial" w:cs="Arial"/>
          <w:sz w:val="24"/>
          <w:szCs w:val="24"/>
        </w:rPr>
        <w:t xml:space="preserve"> which only includes a revised schedule K-1, for </w:t>
      </w:r>
      <w:r w:rsidRPr="00E03FDD">
        <w:rPr>
          <w:rFonts w:ascii="Arial" w:hAnsi="Arial" w:cs="Arial"/>
          <w:sz w:val="24"/>
          <w:szCs w:val="24"/>
        </w:rPr>
        <w:t>UT Tyler Innovation Academy (# 212804)</w:t>
      </w:r>
      <w:r w:rsidR="0055590E" w:rsidRPr="00363E58">
        <w:rPr>
          <w:rFonts w:ascii="Arial" w:hAnsi="Arial" w:cs="Arial"/>
          <w:sz w:val="24"/>
          <w:szCs w:val="24"/>
        </w:rPr>
        <w:t>, for fiscal year 201</w:t>
      </w:r>
      <w:r w:rsidR="00B0035D">
        <w:rPr>
          <w:rFonts w:ascii="Arial" w:hAnsi="Arial" w:cs="Arial"/>
          <w:sz w:val="24"/>
          <w:szCs w:val="24"/>
        </w:rPr>
        <w:t>1</w:t>
      </w:r>
      <w:r w:rsidR="0055590E" w:rsidRPr="00363E58">
        <w:rPr>
          <w:rFonts w:ascii="Arial" w:hAnsi="Arial" w:cs="Arial"/>
          <w:sz w:val="24"/>
          <w:szCs w:val="24"/>
        </w:rPr>
        <w:t xml:space="preserve">, would be labeled: </w:t>
      </w:r>
      <w:proofErr w:type="gramStart"/>
      <w:r w:rsidR="0055590E" w:rsidRPr="00363E58">
        <w:rPr>
          <w:rFonts w:ascii="Arial" w:hAnsi="Arial" w:cs="Arial"/>
          <w:sz w:val="24"/>
          <w:szCs w:val="24"/>
        </w:rPr>
        <w:t>2</w:t>
      </w:r>
      <w:r w:rsidR="00B0035D">
        <w:rPr>
          <w:rFonts w:ascii="Arial" w:hAnsi="Arial" w:cs="Arial"/>
          <w:sz w:val="24"/>
          <w:szCs w:val="24"/>
        </w:rPr>
        <w:t>128041</w:t>
      </w:r>
      <w:r w:rsidR="0055590E" w:rsidRPr="005910A0">
        <w:rPr>
          <w:rFonts w:ascii="Arial" w:hAnsi="Arial" w:cs="Arial"/>
          <w:b/>
          <w:bCs/>
          <w:sz w:val="24"/>
          <w:szCs w:val="24"/>
        </w:rPr>
        <w:t>2</w:t>
      </w:r>
      <w:r w:rsidR="0055590E" w:rsidRPr="00363E58">
        <w:rPr>
          <w:rFonts w:ascii="Arial" w:hAnsi="Arial" w:cs="Arial"/>
          <w:sz w:val="24"/>
          <w:szCs w:val="24"/>
        </w:rPr>
        <w:t>.txt</w:t>
      </w:r>
      <w:proofErr w:type="gramEnd"/>
    </w:p>
    <w:p w14:paraId="39BE82EB" w14:textId="63EC8DFE" w:rsidR="00363E58" w:rsidRDefault="00363E58">
      <w:pPr>
        <w:spacing w:after="0" w:line="240" w:lineRule="auto"/>
        <w:rPr>
          <w:rFonts w:ascii="Arial" w:hAnsi="Arial" w:cs="Arial"/>
          <w:sz w:val="24"/>
          <w:szCs w:val="24"/>
        </w:rPr>
      </w:pPr>
    </w:p>
    <w:p w14:paraId="6BF3DF68" w14:textId="77777777" w:rsidR="00D4416A" w:rsidRDefault="00D4416A">
      <w:pPr>
        <w:spacing w:after="0" w:line="240" w:lineRule="auto"/>
        <w:rPr>
          <w:rFonts w:ascii="Arial" w:eastAsia="Times New Roman" w:hAnsi="Arial"/>
          <w:b/>
          <w:color w:val="002060"/>
          <w:spacing w:val="-10"/>
          <w:kern w:val="28"/>
          <w:sz w:val="36"/>
          <w:szCs w:val="20"/>
          <w:lang w:val="x-none" w:eastAsia="x-none"/>
        </w:rPr>
      </w:pPr>
      <w:bookmarkStart w:id="12" w:name="_Toc82605195"/>
      <w:r>
        <w:br w:type="page"/>
      </w:r>
    </w:p>
    <w:p w14:paraId="1590D883" w14:textId="3FBA5FA4" w:rsidR="0087521A" w:rsidRPr="0087521A" w:rsidRDefault="0087521A" w:rsidP="005910A0">
      <w:pPr>
        <w:pStyle w:val="Heading1"/>
        <w:ind w:firstLine="0"/>
      </w:pPr>
      <w:bookmarkStart w:id="13" w:name="_Toc129702056"/>
      <w:r w:rsidRPr="0087521A">
        <w:lastRenderedPageBreak/>
        <w:t>Section 3 Submission Procedures</w:t>
      </w:r>
      <w:bookmarkEnd w:id="12"/>
      <w:bookmarkEnd w:id="13"/>
    </w:p>
    <w:p w14:paraId="70CED647" w14:textId="77777777" w:rsidR="0087521A" w:rsidRPr="00F442E3" w:rsidRDefault="0087521A" w:rsidP="005910A0">
      <w:pPr>
        <w:pStyle w:val="BodyText"/>
        <w:ind w:left="0"/>
        <w:jc w:val="both"/>
        <w:rPr>
          <w:rFonts w:ascii="Arial" w:hAnsi="Arial" w:cs="Arial"/>
          <w:sz w:val="24"/>
          <w:szCs w:val="24"/>
        </w:rPr>
      </w:pPr>
    </w:p>
    <w:p w14:paraId="49FF66F1"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The electronic mechanism for submitting the required report involves uploading the data feed file via the internet through the </w:t>
      </w:r>
      <w:r w:rsidRPr="0021440C">
        <w:rPr>
          <w:rFonts w:ascii="Arial" w:hAnsi="Arial" w:cs="Arial"/>
          <w:b/>
          <w:sz w:val="24"/>
          <w:szCs w:val="24"/>
        </w:rPr>
        <w:t>AUDIT</w:t>
      </w:r>
      <w:r w:rsidRPr="00F442E3">
        <w:rPr>
          <w:rFonts w:ascii="Arial" w:hAnsi="Arial" w:cs="Arial"/>
          <w:sz w:val="24"/>
          <w:szCs w:val="24"/>
        </w:rPr>
        <w:t xml:space="preserve"> application in </w:t>
      </w:r>
      <w:r w:rsidRPr="00F442E3">
        <w:rPr>
          <w:rFonts w:ascii="Arial" w:hAnsi="Arial" w:cs="Arial"/>
          <w:b/>
          <w:sz w:val="24"/>
          <w:szCs w:val="24"/>
        </w:rPr>
        <w:t>TEAL</w:t>
      </w:r>
      <w:r w:rsidRPr="00F442E3">
        <w:rPr>
          <w:rFonts w:ascii="Arial" w:hAnsi="Arial" w:cs="Arial"/>
          <w:sz w:val="24"/>
          <w:szCs w:val="24"/>
        </w:rPr>
        <w:t>.</w:t>
      </w:r>
    </w:p>
    <w:p w14:paraId="011CEDBF"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To setup a </w:t>
      </w:r>
      <w:r w:rsidRPr="00F442E3">
        <w:rPr>
          <w:rFonts w:ascii="Arial" w:hAnsi="Arial" w:cs="Arial"/>
          <w:b/>
          <w:sz w:val="24"/>
          <w:szCs w:val="24"/>
        </w:rPr>
        <w:t>TEAL</w:t>
      </w:r>
      <w:r w:rsidRPr="00F442E3">
        <w:rPr>
          <w:rFonts w:ascii="Arial" w:hAnsi="Arial" w:cs="Arial"/>
          <w:sz w:val="24"/>
          <w:szCs w:val="24"/>
        </w:rPr>
        <w:t xml:space="preserve"> account</w:t>
      </w:r>
      <w:r>
        <w:rPr>
          <w:rFonts w:ascii="Arial" w:hAnsi="Arial" w:cs="Arial"/>
          <w:sz w:val="24"/>
          <w:szCs w:val="24"/>
        </w:rPr>
        <w:t>,</w:t>
      </w:r>
      <w:r w:rsidRPr="00F442E3">
        <w:rPr>
          <w:rFonts w:ascii="Arial" w:hAnsi="Arial" w:cs="Arial"/>
          <w:sz w:val="24"/>
          <w:szCs w:val="24"/>
        </w:rPr>
        <w:t xml:space="preserve"> a user must request access through the TEAL Applications Reference web</w:t>
      </w:r>
      <w:r>
        <w:rPr>
          <w:rFonts w:ascii="Arial" w:hAnsi="Arial" w:cs="Arial"/>
          <w:sz w:val="24"/>
          <w:szCs w:val="24"/>
        </w:rPr>
        <w:t xml:space="preserve"> </w:t>
      </w:r>
      <w:r w:rsidRPr="00F442E3">
        <w:rPr>
          <w:rFonts w:ascii="Arial" w:hAnsi="Arial" w:cs="Arial"/>
          <w:sz w:val="24"/>
          <w:szCs w:val="24"/>
        </w:rPr>
        <w:t xml:space="preserve">page. A unique user name and password will be created for each approved TEAL applicant.  </w:t>
      </w:r>
    </w:p>
    <w:p w14:paraId="2A64BF71" w14:textId="025FCDD4" w:rsidR="0087521A" w:rsidRDefault="0087521A" w:rsidP="005910A0">
      <w:pPr>
        <w:pStyle w:val="BodyText"/>
        <w:ind w:left="0"/>
        <w:rPr>
          <w:rFonts w:ascii="Arial" w:hAnsi="Arial" w:cs="Arial"/>
          <w:sz w:val="24"/>
          <w:szCs w:val="24"/>
        </w:rPr>
      </w:pPr>
      <w:r w:rsidRPr="00F442E3">
        <w:rPr>
          <w:rFonts w:ascii="Arial" w:hAnsi="Arial" w:cs="Arial"/>
          <w:sz w:val="24"/>
          <w:szCs w:val="24"/>
        </w:rPr>
        <w:t xml:space="preserve">If the user has an existing </w:t>
      </w:r>
      <w:r w:rsidRPr="00F442E3">
        <w:rPr>
          <w:rFonts w:ascii="Arial" w:hAnsi="Arial" w:cs="Arial"/>
          <w:b/>
          <w:sz w:val="24"/>
          <w:szCs w:val="24"/>
        </w:rPr>
        <w:t>TEAL</w:t>
      </w:r>
      <w:r w:rsidRPr="00F442E3">
        <w:rPr>
          <w:rFonts w:ascii="Arial" w:hAnsi="Arial" w:cs="Arial"/>
          <w:sz w:val="24"/>
          <w:szCs w:val="24"/>
        </w:rPr>
        <w:t xml:space="preserve"> account, access to the </w:t>
      </w:r>
      <w:r w:rsidRPr="00053657">
        <w:rPr>
          <w:rFonts w:ascii="Arial" w:hAnsi="Arial" w:cs="Arial"/>
          <w:b/>
          <w:sz w:val="24"/>
          <w:szCs w:val="24"/>
        </w:rPr>
        <w:t>AUDIT</w:t>
      </w:r>
      <w:r w:rsidRPr="00F442E3">
        <w:rPr>
          <w:rFonts w:ascii="Arial" w:hAnsi="Arial" w:cs="Arial"/>
          <w:b/>
          <w:i/>
          <w:sz w:val="24"/>
          <w:szCs w:val="24"/>
        </w:rPr>
        <w:t xml:space="preserve"> </w:t>
      </w:r>
      <w:r w:rsidRPr="00F442E3">
        <w:rPr>
          <w:rFonts w:ascii="Arial" w:hAnsi="Arial" w:cs="Arial"/>
          <w:sz w:val="24"/>
          <w:szCs w:val="24"/>
        </w:rPr>
        <w:t xml:space="preserve">application may be added. The user will </w:t>
      </w:r>
      <w:r w:rsidR="00755A4B">
        <w:rPr>
          <w:rFonts w:ascii="Arial" w:hAnsi="Arial" w:cs="Arial"/>
          <w:sz w:val="24"/>
          <w:szCs w:val="24"/>
          <w:lang w:val="en-US"/>
        </w:rPr>
        <w:t xml:space="preserve">need </w:t>
      </w:r>
      <w:r w:rsidRPr="00F442E3">
        <w:rPr>
          <w:rFonts w:ascii="Arial" w:hAnsi="Arial" w:cs="Arial"/>
          <w:sz w:val="24"/>
          <w:szCs w:val="24"/>
        </w:rPr>
        <w:t xml:space="preserve">to log into their </w:t>
      </w:r>
      <w:r w:rsidRPr="00F442E3">
        <w:rPr>
          <w:rFonts w:ascii="Arial" w:hAnsi="Arial" w:cs="Arial"/>
          <w:b/>
          <w:sz w:val="24"/>
          <w:szCs w:val="24"/>
        </w:rPr>
        <w:t>TEAL</w:t>
      </w:r>
      <w:r w:rsidRPr="00F442E3">
        <w:rPr>
          <w:rFonts w:ascii="Arial" w:hAnsi="Arial" w:cs="Arial"/>
          <w:sz w:val="24"/>
          <w:szCs w:val="24"/>
        </w:rPr>
        <w:t xml:space="preserve"> account and select </w:t>
      </w:r>
      <w:r>
        <w:rPr>
          <w:rFonts w:ascii="Arial" w:hAnsi="Arial" w:cs="Arial"/>
          <w:sz w:val="24"/>
          <w:szCs w:val="24"/>
        </w:rPr>
        <w:t>“</w:t>
      </w:r>
      <w:r w:rsidRPr="00F442E3">
        <w:rPr>
          <w:rFonts w:ascii="Arial" w:hAnsi="Arial" w:cs="Arial"/>
          <w:sz w:val="24"/>
          <w:szCs w:val="24"/>
        </w:rPr>
        <w:t>My Application Accounts</w:t>
      </w:r>
      <w:r>
        <w:rPr>
          <w:rFonts w:ascii="Arial" w:hAnsi="Arial" w:cs="Arial"/>
          <w:sz w:val="24"/>
          <w:szCs w:val="24"/>
        </w:rPr>
        <w:t>”</w:t>
      </w:r>
      <w:r w:rsidRPr="00F442E3">
        <w:rPr>
          <w:rFonts w:ascii="Arial" w:hAnsi="Arial" w:cs="Arial"/>
          <w:sz w:val="24"/>
          <w:szCs w:val="24"/>
        </w:rPr>
        <w:t xml:space="preserve"> from the Self-Service menu. </w:t>
      </w:r>
    </w:p>
    <w:p w14:paraId="59177CB7" w14:textId="1C51C05A" w:rsidR="00147568" w:rsidRPr="00147568" w:rsidRDefault="00147568" w:rsidP="005910A0">
      <w:pPr>
        <w:pStyle w:val="BodyText"/>
        <w:ind w:left="0"/>
        <w:rPr>
          <w:rFonts w:ascii="Arial" w:hAnsi="Arial" w:cs="Arial"/>
          <w:sz w:val="24"/>
          <w:szCs w:val="24"/>
          <w:lang w:val="en-US"/>
        </w:rPr>
      </w:pPr>
      <w:r>
        <w:rPr>
          <w:rFonts w:ascii="Arial" w:hAnsi="Arial" w:cs="Arial"/>
          <w:sz w:val="24"/>
          <w:szCs w:val="24"/>
          <w:lang w:val="en-US"/>
        </w:rPr>
        <w:t>T</w:t>
      </w:r>
      <w:r w:rsidR="0000115A">
        <w:rPr>
          <w:rFonts w:ascii="Arial" w:hAnsi="Arial" w:cs="Arial"/>
          <w:sz w:val="24"/>
          <w:szCs w:val="24"/>
          <w:lang w:val="en-US"/>
        </w:rPr>
        <w:t xml:space="preserve">he </w:t>
      </w:r>
      <w:r>
        <w:rPr>
          <w:rFonts w:ascii="Arial" w:hAnsi="Arial" w:cs="Arial"/>
          <w:sz w:val="24"/>
          <w:szCs w:val="24"/>
          <w:lang w:val="en-US"/>
        </w:rPr>
        <w:t xml:space="preserve">user will need to request the role of </w:t>
      </w:r>
      <w:r w:rsidRPr="00147568">
        <w:rPr>
          <w:rFonts w:ascii="Arial" w:hAnsi="Arial" w:cs="Arial"/>
          <w:b/>
          <w:bCs/>
          <w:sz w:val="24"/>
          <w:szCs w:val="24"/>
          <w:lang w:val="en-US"/>
        </w:rPr>
        <w:t>Governmental Charter User</w:t>
      </w:r>
      <w:r w:rsidRPr="00147568">
        <w:rPr>
          <w:rFonts w:ascii="Arial" w:hAnsi="Arial" w:cs="Arial"/>
          <w:sz w:val="24"/>
          <w:szCs w:val="24"/>
          <w:lang w:val="en-US"/>
        </w:rPr>
        <w:t xml:space="preserve"> </w:t>
      </w:r>
      <w:r>
        <w:rPr>
          <w:rFonts w:ascii="Arial" w:hAnsi="Arial" w:cs="Arial"/>
          <w:sz w:val="24"/>
          <w:szCs w:val="24"/>
          <w:lang w:val="en-US"/>
        </w:rPr>
        <w:t>to be able to s</w:t>
      </w:r>
      <w:r w:rsidRPr="00147568">
        <w:rPr>
          <w:rFonts w:ascii="Arial" w:hAnsi="Arial" w:cs="Arial"/>
          <w:sz w:val="24"/>
          <w:szCs w:val="24"/>
          <w:lang w:val="en-US"/>
        </w:rPr>
        <w:t>ubmit</w:t>
      </w:r>
      <w:r w:rsidR="0000115A">
        <w:rPr>
          <w:rFonts w:ascii="Arial" w:hAnsi="Arial" w:cs="Arial"/>
          <w:sz w:val="24"/>
          <w:szCs w:val="24"/>
          <w:lang w:val="en-US"/>
        </w:rPr>
        <w:t xml:space="preserve"> </w:t>
      </w:r>
      <w:r>
        <w:rPr>
          <w:rFonts w:ascii="Arial" w:hAnsi="Arial" w:cs="Arial"/>
          <w:sz w:val="24"/>
          <w:szCs w:val="24"/>
          <w:lang w:val="en-US"/>
        </w:rPr>
        <w:t xml:space="preserve">Governmental Charter School </w:t>
      </w:r>
      <w:r w:rsidR="0000115A">
        <w:rPr>
          <w:rFonts w:ascii="Arial" w:hAnsi="Arial" w:cs="Arial"/>
          <w:sz w:val="24"/>
          <w:szCs w:val="24"/>
          <w:lang w:val="en-US"/>
        </w:rPr>
        <w:t>annual financial reports.</w:t>
      </w:r>
    </w:p>
    <w:p w14:paraId="2AA2B242" w14:textId="08556377" w:rsidR="00363E58" w:rsidRDefault="0087521A" w:rsidP="0087521A">
      <w:pPr>
        <w:spacing w:before="240"/>
        <w:rPr>
          <w:rFonts w:ascii="Arial" w:hAnsi="Arial" w:cs="Arial"/>
          <w:sz w:val="24"/>
          <w:szCs w:val="24"/>
        </w:rPr>
      </w:pPr>
      <w:r w:rsidRPr="0021440C">
        <w:rPr>
          <w:rFonts w:ascii="Arial" w:hAnsi="Arial" w:cs="Arial"/>
          <w:sz w:val="24"/>
          <w:szCs w:val="24"/>
        </w:rPr>
        <w:t>Once approved, the user will have access to the TEAL AUDIT application that will allow files to be uploaded. At least one person in each district will need to have access to the TEAL AUDIT</w:t>
      </w:r>
      <w:r w:rsidRPr="0021440C">
        <w:rPr>
          <w:rFonts w:ascii="Arial" w:hAnsi="Arial" w:cs="Arial"/>
          <w:iCs/>
          <w:sz w:val="24"/>
          <w:szCs w:val="24"/>
        </w:rPr>
        <w:t xml:space="preserve"> application</w:t>
      </w:r>
      <w:r w:rsidRPr="0021440C">
        <w:rPr>
          <w:rFonts w:ascii="Arial" w:hAnsi="Arial" w:cs="Arial"/>
          <w:i/>
          <w:sz w:val="24"/>
          <w:szCs w:val="24"/>
        </w:rPr>
        <w:t>.</w:t>
      </w:r>
    </w:p>
    <w:p w14:paraId="5679B13A" w14:textId="77777777" w:rsidR="0087521A" w:rsidRDefault="0087521A" w:rsidP="0055590E">
      <w:pPr>
        <w:spacing w:before="240"/>
        <w:rPr>
          <w:rFonts w:ascii="Arial" w:hAnsi="Arial" w:cs="Arial"/>
          <w:sz w:val="24"/>
          <w:szCs w:val="24"/>
        </w:rPr>
      </w:pPr>
    </w:p>
    <w:p w14:paraId="2701BDE2" w14:textId="5C8E0D1F" w:rsidR="00363E58" w:rsidRPr="00E705E9" w:rsidRDefault="00363E58" w:rsidP="00363E58">
      <w:pPr>
        <w:spacing w:before="240"/>
        <w:rPr>
          <w:rFonts w:ascii="Arial" w:hAnsi="Arial" w:cs="Arial"/>
          <w:sz w:val="24"/>
          <w:szCs w:val="24"/>
          <w:lang w:val="x-none"/>
        </w:rPr>
      </w:pPr>
      <w:r w:rsidRPr="00E705E9">
        <w:rPr>
          <w:rFonts w:ascii="Arial" w:hAnsi="Arial" w:cs="Arial"/>
          <w:sz w:val="24"/>
          <w:szCs w:val="24"/>
          <w:lang w:val="x-none"/>
        </w:rPr>
        <w:t xml:space="preserve"> </w:t>
      </w:r>
    </w:p>
    <w:p w14:paraId="08DE4752" w14:textId="165FA119" w:rsidR="00363E58" w:rsidRDefault="00363E58" w:rsidP="00363E58">
      <w:pPr>
        <w:spacing w:before="240"/>
        <w:jc w:val="center"/>
        <w:rPr>
          <w:rFonts w:ascii="Arial" w:hAnsi="Arial" w:cs="Arial"/>
          <w:b/>
          <w:bCs/>
          <w:sz w:val="24"/>
          <w:szCs w:val="24"/>
          <w:lang w:val="x-none"/>
        </w:rPr>
      </w:pPr>
      <w:r w:rsidRPr="00E705E9">
        <w:rPr>
          <w:rFonts w:ascii="Arial" w:hAnsi="Arial" w:cs="Arial"/>
          <w:noProof/>
        </w:rPr>
        <w:drawing>
          <wp:inline distT="0" distB="0" distL="0" distR="0" wp14:anchorId="5262BB74" wp14:editId="6C2B87BA">
            <wp:extent cx="4752975" cy="2677869"/>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stretch>
                      <a:fillRect/>
                    </a:stretch>
                  </pic:blipFill>
                  <pic:spPr>
                    <a:xfrm>
                      <a:off x="0" y="0"/>
                      <a:ext cx="4804932" cy="2707142"/>
                    </a:xfrm>
                    <a:prstGeom prst="rect">
                      <a:avLst/>
                    </a:prstGeom>
                  </pic:spPr>
                </pic:pic>
              </a:graphicData>
            </a:graphic>
          </wp:inline>
        </w:drawing>
      </w:r>
    </w:p>
    <w:p w14:paraId="6DB3FB3E" w14:textId="2CBA7E73" w:rsidR="00A521E4" w:rsidRDefault="00A521E4">
      <w:pPr>
        <w:spacing w:after="0" w:line="240" w:lineRule="auto"/>
        <w:rPr>
          <w:rFonts w:ascii="Arial" w:hAnsi="Arial" w:cs="Arial"/>
          <w:b/>
          <w:bCs/>
          <w:sz w:val="24"/>
          <w:szCs w:val="24"/>
          <w:lang w:val="x-none"/>
        </w:rPr>
      </w:pPr>
      <w:r>
        <w:rPr>
          <w:rFonts w:ascii="Arial" w:hAnsi="Arial" w:cs="Arial"/>
          <w:b/>
          <w:bCs/>
          <w:sz w:val="24"/>
          <w:szCs w:val="24"/>
          <w:lang w:val="x-none"/>
        </w:rPr>
        <w:br w:type="page"/>
      </w:r>
    </w:p>
    <w:p w14:paraId="2FB21A39" w14:textId="7676C57A"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lastRenderedPageBreak/>
        <w:t xml:space="preserve">The user will log into their TEAL account and select </w:t>
      </w:r>
      <w:r w:rsidRPr="00363E58">
        <w:rPr>
          <w:rFonts w:cs="Arial"/>
          <w:i/>
          <w:iCs/>
          <w:sz w:val="24"/>
          <w:szCs w:val="24"/>
        </w:rPr>
        <w:t>My Application Accounts</w:t>
      </w:r>
      <w:r w:rsidRPr="00363E58">
        <w:rPr>
          <w:rFonts w:cs="Arial"/>
          <w:sz w:val="24"/>
          <w:szCs w:val="24"/>
        </w:rPr>
        <w:t xml:space="preserve"> from the Self-Service menu in the left column. </w:t>
      </w:r>
    </w:p>
    <w:p w14:paraId="4582C1D8" w14:textId="341BED18" w:rsidR="00D54FD7" w:rsidRPr="005910A0" w:rsidRDefault="00D54FD7" w:rsidP="004A4A9C">
      <w:pPr>
        <w:spacing w:before="80" w:after="80" w:line="220" w:lineRule="atLeast"/>
        <w:jc w:val="center"/>
        <w:rPr>
          <w:rFonts w:ascii="Arial" w:hAnsi="Arial" w:cs="Arial"/>
        </w:rPr>
      </w:pPr>
      <w:r w:rsidRPr="005910A0">
        <w:rPr>
          <w:rFonts w:ascii="Arial" w:hAnsi="Arial" w:cs="Arial"/>
          <w:noProof/>
        </w:rPr>
        <w:drawing>
          <wp:inline distT="0" distB="0" distL="0" distR="0" wp14:anchorId="2E638890" wp14:editId="300C8A89">
            <wp:extent cx="3905885" cy="2551032"/>
            <wp:effectExtent l="95250" t="95250" r="94615" b="971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stretch>
                      <a:fillRect/>
                    </a:stretch>
                  </pic:blipFill>
                  <pic:spPr>
                    <a:xfrm>
                      <a:off x="0" y="0"/>
                      <a:ext cx="3948049" cy="2578571"/>
                    </a:xfrm>
                    <a:prstGeom prst="rect">
                      <a:avLst/>
                    </a:prstGeom>
                    <a:effectLst>
                      <a:outerShdw blurRad="63500" sx="102000" sy="102000" algn="ctr" rotWithShape="0">
                        <a:prstClr val="black">
                          <a:alpha val="40000"/>
                        </a:prstClr>
                      </a:outerShdw>
                    </a:effectLst>
                  </pic:spPr>
                </pic:pic>
              </a:graphicData>
            </a:graphic>
          </wp:inline>
        </w:drawing>
      </w:r>
    </w:p>
    <w:p w14:paraId="2C84FA70" w14:textId="554B4C8C"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the user will click on the </w:t>
      </w:r>
      <w:r w:rsidR="00D26410" w:rsidRPr="00363E58">
        <w:rPr>
          <w:rFonts w:cs="Arial"/>
          <w:sz w:val="24"/>
          <w:szCs w:val="24"/>
        </w:rPr>
        <w:t>“</w:t>
      </w:r>
      <w:r w:rsidRPr="00363E58">
        <w:rPr>
          <w:rFonts w:cs="Arial"/>
          <w:sz w:val="24"/>
          <w:szCs w:val="24"/>
        </w:rPr>
        <w:t>Request New Account...</w:t>
      </w:r>
      <w:r w:rsidR="00D26410" w:rsidRPr="00363E58">
        <w:rPr>
          <w:rFonts w:cs="Arial"/>
          <w:sz w:val="24"/>
          <w:szCs w:val="24"/>
        </w:rPr>
        <w:t>”</w:t>
      </w:r>
      <w:r w:rsidRPr="00363E58">
        <w:rPr>
          <w:rFonts w:cs="Arial"/>
          <w:sz w:val="24"/>
          <w:szCs w:val="24"/>
        </w:rPr>
        <w:t xml:space="preserve"> button, which brings up the Application ID listing. Select the </w:t>
      </w:r>
      <w:r w:rsidRPr="00363E58">
        <w:rPr>
          <w:rFonts w:cs="Arial"/>
          <w:i/>
          <w:iCs/>
          <w:sz w:val="24"/>
          <w:szCs w:val="24"/>
          <w:u w:val="single"/>
        </w:rPr>
        <w:t>AUDIT</w:t>
      </w:r>
      <w:r w:rsidRPr="00363E58">
        <w:rPr>
          <w:rFonts w:cs="Arial"/>
          <w:sz w:val="24"/>
          <w:szCs w:val="24"/>
        </w:rPr>
        <w:t xml:space="preserve"> </w:t>
      </w:r>
      <w:r w:rsidR="00D26410" w:rsidRPr="00363E58">
        <w:rPr>
          <w:rFonts w:cs="Arial"/>
          <w:sz w:val="24"/>
          <w:szCs w:val="24"/>
        </w:rPr>
        <w:t>A</w:t>
      </w:r>
      <w:r w:rsidRPr="00363E58">
        <w:rPr>
          <w:rFonts w:cs="Arial"/>
          <w:sz w:val="24"/>
          <w:szCs w:val="24"/>
        </w:rPr>
        <w:t xml:space="preserve">pplication ID. </w:t>
      </w:r>
    </w:p>
    <w:p w14:paraId="0895D884" w14:textId="0E99CB6B" w:rsidR="009F0540" w:rsidRPr="005910A0" w:rsidRDefault="009F0540" w:rsidP="0053745B">
      <w:pPr>
        <w:spacing w:before="80" w:after="80"/>
        <w:jc w:val="center"/>
        <w:rPr>
          <w:rFonts w:ascii="Arial" w:hAnsi="Arial" w:cs="Arial"/>
          <w:sz w:val="24"/>
          <w:szCs w:val="24"/>
        </w:rPr>
      </w:pPr>
      <w:r w:rsidRPr="005910A0">
        <w:rPr>
          <w:rFonts w:ascii="Arial" w:hAnsi="Arial" w:cs="Arial"/>
          <w:noProof/>
        </w:rPr>
        <w:drawing>
          <wp:inline distT="0" distB="0" distL="0" distR="0" wp14:anchorId="3D1D8CBB" wp14:editId="6622BBDE">
            <wp:extent cx="5695950" cy="1440612"/>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5709385" cy="1444010"/>
                    </a:xfrm>
                    <a:prstGeom prst="rect">
                      <a:avLst/>
                    </a:prstGeom>
                  </pic:spPr>
                </pic:pic>
              </a:graphicData>
            </a:graphic>
          </wp:inline>
        </w:drawing>
      </w:r>
    </w:p>
    <w:p w14:paraId="62C472E1" w14:textId="1C04F5CA"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click on the </w:t>
      </w:r>
      <w:r w:rsidR="00D26410" w:rsidRPr="00363E58">
        <w:rPr>
          <w:rFonts w:cs="Arial"/>
          <w:sz w:val="24"/>
          <w:szCs w:val="24"/>
        </w:rPr>
        <w:t>“</w:t>
      </w:r>
      <w:r w:rsidRPr="00363E58">
        <w:rPr>
          <w:rFonts w:cs="Arial"/>
          <w:sz w:val="24"/>
          <w:szCs w:val="24"/>
        </w:rPr>
        <w:t>Add Access</w:t>
      </w:r>
      <w:r w:rsidR="00D26410" w:rsidRPr="00363E58">
        <w:rPr>
          <w:rFonts w:cs="Arial"/>
          <w:sz w:val="24"/>
          <w:szCs w:val="24"/>
        </w:rPr>
        <w:t>”</w:t>
      </w:r>
      <w:r w:rsidRPr="00363E58">
        <w:rPr>
          <w:rFonts w:cs="Arial"/>
          <w:sz w:val="24"/>
          <w:szCs w:val="24"/>
        </w:rPr>
        <w:t xml:space="preserve"> button. </w:t>
      </w:r>
    </w:p>
    <w:p w14:paraId="5F810283" w14:textId="04957004" w:rsidR="00D26410" w:rsidRDefault="00D26410" w:rsidP="00D26410">
      <w:pPr>
        <w:spacing w:before="80" w:after="80"/>
        <w:ind w:left="360"/>
        <w:jc w:val="center"/>
        <w:rPr>
          <w:rFonts w:ascii="Arial" w:hAnsi="Arial" w:cs="Arial"/>
          <w:sz w:val="24"/>
          <w:szCs w:val="24"/>
        </w:rPr>
      </w:pPr>
      <w:r w:rsidRPr="005910A0">
        <w:rPr>
          <w:rFonts w:ascii="Arial" w:hAnsi="Arial" w:cs="Arial"/>
          <w:noProof/>
        </w:rPr>
        <w:drawing>
          <wp:inline distT="0" distB="0" distL="0" distR="0" wp14:anchorId="769FA5CA" wp14:editId="5D8E1D72">
            <wp:extent cx="5443429" cy="51607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a:stretch>
                      <a:fillRect/>
                    </a:stretch>
                  </pic:blipFill>
                  <pic:spPr>
                    <a:xfrm>
                      <a:off x="0" y="0"/>
                      <a:ext cx="5495623" cy="521021"/>
                    </a:xfrm>
                    <a:prstGeom prst="rect">
                      <a:avLst/>
                    </a:prstGeom>
                  </pic:spPr>
                </pic:pic>
              </a:graphicData>
            </a:graphic>
          </wp:inline>
        </w:drawing>
      </w:r>
    </w:p>
    <w:p w14:paraId="73F6FE46" w14:textId="77777777" w:rsidR="00D8213A" w:rsidRPr="005910A0" w:rsidRDefault="00D8213A" w:rsidP="00D26410">
      <w:pPr>
        <w:spacing w:before="80" w:after="80"/>
        <w:ind w:left="360"/>
        <w:jc w:val="center"/>
        <w:rPr>
          <w:rFonts w:ascii="Arial" w:hAnsi="Arial" w:cs="Arial"/>
          <w:sz w:val="24"/>
          <w:szCs w:val="24"/>
        </w:rPr>
      </w:pPr>
    </w:p>
    <w:p w14:paraId="73CDA13E" w14:textId="77777777" w:rsidR="004940F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enter your Employing Organization (name or organization number), </w:t>
      </w:r>
      <w:r w:rsidR="00E16D99" w:rsidRPr="00363E58">
        <w:rPr>
          <w:rFonts w:cs="Arial"/>
          <w:sz w:val="24"/>
          <w:szCs w:val="24"/>
        </w:rPr>
        <w:t xml:space="preserve">and </w:t>
      </w:r>
      <w:r w:rsidRPr="00363E58">
        <w:rPr>
          <w:rFonts w:cs="Arial"/>
          <w:sz w:val="24"/>
          <w:szCs w:val="24"/>
        </w:rPr>
        <w:t>select the option button for the role(s) that you are applying for</w:t>
      </w:r>
      <w:r w:rsidR="00A84FF9" w:rsidRPr="00363E58">
        <w:rPr>
          <w:rFonts w:cs="Arial"/>
          <w:sz w:val="24"/>
          <w:szCs w:val="24"/>
        </w:rPr>
        <w:t xml:space="preserve">. </w:t>
      </w:r>
      <w:r w:rsidRPr="00363E58">
        <w:rPr>
          <w:rFonts w:cs="Arial"/>
          <w:sz w:val="24"/>
          <w:szCs w:val="24"/>
        </w:rPr>
        <w:t xml:space="preserve">Details on the </w:t>
      </w:r>
      <w:r w:rsidR="00A84FF9" w:rsidRPr="00363E58">
        <w:rPr>
          <w:rFonts w:cs="Arial"/>
          <w:sz w:val="24"/>
          <w:szCs w:val="24"/>
        </w:rPr>
        <w:t xml:space="preserve">various </w:t>
      </w:r>
      <w:r w:rsidRPr="00363E58">
        <w:rPr>
          <w:rFonts w:cs="Arial"/>
          <w:sz w:val="24"/>
          <w:szCs w:val="24"/>
        </w:rPr>
        <w:t>Audit application roles can be found</w:t>
      </w:r>
      <w:r w:rsidR="00576976" w:rsidRPr="00363E58">
        <w:rPr>
          <w:rFonts w:cs="Arial"/>
          <w:sz w:val="24"/>
          <w:szCs w:val="24"/>
        </w:rPr>
        <w:t xml:space="preserve"> at the bottom of</w:t>
      </w:r>
      <w:r w:rsidRPr="00363E58">
        <w:rPr>
          <w:rFonts w:cs="Arial"/>
          <w:sz w:val="24"/>
          <w:szCs w:val="24"/>
        </w:rPr>
        <w:t xml:space="preserve"> </w:t>
      </w:r>
      <w:r w:rsidR="00576976" w:rsidRPr="00363E58">
        <w:rPr>
          <w:rFonts w:cs="Arial"/>
          <w:sz w:val="24"/>
          <w:szCs w:val="24"/>
        </w:rPr>
        <w:t>TEA’s</w:t>
      </w:r>
      <w:r w:rsidRPr="00363E58">
        <w:rPr>
          <w:rFonts w:cs="Arial"/>
          <w:sz w:val="24"/>
          <w:szCs w:val="24"/>
        </w:rPr>
        <w:t xml:space="preserve"> </w:t>
      </w:r>
      <w:hyperlink r:id="rId16" w:history="1">
        <w:r w:rsidRPr="00363E58">
          <w:rPr>
            <w:rStyle w:val="Hyperlink"/>
            <w:rFonts w:cs="Arial"/>
            <w:sz w:val="24"/>
            <w:szCs w:val="24"/>
            <w:u w:val="none"/>
          </w:rPr>
          <w:t>Electronic Submissions</w:t>
        </w:r>
      </w:hyperlink>
      <w:r w:rsidRPr="00363E58">
        <w:rPr>
          <w:rFonts w:cs="Arial"/>
          <w:sz w:val="24"/>
          <w:szCs w:val="24"/>
        </w:rPr>
        <w:t xml:space="preserve"> webpage.</w:t>
      </w:r>
      <w:r w:rsidR="0000115A">
        <w:rPr>
          <w:rFonts w:cs="Arial"/>
          <w:sz w:val="24"/>
          <w:szCs w:val="24"/>
        </w:rPr>
        <w:t xml:space="preserve"> </w:t>
      </w:r>
    </w:p>
    <w:p w14:paraId="442895C0" w14:textId="32AFB7D8" w:rsidR="00A84FF9" w:rsidRPr="00363E58" w:rsidRDefault="004940F8" w:rsidP="00947AAD">
      <w:pPr>
        <w:pStyle w:val="ListParagraph"/>
        <w:numPr>
          <w:ilvl w:val="0"/>
          <w:numId w:val="9"/>
        </w:numPr>
        <w:spacing w:before="80" w:after="80"/>
        <w:contextualSpacing w:val="0"/>
        <w:rPr>
          <w:rFonts w:cs="Arial"/>
          <w:sz w:val="24"/>
          <w:szCs w:val="24"/>
        </w:rPr>
      </w:pPr>
      <w:r>
        <w:rPr>
          <w:rFonts w:cs="Arial"/>
          <w:sz w:val="24"/>
          <w:szCs w:val="24"/>
        </w:rPr>
        <w:t xml:space="preserve">The user will need to request the role of </w:t>
      </w:r>
      <w:r w:rsidRPr="00147568">
        <w:rPr>
          <w:rFonts w:cs="Arial"/>
          <w:b/>
          <w:bCs/>
          <w:sz w:val="24"/>
          <w:szCs w:val="24"/>
        </w:rPr>
        <w:t>Governmental Charter User</w:t>
      </w:r>
      <w:r w:rsidRPr="00147568">
        <w:rPr>
          <w:rFonts w:cs="Arial"/>
          <w:sz w:val="24"/>
          <w:szCs w:val="24"/>
        </w:rPr>
        <w:t xml:space="preserve"> </w:t>
      </w:r>
      <w:r>
        <w:rPr>
          <w:rFonts w:cs="Arial"/>
          <w:sz w:val="24"/>
          <w:szCs w:val="24"/>
        </w:rPr>
        <w:t>to be able to s</w:t>
      </w:r>
      <w:r w:rsidRPr="00147568">
        <w:rPr>
          <w:rFonts w:cs="Arial"/>
          <w:sz w:val="24"/>
          <w:szCs w:val="24"/>
        </w:rPr>
        <w:t>ubmit</w:t>
      </w:r>
      <w:r>
        <w:rPr>
          <w:rFonts w:cs="Arial"/>
          <w:sz w:val="24"/>
          <w:szCs w:val="24"/>
        </w:rPr>
        <w:t xml:space="preserve"> Governmental Charter School annual financial reports.</w:t>
      </w:r>
      <w:r w:rsidR="00D54FD7" w:rsidRPr="00363E58">
        <w:rPr>
          <w:rFonts w:cs="Arial"/>
          <w:sz w:val="24"/>
          <w:szCs w:val="24"/>
        </w:rPr>
        <w:t xml:space="preserve"> </w:t>
      </w:r>
    </w:p>
    <w:p w14:paraId="463F437E" w14:textId="11A0FBA9" w:rsidR="00A84FF9" w:rsidRPr="00363E58" w:rsidRDefault="008563CE" w:rsidP="00947AAD">
      <w:pPr>
        <w:pStyle w:val="ListParagraph"/>
        <w:numPr>
          <w:ilvl w:val="0"/>
          <w:numId w:val="9"/>
        </w:numPr>
        <w:spacing w:before="80" w:after="80"/>
        <w:contextualSpacing w:val="0"/>
        <w:rPr>
          <w:rFonts w:cs="Arial"/>
          <w:sz w:val="24"/>
          <w:szCs w:val="24"/>
        </w:rPr>
      </w:pPr>
      <w:r w:rsidRPr="00363E58">
        <w:rPr>
          <w:rFonts w:cs="Arial"/>
          <w:sz w:val="24"/>
          <w:szCs w:val="24"/>
        </w:rPr>
        <w:t>C</w:t>
      </w:r>
      <w:r w:rsidR="00A84FF9" w:rsidRPr="00363E58">
        <w:rPr>
          <w:rFonts w:cs="Arial"/>
          <w:sz w:val="24"/>
          <w:szCs w:val="24"/>
        </w:rPr>
        <w:t xml:space="preserve">lick the </w:t>
      </w:r>
      <w:r w:rsidR="00D26410" w:rsidRPr="00363E58">
        <w:rPr>
          <w:rFonts w:cs="Arial"/>
          <w:sz w:val="24"/>
          <w:szCs w:val="24"/>
        </w:rPr>
        <w:t>“</w:t>
      </w:r>
      <w:r w:rsidR="00A84FF9" w:rsidRPr="00363E58">
        <w:rPr>
          <w:rFonts w:cs="Arial"/>
          <w:sz w:val="24"/>
          <w:szCs w:val="24"/>
        </w:rPr>
        <w:t>Done</w:t>
      </w:r>
      <w:r w:rsidR="00D26410" w:rsidRPr="00363E58">
        <w:rPr>
          <w:rFonts w:cs="Arial"/>
          <w:sz w:val="24"/>
          <w:szCs w:val="24"/>
        </w:rPr>
        <w:t>”</w:t>
      </w:r>
      <w:r w:rsidR="00A84FF9" w:rsidRPr="00363E58">
        <w:rPr>
          <w:rFonts w:cs="Arial"/>
          <w:sz w:val="24"/>
          <w:szCs w:val="24"/>
        </w:rPr>
        <w:t xml:space="preserve"> button to queue your request.</w:t>
      </w:r>
      <w:r w:rsidR="00D26410" w:rsidRPr="00363E58">
        <w:rPr>
          <w:rFonts w:cs="Arial"/>
          <w:sz w:val="24"/>
          <w:szCs w:val="24"/>
        </w:rPr>
        <w:t xml:space="preserve"> Note: this does not submit your request to TEAL.</w:t>
      </w:r>
    </w:p>
    <w:p w14:paraId="6971C42B" w14:textId="055E84FE" w:rsidR="007A781F"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w:t>
      </w:r>
      <w:r w:rsidR="00D26410" w:rsidRPr="00363E58">
        <w:rPr>
          <w:rFonts w:cs="Arial"/>
          <w:sz w:val="24"/>
          <w:szCs w:val="24"/>
          <w:u w:val="single"/>
        </w:rPr>
        <w:t xml:space="preserve">you must </w:t>
      </w:r>
      <w:r w:rsidRPr="00363E58">
        <w:rPr>
          <w:rFonts w:cs="Arial"/>
          <w:sz w:val="24"/>
          <w:szCs w:val="24"/>
          <w:u w:val="single"/>
        </w:rPr>
        <w:t xml:space="preserve">click the </w:t>
      </w:r>
      <w:r w:rsidR="00D26410" w:rsidRPr="00363E58">
        <w:rPr>
          <w:rFonts w:cs="Arial"/>
          <w:sz w:val="24"/>
          <w:szCs w:val="24"/>
          <w:u w:val="single"/>
        </w:rPr>
        <w:t>“</w:t>
      </w:r>
      <w:r w:rsidRPr="00363E58">
        <w:rPr>
          <w:rFonts w:cs="Arial"/>
          <w:sz w:val="24"/>
          <w:szCs w:val="24"/>
          <w:u w:val="single"/>
        </w:rPr>
        <w:t>Save Changes</w:t>
      </w:r>
      <w:r w:rsidR="00D26410" w:rsidRPr="00363E58">
        <w:rPr>
          <w:rFonts w:cs="Arial"/>
          <w:sz w:val="24"/>
          <w:szCs w:val="24"/>
          <w:u w:val="single"/>
        </w:rPr>
        <w:t>”</w:t>
      </w:r>
      <w:r w:rsidRPr="00363E58">
        <w:rPr>
          <w:rFonts w:cs="Arial"/>
          <w:sz w:val="24"/>
          <w:szCs w:val="24"/>
          <w:u w:val="single"/>
        </w:rPr>
        <w:t xml:space="preserve"> button</w:t>
      </w:r>
      <w:r w:rsidRPr="00363E58">
        <w:rPr>
          <w:rFonts w:cs="Arial"/>
          <w:sz w:val="24"/>
          <w:szCs w:val="24"/>
        </w:rPr>
        <w:t>. This will submit your access request to TEAL.</w:t>
      </w:r>
      <w:r w:rsidR="00041A9F" w:rsidRPr="00363E58">
        <w:rPr>
          <w:rFonts w:cs="Arial"/>
          <w:sz w:val="24"/>
          <w:szCs w:val="24"/>
        </w:rPr>
        <w:t xml:space="preserve"> </w:t>
      </w:r>
    </w:p>
    <w:p w14:paraId="6DC3CB9B" w14:textId="67E2D46B" w:rsidR="00B47FE1" w:rsidRPr="00363E58" w:rsidRDefault="00576976" w:rsidP="00947AAD">
      <w:pPr>
        <w:pStyle w:val="ListParagraph"/>
        <w:numPr>
          <w:ilvl w:val="0"/>
          <w:numId w:val="9"/>
        </w:numPr>
        <w:spacing w:before="80" w:after="80"/>
        <w:contextualSpacing w:val="0"/>
        <w:rPr>
          <w:rFonts w:cs="Arial"/>
          <w:sz w:val="24"/>
          <w:szCs w:val="24"/>
        </w:rPr>
      </w:pPr>
      <w:r w:rsidRPr="00363E58">
        <w:rPr>
          <w:rFonts w:cs="Arial"/>
          <w:sz w:val="24"/>
          <w:szCs w:val="24"/>
        </w:rPr>
        <w:t>Once your request has been approved, y</w:t>
      </w:r>
      <w:r w:rsidR="007A781F" w:rsidRPr="00363E58">
        <w:rPr>
          <w:rFonts w:cs="Arial"/>
          <w:sz w:val="24"/>
          <w:szCs w:val="24"/>
        </w:rPr>
        <w:t>ou will receive an email from TEAL</w:t>
      </w:r>
      <w:r w:rsidR="00041A9F" w:rsidRPr="00363E58">
        <w:rPr>
          <w:rFonts w:cs="Arial"/>
          <w:sz w:val="24"/>
          <w:szCs w:val="24"/>
        </w:rPr>
        <w:t>.</w:t>
      </w:r>
      <w:r w:rsidRPr="00363E58">
        <w:rPr>
          <w:rFonts w:cs="Arial"/>
          <w:sz w:val="24"/>
          <w:szCs w:val="24"/>
        </w:rPr>
        <w:t xml:space="preserve"> T</w:t>
      </w:r>
      <w:r w:rsidR="00B47FE1" w:rsidRPr="00363E58">
        <w:rPr>
          <w:rFonts w:cs="Arial"/>
          <w:sz w:val="24"/>
          <w:szCs w:val="24"/>
        </w:rPr>
        <w:t xml:space="preserve">he user will </w:t>
      </w:r>
      <w:r w:rsidRPr="00363E58">
        <w:rPr>
          <w:rFonts w:cs="Arial"/>
          <w:sz w:val="24"/>
          <w:szCs w:val="24"/>
        </w:rPr>
        <w:t>now</w:t>
      </w:r>
      <w:r w:rsidR="00B47FE1" w:rsidRPr="00363E58">
        <w:rPr>
          <w:rFonts w:cs="Arial"/>
          <w:sz w:val="24"/>
          <w:szCs w:val="24"/>
        </w:rPr>
        <w:t xml:space="preserve"> have access to the TEAL Audit application that will allow data feed schedules to be manually entered and</w:t>
      </w:r>
      <w:r w:rsidR="00720B8F">
        <w:rPr>
          <w:rFonts w:cs="Arial"/>
          <w:sz w:val="24"/>
          <w:szCs w:val="24"/>
        </w:rPr>
        <w:t>/or</w:t>
      </w:r>
      <w:r w:rsidR="00B47FE1" w:rsidRPr="00363E58">
        <w:rPr>
          <w:rFonts w:cs="Arial"/>
          <w:sz w:val="24"/>
          <w:szCs w:val="24"/>
        </w:rPr>
        <w:t xml:space="preserve"> submitted. </w:t>
      </w:r>
    </w:p>
    <w:p w14:paraId="5E2786B4" w14:textId="77777777" w:rsidR="00D8213A" w:rsidRPr="00F442E3" w:rsidRDefault="00D8213A" w:rsidP="005910A0">
      <w:pPr>
        <w:pStyle w:val="Heading1"/>
        <w:ind w:firstLine="0"/>
      </w:pPr>
      <w:bookmarkStart w:id="14" w:name="_Toc82605196"/>
      <w:bookmarkStart w:id="15" w:name="_Toc129702057"/>
      <w:bookmarkEnd w:id="5"/>
      <w:r>
        <w:lastRenderedPageBreak/>
        <w:t xml:space="preserve">Section 4 </w:t>
      </w:r>
      <w:r w:rsidRPr="00F442E3">
        <w:t xml:space="preserve">Submitting the </w:t>
      </w:r>
      <w:r>
        <w:t>D</w:t>
      </w:r>
      <w:r w:rsidRPr="00F442E3">
        <w:t xml:space="preserve">ata </w:t>
      </w:r>
      <w:r>
        <w:t>F</w:t>
      </w:r>
      <w:r w:rsidRPr="00F442E3">
        <w:t>eed</w:t>
      </w:r>
      <w:bookmarkEnd w:id="14"/>
      <w:bookmarkEnd w:id="15"/>
    </w:p>
    <w:p w14:paraId="2D678B32" w14:textId="77777777" w:rsidR="00D8213A" w:rsidRDefault="00D8213A" w:rsidP="00D8213A">
      <w:pPr>
        <w:rPr>
          <w:rFonts w:ascii="Arial" w:hAnsi="Arial" w:cs="Arial"/>
          <w:sz w:val="24"/>
          <w:szCs w:val="24"/>
        </w:rPr>
      </w:pPr>
    </w:p>
    <w:p w14:paraId="7853D4E7" w14:textId="77777777" w:rsidR="00D8213A" w:rsidRPr="00F442E3" w:rsidRDefault="00D8213A" w:rsidP="00D8213A">
      <w:pPr>
        <w:rPr>
          <w:rFonts w:ascii="Arial" w:hAnsi="Arial" w:cs="Arial"/>
          <w:sz w:val="24"/>
          <w:szCs w:val="24"/>
        </w:rPr>
      </w:pPr>
      <w:r w:rsidRPr="00F442E3">
        <w:rPr>
          <w:rFonts w:ascii="Arial" w:hAnsi="Arial" w:cs="Arial"/>
          <w:sz w:val="24"/>
          <w:szCs w:val="24"/>
        </w:rPr>
        <w:t xml:space="preserve">There are two different methods for submitting the data feed. The first method is to submit the data in one complete text file. The second method is to enter the data by each individual field for each schedule. </w:t>
      </w:r>
    </w:p>
    <w:p w14:paraId="431B96A8" w14:textId="77777777" w:rsidR="00D8213A" w:rsidRPr="00DC4C3B" w:rsidRDefault="00D8213A" w:rsidP="00D8213A">
      <w:pPr>
        <w:pStyle w:val="Heading2"/>
      </w:pPr>
      <w:bookmarkStart w:id="16" w:name="_Toc369594147"/>
      <w:bookmarkStart w:id="17" w:name="_Toc82605197"/>
      <w:bookmarkStart w:id="18" w:name="_Toc129702058"/>
      <w:r>
        <w:t>4.1</w:t>
      </w:r>
      <w:r w:rsidRPr="0021440C">
        <w:t xml:space="preserve"> </w:t>
      </w:r>
      <w:r w:rsidRPr="00DC4C3B">
        <w:t>Method One</w:t>
      </w:r>
      <w:bookmarkEnd w:id="16"/>
      <w:bookmarkEnd w:id="17"/>
      <w:bookmarkEnd w:id="18"/>
    </w:p>
    <w:p w14:paraId="146F84E0" w14:textId="77BFD0F2" w:rsidR="00D8213A" w:rsidRPr="00F442E3" w:rsidRDefault="00AB0D38" w:rsidP="00947AAD">
      <w:pPr>
        <w:numPr>
          <w:ilvl w:val="0"/>
          <w:numId w:val="5"/>
        </w:numPr>
        <w:spacing w:before="190" w:after="190" w:line="259" w:lineRule="auto"/>
        <w:ind w:left="630"/>
        <w:rPr>
          <w:rFonts w:ascii="Arial" w:hAnsi="Arial" w:cs="Arial"/>
          <w:sz w:val="24"/>
          <w:szCs w:val="24"/>
        </w:rPr>
      </w:pPr>
      <w:r>
        <w:rPr>
          <w:rFonts w:ascii="Arial" w:hAnsi="Arial" w:cs="Arial"/>
          <w:sz w:val="24"/>
          <w:szCs w:val="24"/>
        </w:rPr>
        <w:t xml:space="preserve">Consult with your external auditor to determine if they </w:t>
      </w:r>
      <w:proofErr w:type="gramStart"/>
      <w:r>
        <w:rPr>
          <w:rFonts w:ascii="Arial" w:hAnsi="Arial" w:cs="Arial"/>
          <w:sz w:val="24"/>
          <w:szCs w:val="24"/>
        </w:rPr>
        <w:t>are able to</w:t>
      </w:r>
      <w:proofErr w:type="gramEnd"/>
      <w:r>
        <w:rPr>
          <w:rFonts w:ascii="Arial" w:hAnsi="Arial" w:cs="Arial"/>
          <w:sz w:val="24"/>
          <w:szCs w:val="24"/>
        </w:rPr>
        <w:t xml:space="preserve"> create a data feed</w:t>
      </w:r>
      <w:r w:rsidR="00DA0157">
        <w:rPr>
          <w:rFonts w:ascii="Arial" w:hAnsi="Arial" w:cs="Arial"/>
          <w:sz w:val="24"/>
          <w:szCs w:val="24"/>
        </w:rPr>
        <w:t xml:space="preserve"> text</w:t>
      </w:r>
      <w:r>
        <w:rPr>
          <w:rFonts w:ascii="Arial" w:hAnsi="Arial" w:cs="Arial"/>
          <w:sz w:val="24"/>
          <w:szCs w:val="24"/>
        </w:rPr>
        <w:t xml:space="preserve"> file of your annual financial report. </w:t>
      </w:r>
      <w:r w:rsidR="00D8213A" w:rsidRPr="00F442E3">
        <w:rPr>
          <w:rFonts w:ascii="Arial" w:hAnsi="Arial" w:cs="Arial"/>
          <w:sz w:val="24"/>
          <w:szCs w:val="24"/>
        </w:rPr>
        <w:t>Once the data file is created, it can be uploaded. Log</w:t>
      </w:r>
      <w:r w:rsidR="00D8213A">
        <w:rPr>
          <w:rFonts w:ascii="Arial" w:hAnsi="Arial" w:cs="Arial"/>
          <w:sz w:val="24"/>
          <w:szCs w:val="24"/>
        </w:rPr>
        <w:t xml:space="preserve"> on </w:t>
      </w:r>
      <w:r w:rsidR="00D8213A" w:rsidRPr="00F442E3">
        <w:rPr>
          <w:rFonts w:ascii="Arial" w:hAnsi="Arial" w:cs="Arial"/>
          <w:sz w:val="24"/>
          <w:szCs w:val="24"/>
        </w:rPr>
        <w:t xml:space="preserve">to the TEAL system and select the </w:t>
      </w:r>
      <w:r w:rsidR="00D8213A" w:rsidRPr="0021440C">
        <w:rPr>
          <w:rFonts w:ascii="Arial" w:hAnsi="Arial" w:cs="Arial"/>
          <w:b/>
          <w:sz w:val="24"/>
          <w:szCs w:val="24"/>
        </w:rPr>
        <w:t>AUDIT</w:t>
      </w:r>
      <w:r w:rsidR="00D8213A">
        <w:rPr>
          <w:rFonts w:ascii="Arial" w:hAnsi="Arial" w:cs="Arial"/>
          <w:sz w:val="24"/>
          <w:szCs w:val="24"/>
        </w:rPr>
        <w:t xml:space="preserve"> </w:t>
      </w:r>
      <w:r w:rsidR="00D8213A" w:rsidRPr="00F442E3">
        <w:rPr>
          <w:rFonts w:ascii="Arial" w:hAnsi="Arial" w:cs="Arial"/>
          <w:sz w:val="24"/>
          <w:szCs w:val="24"/>
        </w:rPr>
        <w:t>program</w:t>
      </w:r>
      <w:r w:rsidR="00D8213A">
        <w:rPr>
          <w:rFonts w:ascii="Arial" w:hAnsi="Arial" w:cs="Arial"/>
          <w:sz w:val="24"/>
          <w:szCs w:val="24"/>
        </w:rPr>
        <w:t>.</w:t>
      </w:r>
    </w:p>
    <w:p w14:paraId="154930B0" w14:textId="600E3CD9"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Next, select </w:t>
      </w:r>
      <w:r w:rsidRPr="00F442E3">
        <w:rPr>
          <w:rFonts w:ascii="Arial" w:hAnsi="Arial" w:cs="Arial"/>
          <w:b/>
          <w:bCs/>
          <w:sz w:val="24"/>
          <w:szCs w:val="24"/>
        </w:rPr>
        <w:t>IMPORT Audit Data</w:t>
      </w:r>
      <w:r w:rsidR="006D6646">
        <w:rPr>
          <w:rFonts w:ascii="Arial" w:hAnsi="Arial" w:cs="Arial"/>
          <w:b/>
          <w:bCs/>
          <w:sz w:val="24"/>
          <w:szCs w:val="24"/>
        </w:rPr>
        <w:t xml:space="preserve"> </w:t>
      </w:r>
      <w:r w:rsidR="006D6646" w:rsidRPr="006D6646">
        <w:rPr>
          <w:rFonts w:ascii="Arial" w:hAnsi="Arial" w:cs="Arial"/>
          <w:sz w:val="24"/>
          <w:szCs w:val="24"/>
        </w:rPr>
        <w:t>from the main menu</w:t>
      </w:r>
      <w:r w:rsidRPr="00F442E3">
        <w:rPr>
          <w:rFonts w:ascii="Arial" w:hAnsi="Arial" w:cs="Arial"/>
          <w:sz w:val="24"/>
          <w:szCs w:val="24"/>
        </w:rPr>
        <w:t xml:space="preserve">, and then click on the </w:t>
      </w:r>
      <w:r w:rsidRPr="00F442E3">
        <w:rPr>
          <w:rFonts w:ascii="Arial" w:hAnsi="Arial" w:cs="Arial"/>
          <w:b/>
          <w:bCs/>
          <w:sz w:val="24"/>
          <w:szCs w:val="24"/>
        </w:rPr>
        <w:t>Display</w:t>
      </w:r>
      <w:r w:rsidRPr="00F442E3">
        <w:rPr>
          <w:rFonts w:ascii="Arial" w:hAnsi="Arial" w:cs="Arial"/>
          <w:sz w:val="24"/>
          <w:szCs w:val="24"/>
        </w:rPr>
        <w:t xml:space="preserve"> button.</w:t>
      </w:r>
    </w:p>
    <w:p w14:paraId="33DD82F7" w14:textId="6570CEDE"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Use the </w:t>
      </w:r>
      <w:r w:rsidRPr="00F442E3">
        <w:rPr>
          <w:rFonts w:ascii="Arial" w:hAnsi="Arial" w:cs="Arial"/>
          <w:b/>
          <w:bCs/>
          <w:sz w:val="24"/>
          <w:szCs w:val="24"/>
        </w:rPr>
        <w:t>Browse…</w:t>
      </w:r>
      <w:r w:rsidRPr="00F442E3">
        <w:rPr>
          <w:rFonts w:ascii="Arial" w:hAnsi="Arial" w:cs="Arial"/>
          <w:sz w:val="24"/>
          <w:szCs w:val="24"/>
        </w:rPr>
        <w:t xml:space="preserve"> button, in the first section titled Data Feed, to locate the file.</w:t>
      </w:r>
    </w:p>
    <w:p w14:paraId="53F60BF4"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Once the file is located, scroll to the bottom of the page, and select the </w:t>
      </w:r>
      <w:r w:rsidRPr="00F442E3">
        <w:rPr>
          <w:rFonts w:ascii="Arial" w:hAnsi="Arial" w:cs="Arial"/>
          <w:b/>
          <w:bCs/>
          <w:sz w:val="24"/>
          <w:szCs w:val="24"/>
        </w:rPr>
        <w:t>Upload Now</w:t>
      </w:r>
      <w:r w:rsidRPr="00F442E3">
        <w:rPr>
          <w:rFonts w:ascii="Arial" w:hAnsi="Arial" w:cs="Arial"/>
          <w:sz w:val="24"/>
          <w:szCs w:val="24"/>
        </w:rPr>
        <w:t xml:space="preserve"> button. When the file is successfully uploaded, you will get a message</w:t>
      </w:r>
      <w:r>
        <w:rPr>
          <w:rFonts w:ascii="Arial" w:hAnsi="Arial" w:cs="Arial"/>
          <w:sz w:val="24"/>
          <w:szCs w:val="24"/>
        </w:rPr>
        <w:t xml:space="preserve"> that</w:t>
      </w:r>
      <w:r w:rsidRPr="00F442E3">
        <w:rPr>
          <w:rFonts w:ascii="Arial" w:hAnsi="Arial" w:cs="Arial"/>
          <w:sz w:val="24"/>
          <w:szCs w:val="24"/>
        </w:rPr>
        <w:t xml:space="preserve"> shows the number of records uploaded. Verify that the number of records uploaded equals the total number of records in the file.</w:t>
      </w:r>
      <w:r>
        <w:rPr>
          <w:rFonts w:ascii="Arial" w:hAnsi="Arial" w:cs="Arial"/>
          <w:sz w:val="24"/>
          <w:szCs w:val="24"/>
        </w:rPr>
        <w:t xml:space="preserve"> Use the </w:t>
      </w:r>
      <w:r w:rsidRPr="0021440C">
        <w:rPr>
          <w:rFonts w:ascii="Arial" w:hAnsi="Arial" w:cs="Arial"/>
          <w:b/>
          <w:bCs/>
          <w:sz w:val="24"/>
          <w:szCs w:val="24"/>
        </w:rPr>
        <w:t>VIEW District Status</w:t>
      </w:r>
      <w:r>
        <w:rPr>
          <w:rFonts w:ascii="Arial" w:hAnsi="Arial" w:cs="Arial"/>
          <w:sz w:val="24"/>
          <w:szCs w:val="24"/>
        </w:rPr>
        <w:t xml:space="preserve"> menu option to check the status of the data feed submission.</w:t>
      </w:r>
    </w:p>
    <w:p w14:paraId="213581C2"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The data feed text file can be resubmitted in its entirety or as a partial file. To resubmit a complete file</w:t>
      </w:r>
      <w:r>
        <w:rPr>
          <w:rFonts w:ascii="Arial" w:hAnsi="Arial" w:cs="Arial"/>
          <w:sz w:val="24"/>
          <w:szCs w:val="24"/>
        </w:rPr>
        <w:t>,</w:t>
      </w:r>
      <w:r w:rsidRPr="00F442E3">
        <w:rPr>
          <w:rFonts w:ascii="Arial" w:hAnsi="Arial" w:cs="Arial"/>
          <w:sz w:val="24"/>
          <w:szCs w:val="24"/>
        </w:rPr>
        <w:t xml:space="preserve"> use “1” for the file sequence number. Partial files can be submitted using a file sequence number of “2” through “9</w:t>
      </w:r>
      <w:r>
        <w:rPr>
          <w:rFonts w:ascii="Arial" w:hAnsi="Arial" w:cs="Arial"/>
          <w:sz w:val="24"/>
          <w:szCs w:val="24"/>
        </w:rPr>
        <w:t>.</w:t>
      </w:r>
      <w:r w:rsidRPr="00F442E3">
        <w:rPr>
          <w:rFonts w:ascii="Arial" w:hAnsi="Arial" w:cs="Arial"/>
          <w:sz w:val="24"/>
          <w:szCs w:val="24"/>
        </w:rPr>
        <w:t xml:space="preserve">” </w:t>
      </w:r>
    </w:p>
    <w:p w14:paraId="1CBFBB75"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If you need to correct individual fields of data, follow the steps in </w:t>
      </w:r>
      <w:r w:rsidRPr="00F442E3">
        <w:rPr>
          <w:rFonts w:ascii="Arial" w:hAnsi="Arial" w:cs="Arial"/>
          <w:b/>
          <w:sz w:val="24"/>
          <w:szCs w:val="24"/>
        </w:rPr>
        <w:t>Method Two</w:t>
      </w:r>
      <w:r w:rsidRPr="00F442E3">
        <w:rPr>
          <w:rFonts w:ascii="Arial" w:hAnsi="Arial" w:cs="Arial"/>
          <w:sz w:val="24"/>
          <w:szCs w:val="24"/>
        </w:rPr>
        <w:t xml:space="preserve"> below. </w:t>
      </w:r>
    </w:p>
    <w:p w14:paraId="02873207" w14:textId="10E22105" w:rsidR="00D8213A" w:rsidRPr="0021440C" w:rsidRDefault="00D8213A" w:rsidP="00947AAD">
      <w:pPr>
        <w:pStyle w:val="ListParagraph"/>
        <w:numPr>
          <w:ilvl w:val="0"/>
          <w:numId w:val="5"/>
        </w:numPr>
        <w:spacing w:after="160"/>
        <w:ind w:left="630"/>
        <w:rPr>
          <w:rFonts w:cs="Arial"/>
          <w:sz w:val="24"/>
          <w:szCs w:val="24"/>
        </w:rPr>
      </w:pPr>
      <w:r w:rsidRPr="0021440C">
        <w:rPr>
          <w:rFonts w:cs="Arial"/>
          <w:bCs/>
          <w:sz w:val="24"/>
          <w:szCs w:val="24"/>
        </w:rPr>
        <w:t xml:space="preserve">The data feed needs to be </w:t>
      </w:r>
      <w:r w:rsidRPr="00DC4C3B">
        <w:rPr>
          <w:rFonts w:cs="Arial"/>
          <w:b/>
          <w:sz w:val="24"/>
          <w:szCs w:val="24"/>
        </w:rPr>
        <w:t>finalized by</w:t>
      </w:r>
      <w:r w:rsidRPr="0021440C">
        <w:rPr>
          <w:rFonts w:cs="Arial"/>
          <w:bCs/>
          <w:sz w:val="24"/>
          <w:szCs w:val="24"/>
        </w:rPr>
        <w:t xml:space="preserve"> </w:t>
      </w:r>
      <w:r w:rsidR="002A517F">
        <w:rPr>
          <w:rFonts w:cs="Arial"/>
          <w:b/>
          <w:sz w:val="24"/>
          <w:szCs w:val="24"/>
        </w:rPr>
        <w:t>school</w:t>
      </w:r>
      <w:r w:rsidRPr="0021440C">
        <w:rPr>
          <w:rFonts w:cs="Arial"/>
          <w:b/>
          <w:sz w:val="24"/>
          <w:szCs w:val="24"/>
        </w:rPr>
        <w:t xml:space="preserve"> personnel</w:t>
      </w:r>
      <w:r w:rsidRPr="0021440C">
        <w:rPr>
          <w:rFonts w:cs="Arial"/>
          <w:bCs/>
          <w:sz w:val="24"/>
          <w:szCs w:val="24"/>
        </w:rPr>
        <w:t xml:space="preserve"> to complete the submission.</w:t>
      </w:r>
    </w:p>
    <w:p w14:paraId="1796E4B4"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 xml:space="preserve">A data feed text file </w:t>
      </w:r>
      <w:r w:rsidRPr="00F442E3">
        <w:rPr>
          <w:rFonts w:ascii="Arial" w:hAnsi="Arial" w:cs="Arial"/>
          <w:b/>
          <w:sz w:val="24"/>
          <w:szCs w:val="24"/>
        </w:rPr>
        <w:t xml:space="preserve">will be rejected </w:t>
      </w:r>
      <w:r w:rsidRPr="0021440C">
        <w:rPr>
          <w:rFonts w:ascii="Arial" w:hAnsi="Arial" w:cs="Arial"/>
          <w:bCs/>
          <w:sz w:val="24"/>
          <w:szCs w:val="24"/>
        </w:rPr>
        <w:t>if</w:t>
      </w:r>
      <w:r w:rsidRPr="00F442E3">
        <w:rPr>
          <w:rFonts w:ascii="Arial" w:hAnsi="Arial" w:cs="Arial"/>
          <w:sz w:val="24"/>
          <w:szCs w:val="24"/>
        </w:rPr>
        <w:t xml:space="preserve"> the report file name is not eight digits and does not include the county district number, the report letter designation, and the last digit of the year in which the report is being submitted</w:t>
      </w:r>
      <w:r>
        <w:rPr>
          <w:rFonts w:ascii="Arial" w:hAnsi="Arial" w:cs="Arial"/>
          <w:sz w:val="24"/>
          <w:szCs w:val="24"/>
        </w:rPr>
        <w:t>.</w:t>
      </w:r>
    </w:p>
    <w:p w14:paraId="12D07CAD" w14:textId="77777777" w:rsidR="00D8213A" w:rsidRPr="00DC4C3B" w:rsidRDefault="00D8213A" w:rsidP="00D8213A">
      <w:pPr>
        <w:pStyle w:val="Heading3"/>
        <w:rPr>
          <w:szCs w:val="24"/>
        </w:rPr>
      </w:pPr>
      <w:bookmarkStart w:id="19" w:name="_Toc369594149"/>
      <w:bookmarkStart w:id="20" w:name="_Toc82605198"/>
      <w:bookmarkStart w:id="21" w:name="_Toc129702059"/>
      <w:r>
        <w:rPr>
          <w:szCs w:val="24"/>
        </w:rPr>
        <w:t>4.1.1</w:t>
      </w:r>
      <w:r w:rsidRPr="0021440C">
        <w:rPr>
          <w:szCs w:val="24"/>
        </w:rPr>
        <w:t xml:space="preserve"> Viewing </w:t>
      </w:r>
      <w:r w:rsidRPr="00DC4C3B">
        <w:rPr>
          <w:szCs w:val="24"/>
        </w:rPr>
        <w:t xml:space="preserve">Data Feed </w:t>
      </w:r>
      <w:bookmarkEnd w:id="19"/>
      <w:r w:rsidRPr="00DC4C3B">
        <w:rPr>
          <w:szCs w:val="24"/>
        </w:rPr>
        <w:t>Data</w:t>
      </w:r>
      <w:bookmarkEnd w:id="20"/>
      <w:bookmarkEnd w:id="21"/>
      <w:r w:rsidRPr="00DC4C3B">
        <w:rPr>
          <w:szCs w:val="24"/>
        </w:rPr>
        <w:t xml:space="preserve"> </w:t>
      </w:r>
    </w:p>
    <w:p w14:paraId="634BB490" w14:textId="1D9ACE2A" w:rsidR="00D8213A" w:rsidRPr="00F442E3" w:rsidRDefault="00D8213A" w:rsidP="00947AAD">
      <w:pPr>
        <w:numPr>
          <w:ilvl w:val="0"/>
          <w:numId w:val="4"/>
        </w:numPr>
        <w:spacing w:before="190" w:after="190" w:line="259" w:lineRule="auto"/>
        <w:ind w:left="630"/>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006D6646">
        <w:rPr>
          <w:rFonts w:ascii="Arial" w:hAnsi="Arial" w:cs="Arial"/>
          <w:b/>
          <w:bCs/>
          <w:sz w:val="24"/>
          <w:szCs w:val="24"/>
        </w:rPr>
        <w:t xml:space="preserve"> </w:t>
      </w:r>
      <w:r w:rsidR="006D6646" w:rsidRPr="006D6646">
        <w:rPr>
          <w:rFonts w:ascii="Arial" w:hAnsi="Arial" w:cs="Arial"/>
          <w:sz w:val="24"/>
          <w:szCs w:val="24"/>
        </w:rPr>
        <w:t>from the menu</w:t>
      </w:r>
      <w:r w:rsidRPr="00F442E3">
        <w:rPr>
          <w:rFonts w:ascii="Arial" w:hAnsi="Arial" w:cs="Arial"/>
          <w:sz w:val="24"/>
          <w:szCs w:val="24"/>
        </w:rPr>
        <w:t xml:space="preserve">, then click on the </w:t>
      </w:r>
      <w:r w:rsidRPr="00F442E3">
        <w:rPr>
          <w:rFonts w:ascii="Arial" w:hAnsi="Arial" w:cs="Arial"/>
          <w:b/>
          <w:bCs/>
          <w:sz w:val="24"/>
          <w:szCs w:val="24"/>
        </w:rPr>
        <w:t>Display</w:t>
      </w:r>
      <w:r w:rsidRPr="00F442E3">
        <w:rPr>
          <w:rFonts w:ascii="Arial" w:hAnsi="Arial" w:cs="Arial"/>
          <w:sz w:val="24"/>
          <w:szCs w:val="24"/>
        </w:rPr>
        <w:t xml:space="preserve"> button. The schedule page will appear, and the school’s county-district number should appear in the CD# box.</w:t>
      </w:r>
      <w:r w:rsidR="006D6646">
        <w:rPr>
          <w:rFonts w:ascii="Arial" w:hAnsi="Arial" w:cs="Arial"/>
          <w:sz w:val="24"/>
          <w:szCs w:val="24"/>
        </w:rPr>
        <w:t xml:space="preserve"> Read the important notes on the title page and use the </w:t>
      </w:r>
      <w:r w:rsidR="006D6646" w:rsidRPr="006D6646">
        <w:rPr>
          <w:rFonts w:ascii="Arial" w:hAnsi="Arial" w:cs="Arial"/>
          <w:b/>
          <w:bCs/>
          <w:sz w:val="24"/>
          <w:szCs w:val="24"/>
        </w:rPr>
        <w:t>Print</w:t>
      </w:r>
      <w:r w:rsidR="006D6646">
        <w:rPr>
          <w:rFonts w:ascii="Arial" w:hAnsi="Arial" w:cs="Arial"/>
          <w:sz w:val="24"/>
          <w:szCs w:val="24"/>
        </w:rPr>
        <w:t xml:space="preserve"> button to retain a copy of reference.</w:t>
      </w:r>
    </w:p>
    <w:p w14:paraId="6A5AEF99" w14:textId="77777777" w:rsidR="00D8213A" w:rsidRPr="00F442E3" w:rsidRDefault="00D8213A" w:rsidP="00947AAD">
      <w:pPr>
        <w:numPr>
          <w:ilvl w:val="0"/>
          <w:numId w:val="4"/>
        </w:numPr>
        <w:spacing w:before="190" w:after="190" w:line="259" w:lineRule="auto"/>
        <w:ind w:left="630"/>
        <w:rPr>
          <w:rFonts w:ascii="Arial" w:hAnsi="Arial" w:cs="Arial"/>
          <w:sz w:val="24"/>
          <w:szCs w:val="24"/>
        </w:rPr>
      </w:pPr>
      <w:r w:rsidRPr="00F442E3">
        <w:rPr>
          <w:rFonts w:ascii="Arial" w:hAnsi="Arial" w:cs="Arial"/>
          <w:sz w:val="24"/>
          <w:szCs w:val="24"/>
        </w:rPr>
        <w:t>Select the schedule in which the data is to be viewed.</w:t>
      </w:r>
    </w:p>
    <w:p w14:paraId="3DA6A104" w14:textId="6E5B5377" w:rsidR="00D8213A" w:rsidRDefault="002473E7" w:rsidP="00947AAD">
      <w:pPr>
        <w:numPr>
          <w:ilvl w:val="0"/>
          <w:numId w:val="4"/>
        </w:numPr>
        <w:spacing w:before="190" w:after="190" w:line="259" w:lineRule="auto"/>
        <w:ind w:left="630"/>
        <w:rPr>
          <w:rFonts w:ascii="Arial" w:hAnsi="Arial" w:cs="Arial"/>
          <w:sz w:val="24"/>
          <w:szCs w:val="24"/>
        </w:rPr>
      </w:pPr>
      <w:r>
        <w:rPr>
          <w:rFonts w:ascii="Arial" w:hAnsi="Arial" w:cs="Arial"/>
          <w:sz w:val="24"/>
          <w:szCs w:val="24"/>
        </w:rPr>
        <w:t>You</w:t>
      </w:r>
      <w:r w:rsidR="00D8213A" w:rsidRPr="00F442E3">
        <w:rPr>
          <w:rFonts w:ascii="Arial" w:hAnsi="Arial" w:cs="Arial"/>
          <w:sz w:val="24"/>
          <w:szCs w:val="24"/>
        </w:rPr>
        <w:t xml:space="preserve"> are ready to check your data for edits and finalize the submission. Refer to </w:t>
      </w:r>
      <w:r w:rsidRPr="002473E7">
        <w:rPr>
          <w:rFonts w:ascii="Arial" w:hAnsi="Arial" w:cs="Arial"/>
          <w:i/>
          <w:iCs/>
          <w:sz w:val="24"/>
          <w:szCs w:val="24"/>
        </w:rPr>
        <w:t>Section 5 Checking the Data for Edits and Finalizing the Submission</w:t>
      </w:r>
      <w:r w:rsidRPr="002473E7">
        <w:rPr>
          <w:rFonts w:ascii="Arial" w:hAnsi="Arial" w:cs="Arial"/>
          <w:sz w:val="24"/>
          <w:szCs w:val="24"/>
        </w:rPr>
        <w:t xml:space="preserve"> </w:t>
      </w:r>
      <w:r>
        <w:rPr>
          <w:rFonts w:ascii="Arial" w:hAnsi="Arial" w:cs="Arial"/>
          <w:sz w:val="24"/>
          <w:szCs w:val="24"/>
        </w:rPr>
        <w:t xml:space="preserve">on </w:t>
      </w:r>
      <w:r w:rsidR="00D8213A" w:rsidRPr="00F442E3">
        <w:rPr>
          <w:rFonts w:ascii="Arial" w:hAnsi="Arial" w:cs="Arial"/>
          <w:sz w:val="24"/>
          <w:szCs w:val="24"/>
        </w:rPr>
        <w:t xml:space="preserve">page </w:t>
      </w:r>
      <w:r w:rsidR="0012332E">
        <w:rPr>
          <w:rFonts w:ascii="Arial" w:hAnsi="Arial" w:cs="Arial"/>
          <w:sz w:val="24"/>
          <w:szCs w:val="24"/>
        </w:rPr>
        <w:t>1</w:t>
      </w:r>
      <w:r>
        <w:rPr>
          <w:rFonts w:ascii="Arial" w:hAnsi="Arial" w:cs="Arial"/>
          <w:sz w:val="24"/>
          <w:szCs w:val="24"/>
        </w:rPr>
        <w:t>2</w:t>
      </w:r>
      <w:r w:rsidR="0012332E">
        <w:rPr>
          <w:rFonts w:ascii="Arial" w:hAnsi="Arial" w:cs="Arial"/>
          <w:sz w:val="24"/>
          <w:szCs w:val="24"/>
        </w:rPr>
        <w:t xml:space="preserve"> </w:t>
      </w:r>
      <w:r w:rsidR="00D8213A" w:rsidRPr="00F442E3">
        <w:rPr>
          <w:rFonts w:ascii="Arial" w:hAnsi="Arial" w:cs="Arial"/>
          <w:sz w:val="24"/>
          <w:szCs w:val="24"/>
        </w:rPr>
        <w:t>for this procedure.</w:t>
      </w:r>
    </w:p>
    <w:p w14:paraId="3C7BE787" w14:textId="77777777" w:rsidR="00D8213A" w:rsidRPr="00F442E3" w:rsidRDefault="00D8213A" w:rsidP="00D8213A">
      <w:pPr>
        <w:spacing w:before="190" w:after="190"/>
        <w:ind w:left="630"/>
        <w:rPr>
          <w:rFonts w:ascii="Arial" w:hAnsi="Arial" w:cs="Arial"/>
          <w:sz w:val="24"/>
          <w:szCs w:val="24"/>
        </w:rPr>
      </w:pPr>
    </w:p>
    <w:p w14:paraId="786DEE0C" w14:textId="77777777" w:rsidR="00D8213A" w:rsidRPr="00C33272" w:rsidRDefault="00D8213A" w:rsidP="00D8213A">
      <w:pPr>
        <w:pStyle w:val="Heading2"/>
      </w:pPr>
      <w:bookmarkStart w:id="22" w:name="_Toc369594150"/>
      <w:bookmarkStart w:id="23" w:name="_Toc82605199"/>
      <w:bookmarkStart w:id="24" w:name="_Toc129702060"/>
      <w:r>
        <w:lastRenderedPageBreak/>
        <w:t>4.2</w:t>
      </w:r>
      <w:r w:rsidRPr="0021440C">
        <w:t xml:space="preserve"> </w:t>
      </w:r>
      <w:r w:rsidRPr="00C33272">
        <w:t>Method Two</w:t>
      </w:r>
      <w:bookmarkEnd w:id="22"/>
      <w:bookmarkEnd w:id="23"/>
      <w:bookmarkEnd w:id="24"/>
    </w:p>
    <w:p w14:paraId="2C52318E"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The second method is to enter the data by each individual field for each schedule.</w:t>
      </w:r>
    </w:p>
    <w:p w14:paraId="6843DD57" w14:textId="77777777" w:rsidR="00D8213A" w:rsidRPr="00F442E3"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Pr="00F442E3" w:rsidDel="00D20C51">
        <w:rPr>
          <w:rFonts w:ascii="Arial" w:hAnsi="Arial" w:cs="Arial"/>
          <w:b/>
          <w:bCs/>
          <w:sz w:val="24"/>
          <w:szCs w:val="24"/>
        </w:rPr>
        <w:t xml:space="preserve"> </w:t>
      </w:r>
      <w:r w:rsidRPr="00F442E3">
        <w:rPr>
          <w:rFonts w:ascii="Arial" w:hAnsi="Arial" w:cs="Arial"/>
          <w:bCs/>
          <w:sz w:val="24"/>
          <w:szCs w:val="24"/>
        </w:rPr>
        <w:t>from the main menu</w:t>
      </w:r>
      <w:r w:rsidRPr="00F442E3">
        <w:rPr>
          <w:rFonts w:ascii="Arial" w:hAnsi="Arial" w:cs="Arial"/>
          <w:b/>
          <w:bCs/>
          <w:sz w:val="24"/>
          <w:szCs w:val="24"/>
        </w:rPr>
        <w:t xml:space="preserve"> </w:t>
      </w:r>
      <w:r w:rsidRPr="00F442E3">
        <w:rPr>
          <w:rFonts w:ascii="Arial" w:hAnsi="Arial" w:cs="Arial"/>
          <w:sz w:val="24"/>
          <w:szCs w:val="24"/>
        </w:rPr>
        <w:t xml:space="preserve">and then click on the </w:t>
      </w:r>
      <w:r w:rsidRPr="00F442E3">
        <w:rPr>
          <w:rFonts w:ascii="Arial" w:hAnsi="Arial" w:cs="Arial"/>
          <w:b/>
          <w:bCs/>
          <w:sz w:val="24"/>
          <w:szCs w:val="24"/>
        </w:rPr>
        <w:t>Display</w:t>
      </w:r>
      <w:r w:rsidRPr="00F442E3">
        <w:rPr>
          <w:rFonts w:ascii="Arial" w:hAnsi="Arial" w:cs="Arial"/>
          <w:sz w:val="24"/>
          <w:szCs w:val="24"/>
        </w:rPr>
        <w:t xml:space="preserve"> button.</w:t>
      </w:r>
      <w:r w:rsidRPr="00F442E3">
        <w:rPr>
          <w:rFonts w:ascii="Arial" w:hAnsi="Arial" w:cs="Arial"/>
        </w:rPr>
        <w:t xml:space="preserve"> </w:t>
      </w:r>
      <w:r w:rsidRPr="00F442E3">
        <w:rPr>
          <w:rFonts w:ascii="Arial" w:hAnsi="Arial" w:cs="Arial"/>
          <w:sz w:val="24"/>
          <w:szCs w:val="24"/>
        </w:rPr>
        <w:t xml:space="preserve">The schedule page will appear, and the school’s county-district number should appear in the CD# box. </w:t>
      </w:r>
    </w:p>
    <w:p w14:paraId="0E8F3AC2" w14:textId="77777777" w:rsidR="00D8213A" w:rsidRPr="00F442E3"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Select the schedule in which the data is to be entered. The blank schedule will appear.</w:t>
      </w:r>
    </w:p>
    <w:p w14:paraId="21A59D80" w14:textId="77957A4A" w:rsidR="00D8213A" w:rsidRPr="000159CE" w:rsidRDefault="00D8213A" w:rsidP="00947AAD">
      <w:pPr>
        <w:numPr>
          <w:ilvl w:val="0"/>
          <w:numId w:val="2"/>
        </w:numPr>
        <w:spacing w:before="190" w:after="190" w:line="259" w:lineRule="auto"/>
        <w:rPr>
          <w:rFonts w:ascii="Arial" w:hAnsi="Arial" w:cs="Arial"/>
          <w:sz w:val="24"/>
          <w:szCs w:val="24"/>
        </w:rPr>
      </w:pPr>
      <w:r w:rsidRPr="000159CE">
        <w:rPr>
          <w:rFonts w:ascii="Arial" w:hAnsi="Arial" w:cs="Arial"/>
          <w:sz w:val="24"/>
          <w:szCs w:val="24"/>
        </w:rPr>
        <w:t xml:space="preserve">Enter the data and click on the </w:t>
      </w:r>
      <w:r w:rsidRPr="000159CE">
        <w:rPr>
          <w:rFonts w:ascii="Arial" w:hAnsi="Arial" w:cs="Arial"/>
          <w:b/>
          <w:bCs/>
          <w:sz w:val="24"/>
          <w:szCs w:val="24"/>
        </w:rPr>
        <w:t>Save</w:t>
      </w:r>
      <w:r w:rsidRPr="000159CE">
        <w:rPr>
          <w:rFonts w:ascii="Arial" w:hAnsi="Arial" w:cs="Arial"/>
          <w:sz w:val="24"/>
          <w:szCs w:val="24"/>
        </w:rPr>
        <w:t xml:space="preserve"> button. The data is not saved until the Save button in the schedule is selected.</w:t>
      </w:r>
      <w:r w:rsidR="00186B73">
        <w:rPr>
          <w:rFonts w:ascii="Arial" w:hAnsi="Arial" w:cs="Arial"/>
          <w:sz w:val="24"/>
          <w:szCs w:val="24"/>
        </w:rPr>
        <w:t xml:space="preserve"> </w:t>
      </w:r>
      <w:r w:rsidRPr="000159CE">
        <w:rPr>
          <w:rFonts w:ascii="Arial" w:hAnsi="Arial" w:cs="Arial"/>
          <w:sz w:val="24"/>
          <w:szCs w:val="24"/>
        </w:rPr>
        <w:t xml:space="preserve">It is recommended to click on the </w:t>
      </w:r>
      <w:r w:rsidRPr="000159CE">
        <w:rPr>
          <w:rFonts w:ascii="Arial" w:hAnsi="Arial" w:cs="Arial"/>
          <w:b/>
          <w:bCs/>
          <w:sz w:val="24"/>
          <w:szCs w:val="24"/>
        </w:rPr>
        <w:t>Save</w:t>
      </w:r>
      <w:r w:rsidRPr="000159CE">
        <w:rPr>
          <w:rFonts w:ascii="Arial" w:hAnsi="Arial" w:cs="Arial"/>
          <w:sz w:val="24"/>
          <w:szCs w:val="24"/>
        </w:rPr>
        <w:t xml:space="preserve"> button if you will be away from your computer for more than a brief time.</w:t>
      </w:r>
    </w:p>
    <w:p w14:paraId="6998008E" w14:textId="57FE3D82" w:rsidR="00D8213A"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 xml:space="preserve">Once you have finished entering data for a schedule and pressed the </w:t>
      </w:r>
      <w:r w:rsidRPr="00F442E3">
        <w:rPr>
          <w:rFonts w:ascii="Arial" w:hAnsi="Arial" w:cs="Arial"/>
          <w:b/>
          <w:sz w:val="24"/>
          <w:szCs w:val="24"/>
        </w:rPr>
        <w:t>Save</w:t>
      </w:r>
      <w:r w:rsidRPr="00F442E3">
        <w:rPr>
          <w:rFonts w:ascii="Arial" w:hAnsi="Arial" w:cs="Arial"/>
          <w:sz w:val="24"/>
          <w:szCs w:val="24"/>
        </w:rPr>
        <w:t xml:space="preserve"> button, you are ready to check your data for edits. After all the schedules are entered and edits have been checked you will need to finalize the submission. Refer to page </w:t>
      </w:r>
      <w:r w:rsidR="0012332E">
        <w:rPr>
          <w:rFonts w:ascii="Arial" w:hAnsi="Arial" w:cs="Arial"/>
          <w:sz w:val="24"/>
          <w:szCs w:val="24"/>
        </w:rPr>
        <w:t>13</w:t>
      </w:r>
      <w:r w:rsidRPr="00F442E3">
        <w:rPr>
          <w:rFonts w:ascii="Arial" w:hAnsi="Arial" w:cs="Arial"/>
          <w:sz w:val="24"/>
          <w:szCs w:val="24"/>
        </w:rPr>
        <w:t xml:space="preserve"> for the procedure for checking for edits and finalizing the submission.  </w:t>
      </w:r>
    </w:p>
    <w:p w14:paraId="4F8A9571" w14:textId="77777777" w:rsidR="0066325B" w:rsidRPr="00F442E3" w:rsidRDefault="0066325B" w:rsidP="0066325B">
      <w:pPr>
        <w:spacing w:before="190" w:after="190" w:line="259" w:lineRule="auto"/>
        <w:ind w:left="630"/>
        <w:rPr>
          <w:rFonts w:ascii="Arial" w:hAnsi="Arial" w:cs="Arial"/>
          <w:sz w:val="24"/>
          <w:szCs w:val="24"/>
        </w:rPr>
      </w:pPr>
    </w:p>
    <w:p w14:paraId="424EC1AE" w14:textId="06F1294A" w:rsidR="002C6165" w:rsidRPr="005910A0" w:rsidRDefault="000305E1" w:rsidP="005910A0">
      <w:pPr>
        <w:pStyle w:val="Heading3"/>
      </w:pPr>
      <w:bookmarkStart w:id="25" w:name="_Toc129702061"/>
      <w:r w:rsidRPr="000305E1">
        <w:t>4.2.1 Important System Notes</w:t>
      </w:r>
      <w:bookmarkEnd w:id="25"/>
      <w:r w:rsidRPr="000305E1">
        <w:t xml:space="preserve"> </w:t>
      </w:r>
      <w:r w:rsidR="002C6165" w:rsidRPr="005910A0">
        <w:t xml:space="preserve"> </w:t>
      </w:r>
    </w:p>
    <w:p w14:paraId="2B0B1BE7" w14:textId="701C6C7E" w:rsidR="00383399" w:rsidRPr="005910A0" w:rsidRDefault="002C6165" w:rsidP="005910A0">
      <w:pPr>
        <w:spacing w:before="120" w:after="120" w:line="260" w:lineRule="atLeast"/>
        <w:rPr>
          <w:rFonts w:ascii="Arial" w:eastAsia="Times New Roman" w:hAnsi="Arial" w:cs="Arial"/>
          <w:sz w:val="24"/>
          <w:szCs w:val="24"/>
        </w:rPr>
      </w:pPr>
      <w:r w:rsidRPr="005910A0">
        <w:rPr>
          <w:rFonts w:ascii="Arial" w:eastAsia="Times New Roman" w:hAnsi="Arial" w:cs="Arial"/>
          <w:sz w:val="24"/>
          <w:szCs w:val="24"/>
        </w:rPr>
        <w:t>Please read</w:t>
      </w:r>
      <w:r w:rsidR="007C1E71" w:rsidRPr="005910A0">
        <w:rPr>
          <w:rFonts w:ascii="Arial" w:eastAsia="Times New Roman" w:hAnsi="Arial" w:cs="Arial"/>
          <w:sz w:val="24"/>
          <w:szCs w:val="24"/>
        </w:rPr>
        <w:t xml:space="preserve"> </w:t>
      </w:r>
      <w:r w:rsidR="007C1E71" w:rsidRPr="000305E1">
        <w:rPr>
          <w:rFonts w:ascii="Arial" w:eastAsia="Times New Roman" w:hAnsi="Arial" w:cs="Arial"/>
          <w:b/>
          <w:bCs/>
          <w:sz w:val="24"/>
          <w:szCs w:val="24"/>
        </w:rPr>
        <w:t>BEFORE</w:t>
      </w:r>
      <w:r w:rsidR="007C1E71" w:rsidRPr="005910A0">
        <w:rPr>
          <w:rFonts w:ascii="Arial" w:eastAsia="Times New Roman" w:hAnsi="Arial" w:cs="Arial"/>
          <w:sz w:val="24"/>
          <w:szCs w:val="24"/>
        </w:rPr>
        <w:t xml:space="preserve"> you start entering data into the </w:t>
      </w:r>
      <w:proofErr w:type="gramStart"/>
      <w:r w:rsidR="007C1E71" w:rsidRPr="005910A0">
        <w:rPr>
          <w:rFonts w:ascii="Arial" w:eastAsia="Times New Roman" w:hAnsi="Arial" w:cs="Arial"/>
          <w:sz w:val="24"/>
          <w:szCs w:val="24"/>
        </w:rPr>
        <w:t>schedules</w:t>
      </w:r>
      <w:proofErr w:type="gramEnd"/>
    </w:p>
    <w:p w14:paraId="280A510F" w14:textId="04816252"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b/>
          <w:sz w:val="24"/>
          <w:szCs w:val="24"/>
        </w:rPr>
        <w:t>All dollar am</w:t>
      </w:r>
      <w:r w:rsidRPr="00363E58">
        <w:rPr>
          <w:rFonts w:ascii="Arial" w:eastAsia="Times New Roman" w:hAnsi="Arial" w:cs="Arial"/>
          <w:b/>
          <w:bCs/>
          <w:sz w:val="24"/>
          <w:szCs w:val="24"/>
        </w:rPr>
        <w:t>ount</w:t>
      </w:r>
      <w:r w:rsidRPr="00363E58">
        <w:rPr>
          <w:rFonts w:ascii="Arial" w:eastAsia="Times New Roman" w:hAnsi="Arial" w:cs="Arial"/>
          <w:b/>
          <w:sz w:val="24"/>
          <w:szCs w:val="24"/>
        </w:rPr>
        <w:t>s must be entered in whole dollars (no cents)</w:t>
      </w:r>
      <w:r w:rsidRPr="00363E58">
        <w:rPr>
          <w:rFonts w:ascii="Arial" w:eastAsia="Times New Roman" w:hAnsi="Arial" w:cs="Arial"/>
          <w:sz w:val="24"/>
          <w:szCs w:val="24"/>
        </w:rPr>
        <w:t>. If your audit report displays dollars and cen</w:t>
      </w:r>
      <w:r w:rsidRPr="00363E58">
        <w:rPr>
          <w:rFonts w:ascii="Arial" w:eastAsia="Times New Roman" w:hAnsi="Arial" w:cs="Arial"/>
          <w:bCs/>
          <w:sz w:val="24"/>
          <w:szCs w:val="24"/>
        </w:rPr>
        <w:t xml:space="preserve">ts, </w:t>
      </w:r>
      <w:r w:rsidRPr="00363E58">
        <w:rPr>
          <w:rFonts w:ascii="Arial" w:eastAsia="Times New Roman" w:hAnsi="Arial" w:cs="Arial"/>
          <w:sz w:val="24"/>
          <w:szCs w:val="24"/>
        </w:rPr>
        <w:t>you will need to round the numbers to whole dollars before ent</w:t>
      </w:r>
      <w:r w:rsidRPr="00363E58">
        <w:rPr>
          <w:rFonts w:ascii="Arial" w:eastAsia="Times New Roman" w:hAnsi="Arial" w:cs="Arial"/>
          <w:bCs/>
          <w:sz w:val="24"/>
          <w:szCs w:val="24"/>
        </w:rPr>
        <w:t>e</w:t>
      </w:r>
      <w:r w:rsidRPr="00363E58">
        <w:rPr>
          <w:rFonts w:ascii="Arial" w:eastAsia="Times New Roman" w:hAnsi="Arial" w:cs="Arial"/>
          <w:sz w:val="24"/>
          <w:szCs w:val="24"/>
        </w:rPr>
        <w:t xml:space="preserve">ring them (round .01-.49 down, round .50-.99 up). </w:t>
      </w:r>
    </w:p>
    <w:p w14:paraId="2ED47954" w14:textId="3C1BFEAF" w:rsidR="008A1BBD" w:rsidRPr="00363E58" w:rsidRDefault="003B46BD"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For</w:t>
      </w:r>
      <w:r w:rsidR="007C1E71" w:rsidRPr="00363E58">
        <w:rPr>
          <w:rFonts w:ascii="Arial" w:eastAsia="Times New Roman" w:hAnsi="Arial" w:cs="Arial"/>
          <w:sz w:val="24"/>
          <w:szCs w:val="24"/>
        </w:rPr>
        <w:t xml:space="preserve"> your entries to be saved to the database, you must click the </w:t>
      </w:r>
      <w:r w:rsidR="007C1E71" w:rsidRPr="00363E58">
        <w:rPr>
          <w:rFonts w:ascii="Arial" w:eastAsia="Times New Roman" w:hAnsi="Arial" w:cs="Arial"/>
          <w:b/>
          <w:bCs/>
          <w:sz w:val="24"/>
          <w:szCs w:val="24"/>
        </w:rPr>
        <w:t>Save</w:t>
      </w:r>
      <w:r w:rsidR="007C1E71" w:rsidRPr="00363E58">
        <w:rPr>
          <w:rFonts w:ascii="Arial" w:eastAsia="Times New Roman" w:hAnsi="Arial" w:cs="Arial"/>
          <w:sz w:val="24"/>
          <w:szCs w:val="24"/>
        </w:rPr>
        <w:t xml:space="preserve"> button located at the top or bottom of each schedule. Failing to do so before moving to another screen or before being logged off for a period of inactivity will result in the loss of your entries.</w:t>
      </w:r>
    </w:p>
    <w:p w14:paraId="283F4CEE" w14:textId="19065F8F"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Only enter rows which contain data. Rows that do not apply to 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 should be left blank. </w:t>
      </w:r>
      <w:bookmarkStart w:id="26" w:name="_Hlk82075889"/>
      <w:r w:rsidRPr="00363E58">
        <w:rPr>
          <w:rFonts w:ascii="Arial" w:eastAsia="Times New Roman" w:hAnsi="Arial" w:cs="Arial"/>
          <w:sz w:val="24"/>
          <w:szCs w:val="24"/>
        </w:rPr>
        <w:t xml:space="preserve">To indicate a </w:t>
      </w:r>
      <w:r w:rsidR="003B46BD" w:rsidRPr="00363E58">
        <w:rPr>
          <w:rFonts w:ascii="Arial" w:eastAsia="Times New Roman" w:hAnsi="Arial" w:cs="Arial"/>
          <w:b/>
          <w:bCs/>
          <w:sz w:val="24"/>
          <w:szCs w:val="24"/>
        </w:rPr>
        <w:t>negative number</w:t>
      </w:r>
      <w:r w:rsidRPr="00363E58">
        <w:rPr>
          <w:rFonts w:ascii="Arial" w:eastAsia="Times New Roman" w:hAnsi="Arial" w:cs="Arial"/>
          <w:sz w:val="24"/>
          <w:szCs w:val="24"/>
        </w:rPr>
        <w:t xml:space="preserve"> always use the "-" </w:t>
      </w:r>
      <w:r w:rsidR="00A840CC" w:rsidRPr="005910A0">
        <w:rPr>
          <w:rFonts w:ascii="Arial" w:eastAsia="Times New Roman" w:hAnsi="Arial" w:cs="Arial"/>
          <w:b/>
          <w:bCs/>
          <w:sz w:val="24"/>
          <w:szCs w:val="24"/>
        </w:rPr>
        <w:t>(</w:t>
      </w:r>
      <w:r w:rsidRPr="00363E58">
        <w:rPr>
          <w:rFonts w:ascii="Arial" w:eastAsia="Times New Roman" w:hAnsi="Arial" w:cs="Arial"/>
          <w:b/>
          <w:bCs/>
          <w:sz w:val="24"/>
          <w:szCs w:val="24"/>
        </w:rPr>
        <w:t>minus</w:t>
      </w:r>
      <w:r w:rsidR="00A840CC">
        <w:rPr>
          <w:rFonts w:ascii="Arial" w:eastAsia="Times New Roman" w:hAnsi="Arial" w:cs="Arial"/>
          <w:b/>
          <w:bCs/>
          <w:sz w:val="24"/>
          <w:szCs w:val="24"/>
        </w:rPr>
        <w:t>)</w:t>
      </w:r>
      <w:r w:rsidRPr="00363E58">
        <w:rPr>
          <w:rFonts w:ascii="Arial" w:eastAsia="Times New Roman" w:hAnsi="Arial" w:cs="Arial"/>
          <w:sz w:val="24"/>
          <w:szCs w:val="24"/>
        </w:rPr>
        <w:t xml:space="preserve"> sign. The </w:t>
      </w:r>
      <w:r w:rsidR="00A840CC">
        <w:rPr>
          <w:rFonts w:ascii="Arial" w:eastAsia="Times New Roman" w:hAnsi="Arial" w:cs="Arial"/>
          <w:sz w:val="24"/>
          <w:szCs w:val="24"/>
        </w:rPr>
        <w:t>AUDIT application</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does not</w:t>
      </w:r>
      <w:r w:rsidRPr="00363E58">
        <w:rPr>
          <w:rFonts w:ascii="Arial" w:eastAsia="Times New Roman" w:hAnsi="Arial" w:cs="Arial"/>
          <w:sz w:val="24"/>
          <w:szCs w:val="24"/>
        </w:rPr>
        <w:t xml:space="preserve"> recognize parentheses </w:t>
      </w:r>
      <w:proofErr w:type="gramStart"/>
      <w:r w:rsidRPr="00363E58">
        <w:rPr>
          <w:rFonts w:ascii="Arial" w:eastAsia="Times New Roman" w:hAnsi="Arial" w:cs="Arial"/>
          <w:sz w:val="24"/>
          <w:szCs w:val="24"/>
        </w:rPr>
        <w:t>( )</w:t>
      </w:r>
      <w:proofErr w:type="gramEnd"/>
      <w:r w:rsidRPr="00363E58">
        <w:rPr>
          <w:rFonts w:ascii="Arial" w:eastAsia="Times New Roman" w:hAnsi="Arial" w:cs="Arial"/>
          <w:sz w:val="24"/>
          <w:szCs w:val="24"/>
        </w:rPr>
        <w:t>.</w:t>
      </w:r>
      <w:bookmarkEnd w:id="26"/>
      <w:r w:rsidRPr="00363E58">
        <w:rPr>
          <w:rFonts w:ascii="Arial" w:eastAsia="Times New Roman" w:hAnsi="Arial" w:cs="Arial"/>
          <w:sz w:val="24"/>
          <w:szCs w:val="24"/>
        </w:rPr>
        <w:t xml:space="preserve"> </w:t>
      </w:r>
    </w:p>
    <w:p w14:paraId="1F770FE5" w14:textId="0CE81F92" w:rsidR="008A1BBD"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your auditor has used greater detail than is reflected in the AUDIT schedules, you may need to add </w:t>
      </w:r>
      <w:r w:rsidR="00C67C98" w:rsidRPr="00363E58">
        <w:rPr>
          <w:rFonts w:ascii="Arial" w:eastAsia="Times New Roman" w:hAnsi="Arial" w:cs="Arial"/>
          <w:sz w:val="24"/>
          <w:szCs w:val="24"/>
        </w:rPr>
        <w:t xml:space="preserve">amounts </w:t>
      </w:r>
      <w:r w:rsidR="00B23FDB">
        <w:rPr>
          <w:rFonts w:ascii="Arial" w:eastAsia="Times New Roman" w:hAnsi="Arial" w:cs="Arial"/>
          <w:sz w:val="24"/>
          <w:szCs w:val="24"/>
        </w:rPr>
        <w:t xml:space="preserve">together </w:t>
      </w:r>
      <w:r w:rsidR="003B46BD" w:rsidRPr="00363E58">
        <w:rPr>
          <w:rFonts w:ascii="Arial" w:eastAsia="Times New Roman" w:hAnsi="Arial" w:cs="Arial"/>
          <w:sz w:val="24"/>
          <w:szCs w:val="24"/>
        </w:rPr>
        <w:t>to</w:t>
      </w:r>
      <w:r w:rsidRPr="00363E58">
        <w:rPr>
          <w:rFonts w:ascii="Arial" w:eastAsia="Times New Roman" w:hAnsi="Arial" w:cs="Arial"/>
          <w:sz w:val="24"/>
          <w:szCs w:val="24"/>
        </w:rPr>
        <w:t xml:space="preserve"> make the proper entries. </w:t>
      </w:r>
    </w:p>
    <w:p w14:paraId="46F9E620" w14:textId="712949B9" w:rsidR="002A517F" w:rsidRPr="00363E58" w:rsidRDefault="002A517F" w:rsidP="00947AAD">
      <w:pPr>
        <w:numPr>
          <w:ilvl w:val="0"/>
          <w:numId w:val="7"/>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You may </w:t>
      </w:r>
      <w:r w:rsidR="00B23FDB">
        <w:rPr>
          <w:rFonts w:ascii="Arial" w:eastAsia="Times New Roman" w:hAnsi="Arial" w:cs="Arial"/>
          <w:sz w:val="24"/>
          <w:szCs w:val="24"/>
        </w:rPr>
        <w:t xml:space="preserve">also </w:t>
      </w:r>
      <w:r>
        <w:rPr>
          <w:rFonts w:ascii="Arial" w:eastAsia="Times New Roman" w:hAnsi="Arial" w:cs="Arial"/>
          <w:sz w:val="24"/>
          <w:szCs w:val="24"/>
        </w:rPr>
        <w:t xml:space="preserve">need to enter some sub-total </w:t>
      </w:r>
      <w:r w:rsidR="0066325B">
        <w:rPr>
          <w:rFonts w:ascii="Arial" w:eastAsia="Times New Roman" w:hAnsi="Arial" w:cs="Arial"/>
          <w:sz w:val="24"/>
          <w:szCs w:val="24"/>
        </w:rPr>
        <w:t xml:space="preserve">and/or total </w:t>
      </w:r>
      <w:r>
        <w:rPr>
          <w:rFonts w:ascii="Arial" w:eastAsia="Times New Roman" w:hAnsi="Arial" w:cs="Arial"/>
          <w:sz w:val="24"/>
          <w:szCs w:val="24"/>
        </w:rPr>
        <w:t xml:space="preserve">row amounts if your audit report does not list </w:t>
      </w:r>
      <w:r w:rsidR="00D77B56">
        <w:rPr>
          <w:rFonts w:ascii="Arial" w:eastAsia="Times New Roman" w:hAnsi="Arial" w:cs="Arial"/>
          <w:sz w:val="24"/>
          <w:szCs w:val="24"/>
        </w:rPr>
        <w:t>them but</w:t>
      </w:r>
      <w:r w:rsidR="0066325B">
        <w:rPr>
          <w:rFonts w:ascii="Arial" w:eastAsia="Times New Roman" w:hAnsi="Arial" w:cs="Arial"/>
          <w:sz w:val="24"/>
          <w:szCs w:val="24"/>
        </w:rPr>
        <w:t xml:space="preserve"> they</w:t>
      </w:r>
      <w:r w:rsidR="00B23FDB">
        <w:rPr>
          <w:rFonts w:ascii="Arial" w:eastAsia="Times New Roman" w:hAnsi="Arial" w:cs="Arial"/>
          <w:sz w:val="24"/>
          <w:szCs w:val="24"/>
        </w:rPr>
        <w:t xml:space="preserve"> are required on the data feed schedule</w:t>
      </w:r>
      <w:r>
        <w:rPr>
          <w:rFonts w:ascii="Arial" w:eastAsia="Times New Roman" w:hAnsi="Arial" w:cs="Arial"/>
          <w:sz w:val="24"/>
          <w:szCs w:val="24"/>
        </w:rPr>
        <w:t>.</w:t>
      </w:r>
      <w:r w:rsidR="00201769">
        <w:rPr>
          <w:rFonts w:ascii="Arial" w:eastAsia="Times New Roman" w:hAnsi="Arial" w:cs="Arial"/>
          <w:sz w:val="24"/>
          <w:szCs w:val="24"/>
        </w:rPr>
        <w:t xml:space="preserve"> Edit Errors will be displayed when the </w:t>
      </w:r>
      <w:r w:rsidR="00201769" w:rsidRPr="00201769">
        <w:rPr>
          <w:rFonts w:ascii="Arial" w:eastAsia="Times New Roman" w:hAnsi="Arial" w:cs="Arial"/>
          <w:b/>
          <w:bCs/>
          <w:sz w:val="24"/>
          <w:szCs w:val="24"/>
        </w:rPr>
        <w:t>Save</w:t>
      </w:r>
      <w:r w:rsidR="00201769">
        <w:rPr>
          <w:rFonts w:ascii="Arial" w:eastAsia="Times New Roman" w:hAnsi="Arial" w:cs="Arial"/>
          <w:sz w:val="24"/>
          <w:szCs w:val="24"/>
        </w:rPr>
        <w:t xml:space="preserve"> button is selected if sub-total or total amounts are </w:t>
      </w:r>
      <w:r w:rsidR="0066325B">
        <w:rPr>
          <w:rFonts w:ascii="Arial" w:eastAsia="Times New Roman" w:hAnsi="Arial" w:cs="Arial"/>
          <w:sz w:val="24"/>
          <w:szCs w:val="24"/>
        </w:rPr>
        <w:t>not entered</w:t>
      </w:r>
      <w:r w:rsidR="00201769">
        <w:rPr>
          <w:rFonts w:ascii="Arial" w:eastAsia="Times New Roman" w:hAnsi="Arial" w:cs="Arial"/>
          <w:sz w:val="24"/>
          <w:szCs w:val="24"/>
        </w:rPr>
        <w:t>.</w:t>
      </w:r>
    </w:p>
    <w:p w14:paraId="35A977F8" w14:textId="7B72C374"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 are in doubt about a row, refer to the </w:t>
      </w:r>
      <w:r w:rsidR="00A840CC">
        <w:rPr>
          <w:rFonts w:ascii="Arial" w:eastAsia="Times New Roman" w:hAnsi="Arial" w:cs="Arial"/>
          <w:sz w:val="24"/>
          <w:szCs w:val="24"/>
        </w:rPr>
        <w:t xml:space="preserve">latest version of the </w:t>
      </w:r>
      <w:r w:rsidRPr="00363E58">
        <w:rPr>
          <w:rFonts w:ascii="Arial" w:eastAsia="Times New Roman" w:hAnsi="Arial" w:cs="Arial"/>
          <w:sz w:val="24"/>
          <w:szCs w:val="24"/>
        </w:rPr>
        <w:t>Financial Accountability System Resource Guide (FASRG) for clarification.</w:t>
      </w:r>
    </w:p>
    <w:p w14:paraId="6DEB68B2" w14:textId="7DB58F0E"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You only need to key items that apply</w:t>
      </w:r>
      <w:r w:rsidR="00257A3B">
        <w:rPr>
          <w:rFonts w:ascii="Arial" w:eastAsia="Times New Roman" w:hAnsi="Arial" w:cs="Arial"/>
          <w:sz w:val="24"/>
          <w:szCs w:val="24"/>
        </w:rPr>
        <w:t xml:space="preserve"> and are listed in </w:t>
      </w:r>
      <w:r w:rsidRPr="00363E58">
        <w:rPr>
          <w:rFonts w:ascii="Arial" w:eastAsia="Times New Roman" w:hAnsi="Arial" w:cs="Arial"/>
          <w:sz w:val="24"/>
          <w:szCs w:val="24"/>
        </w:rPr>
        <w:t xml:space="preserve">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’s audit report. </w:t>
      </w:r>
    </w:p>
    <w:p w14:paraId="582BF087" w14:textId="109FAE78" w:rsidR="002B720F"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Your exhibit number and the one displayed in the data feed may be slightly different. </w:t>
      </w:r>
      <w:r w:rsidR="002B720F">
        <w:rPr>
          <w:rFonts w:ascii="Arial" w:eastAsia="Times New Roman" w:hAnsi="Arial" w:cs="Arial"/>
          <w:sz w:val="24"/>
          <w:szCs w:val="24"/>
        </w:rPr>
        <w:t>Yo</w:t>
      </w:r>
      <w:r w:rsidRPr="00363E58">
        <w:rPr>
          <w:rFonts w:ascii="Arial" w:eastAsia="Times New Roman" w:hAnsi="Arial" w:cs="Arial"/>
          <w:sz w:val="24"/>
          <w:szCs w:val="24"/>
        </w:rPr>
        <w:t xml:space="preserve">u </w:t>
      </w:r>
      <w:r w:rsidR="002B720F">
        <w:rPr>
          <w:rFonts w:ascii="Arial" w:eastAsia="Times New Roman" w:hAnsi="Arial" w:cs="Arial"/>
          <w:sz w:val="24"/>
          <w:szCs w:val="24"/>
        </w:rPr>
        <w:t>will need to enter the following schedules</w:t>
      </w:r>
      <w:r w:rsidR="00EE1D85">
        <w:rPr>
          <w:rFonts w:ascii="Arial" w:eastAsia="Times New Roman" w:hAnsi="Arial" w:cs="Arial"/>
          <w:sz w:val="24"/>
          <w:szCs w:val="24"/>
        </w:rPr>
        <w:t xml:space="preserve"> for </w:t>
      </w:r>
      <w:r w:rsidR="00EE1D85" w:rsidRPr="00237E6D">
        <w:rPr>
          <w:rFonts w:ascii="Arial" w:eastAsia="Times New Roman" w:hAnsi="Arial" w:cs="Arial"/>
          <w:sz w:val="24"/>
          <w:szCs w:val="24"/>
        </w:rPr>
        <w:t xml:space="preserve">your </w:t>
      </w:r>
      <w:r w:rsidR="00237E6D">
        <w:rPr>
          <w:rFonts w:ascii="Arial" w:eastAsia="Times New Roman" w:hAnsi="Arial" w:cs="Arial"/>
          <w:sz w:val="24"/>
          <w:szCs w:val="24"/>
        </w:rPr>
        <w:t xml:space="preserve">individual </w:t>
      </w:r>
      <w:r w:rsidR="00EE1D85" w:rsidRPr="00237E6D">
        <w:rPr>
          <w:rFonts w:ascii="Arial" w:eastAsia="Times New Roman" w:hAnsi="Arial" w:cs="Arial"/>
          <w:b/>
          <w:bCs/>
          <w:sz w:val="24"/>
          <w:szCs w:val="24"/>
        </w:rPr>
        <w:t>Charter School</w:t>
      </w:r>
      <w:r w:rsidR="002B720F">
        <w:rPr>
          <w:rFonts w:ascii="Arial" w:eastAsia="Times New Roman" w:hAnsi="Arial" w:cs="Arial"/>
          <w:sz w:val="24"/>
          <w:szCs w:val="24"/>
        </w:rPr>
        <w:t>:</w:t>
      </w:r>
    </w:p>
    <w:p w14:paraId="3362E4BA" w14:textId="3DABD04D"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lastRenderedPageBreak/>
        <w:t xml:space="preserve">A1 - </w:t>
      </w:r>
      <w:r w:rsidR="00EE1D85" w:rsidRPr="00EE1D85">
        <w:rPr>
          <w:rFonts w:ascii="Arial" w:eastAsia="Times New Roman" w:hAnsi="Arial" w:cs="Arial"/>
          <w:sz w:val="24"/>
          <w:szCs w:val="24"/>
        </w:rPr>
        <w:t xml:space="preserve">Statement of </w:t>
      </w:r>
      <w:r w:rsidR="00EE1D85">
        <w:rPr>
          <w:rFonts w:ascii="Arial" w:eastAsia="Times New Roman" w:hAnsi="Arial" w:cs="Arial"/>
          <w:sz w:val="24"/>
          <w:szCs w:val="24"/>
        </w:rPr>
        <w:t xml:space="preserve">Net </w:t>
      </w:r>
      <w:r w:rsidR="00EE1D85" w:rsidRPr="00EE1D85">
        <w:rPr>
          <w:rFonts w:ascii="Arial" w:eastAsia="Times New Roman" w:hAnsi="Arial" w:cs="Arial"/>
          <w:sz w:val="24"/>
          <w:szCs w:val="24"/>
        </w:rPr>
        <w:t>Position</w:t>
      </w:r>
    </w:p>
    <w:p w14:paraId="73ED871D" w14:textId="04E2D33D"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B1 - </w:t>
      </w:r>
      <w:r w:rsidR="00EE1D85" w:rsidRPr="00EE1D85">
        <w:rPr>
          <w:rFonts w:ascii="Arial" w:eastAsia="Times New Roman" w:hAnsi="Arial" w:cs="Arial"/>
          <w:sz w:val="24"/>
          <w:szCs w:val="24"/>
        </w:rPr>
        <w:t>Statement of Activities</w:t>
      </w:r>
    </w:p>
    <w:p w14:paraId="7A6551AD" w14:textId="6B722724"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C1 - </w:t>
      </w:r>
      <w:r w:rsidR="00EE1D85">
        <w:rPr>
          <w:rFonts w:ascii="Arial" w:eastAsia="Times New Roman" w:hAnsi="Arial" w:cs="Arial"/>
          <w:sz w:val="24"/>
          <w:szCs w:val="24"/>
        </w:rPr>
        <w:t>Balance Sheet</w:t>
      </w:r>
    </w:p>
    <w:p w14:paraId="1BFB5AA7" w14:textId="640E1B7E"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C1R - </w:t>
      </w:r>
      <w:r w:rsidR="00EE1D85">
        <w:rPr>
          <w:rFonts w:ascii="Arial" w:eastAsia="Times New Roman" w:hAnsi="Arial" w:cs="Arial"/>
          <w:sz w:val="24"/>
          <w:szCs w:val="24"/>
        </w:rPr>
        <w:t>Statement of Reconciliation Between C1 and A</w:t>
      </w:r>
      <w:r w:rsidR="00237E6D">
        <w:rPr>
          <w:rFonts w:ascii="Arial" w:eastAsia="Times New Roman" w:hAnsi="Arial" w:cs="Arial"/>
          <w:sz w:val="24"/>
          <w:szCs w:val="24"/>
        </w:rPr>
        <w:t>1</w:t>
      </w:r>
    </w:p>
    <w:p w14:paraId="14D17570" w14:textId="518233B0"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C2 - </w:t>
      </w:r>
      <w:r w:rsidR="00EE1D85" w:rsidRPr="00EE1D85">
        <w:rPr>
          <w:rFonts w:ascii="Arial" w:eastAsia="Times New Roman" w:hAnsi="Arial" w:cs="Arial"/>
          <w:sz w:val="24"/>
          <w:szCs w:val="24"/>
        </w:rPr>
        <w:t>S</w:t>
      </w:r>
      <w:r w:rsidR="00237E6D">
        <w:rPr>
          <w:rFonts w:ascii="Arial" w:eastAsia="Times New Roman" w:hAnsi="Arial" w:cs="Arial"/>
          <w:sz w:val="24"/>
          <w:szCs w:val="24"/>
        </w:rPr>
        <w:t>tatement of Revenues, Expenditures, and Changes in fund Balances</w:t>
      </w:r>
    </w:p>
    <w:p w14:paraId="42930914" w14:textId="358A5BD0"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C2R - </w:t>
      </w:r>
      <w:r w:rsidR="00EE1D85" w:rsidRPr="00EE1D85">
        <w:rPr>
          <w:rFonts w:ascii="Arial" w:eastAsia="Times New Roman" w:hAnsi="Arial" w:cs="Arial"/>
          <w:sz w:val="24"/>
          <w:szCs w:val="24"/>
        </w:rPr>
        <w:t>S</w:t>
      </w:r>
      <w:r w:rsidR="00237E6D">
        <w:rPr>
          <w:rFonts w:ascii="Arial" w:eastAsia="Times New Roman" w:hAnsi="Arial" w:cs="Arial"/>
          <w:sz w:val="24"/>
          <w:szCs w:val="24"/>
        </w:rPr>
        <w:t>tatement of Reconciliation Between C2 and B1</w:t>
      </w:r>
    </w:p>
    <w:p w14:paraId="26D8CDAA" w14:textId="79186572"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B19 - </w:t>
      </w:r>
      <w:r w:rsidR="00EE1D85" w:rsidRPr="00EE1D85">
        <w:rPr>
          <w:rFonts w:ascii="Arial" w:eastAsia="Times New Roman" w:hAnsi="Arial" w:cs="Arial"/>
          <w:sz w:val="24"/>
          <w:szCs w:val="24"/>
        </w:rPr>
        <w:t>Schedule of Real Property Ownership Interest (if applicable)</w:t>
      </w:r>
    </w:p>
    <w:p w14:paraId="6656A7A8" w14:textId="13C1F677"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B20 </w:t>
      </w:r>
      <w:r w:rsidR="00AA2DC8">
        <w:rPr>
          <w:rFonts w:ascii="Arial" w:eastAsia="Times New Roman" w:hAnsi="Arial" w:cs="Arial"/>
          <w:sz w:val="24"/>
          <w:szCs w:val="24"/>
        </w:rPr>
        <w:t xml:space="preserve">- </w:t>
      </w:r>
      <w:r w:rsidR="00EE1D85" w:rsidRPr="00EE1D85">
        <w:rPr>
          <w:rFonts w:ascii="Arial" w:eastAsia="Times New Roman" w:hAnsi="Arial" w:cs="Arial"/>
          <w:sz w:val="24"/>
          <w:szCs w:val="24"/>
        </w:rPr>
        <w:t>Schedule of Related Party Transactions (if applicable)</w:t>
      </w:r>
    </w:p>
    <w:p w14:paraId="256ABB03" w14:textId="28CEB2E8"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B21</w:t>
      </w:r>
      <w:r w:rsidR="00AA2DC8">
        <w:rPr>
          <w:rFonts w:ascii="Arial" w:eastAsia="Times New Roman" w:hAnsi="Arial" w:cs="Arial"/>
          <w:sz w:val="24"/>
          <w:szCs w:val="24"/>
        </w:rPr>
        <w:t xml:space="preserve"> -</w:t>
      </w:r>
      <w:r>
        <w:rPr>
          <w:rFonts w:ascii="Arial" w:eastAsia="Times New Roman" w:hAnsi="Arial" w:cs="Arial"/>
          <w:sz w:val="24"/>
          <w:szCs w:val="24"/>
        </w:rPr>
        <w:t xml:space="preserve"> </w:t>
      </w:r>
      <w:r w:rsidR="00EE1D85" w:rsidRPr="00EE1D85">
        <w:rPr>
          <w:rFonts w:ascii="Arial" w:eastAsia="Times New Roman" w:hAnsi="Arial" w:cs="Arial"/>
          <w:sz w:val="24"/>
          <w:szCs w:val="24"/>
        </w:rPr>
        <w:t>Schedule of Related Party Compensation and Benefits (if applicable)</w:t>
      </w:r>
    </w:p>
    <w:p w14:paraId="7CD2C4D7" w14:textId="03C2AF8D" w:rsid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J4 - </w:t>
      </w:r>
      <w:r w:rsidR="00EE1D85" w:rsidRPr="00EE1D85">
        <w:rPr>
          <w:rFonts w:ascii="Arial" w:eastAsia="Times New Roman" w:hAnsi="Arial" w:cs="Arial"/>
          <w:sz w:val="24"/>
          <w:szCs w:val="24"/>
        </w:rPr>
        <w:t>Use of Funds Report - Select State Allotment Programs</w:t>
      </w:r>
    </w:p>
    <w:p w14:paraId="19DB4EA1" w14:textId="4E6E6984" w:rsidR="00EE1D85" w:rsidRPr="00EE1D85" w:rsidRDefault="00EE1D85" w:rsidP="00947AAD">
      <w:pPr>
        <w:numPr>
          <w:ilvl w:val="2"/>
          <w:numId w:val="21"/>
        </w:numPr>
        <w:spacing w:before="190" w:after="190" w:line="240" w:lineRule="auto"/>
        <w:rPr>
          <w:rFonts w:ascii="Arial" w:eastAsia="Times New Roman" w:hAnsi="Arial" w:cs="Arial"/>
          <w:sz w:val="24"/>
          <w:szCs w:val="24"/>
        </w:rPr>
      </w:pPr>
      <w:r w:rsidRPr="00EE1D85">
        <w:rPr>
          <w:rFonts w:ascii="Arial" w:eastAsia="Times New Roman" w:hAnsi="Arial" w:cs="Arial"/>
          <w:sz w:val="24"/>
          <w:szCs w:val="24"/>
        </w:rPr>
        <w:t>(</w:t>
      </w:r>
      <w:proofErr w:type="gramStart"/>
      <w:r w:rsidRPr="00EE1D85">
        <w:rPr>
          <w:rFonts w:ascii="Arial" w:eastAsia="Times New Roman" w:hAnsi="Arial" w:cs="Arial"/>
          <w:sz w:val="24"/>
          <w:szCs w:val="24"/>
        </w:rPr>
        <w:t>optional</w:t>
      </w:r>
      <w:proofErr w:type="gramEnd"/>
      <w:r w:rsidRPr="00EE1D85">
        <w:rPr>
          <w:rFonts w:ascii="Arial" w:eastAsia="Times New Roman" w:hAnsi="Arial" w:cs="Arial"/>
          <w:sz w:val="24"/>
          <w:szCs w:val="24"/>
        </w:rPr>
        <w:t xml:space="preserve"> for FY 2021, </w:t>
      </w:r>
      <w:r w:rsidRPr="00EE1D85">
        <w:rPr>
          <w:rFonts w:ascii="Arial" w:eastAsia="Times New Roman" w:hAnsi="Arial" w:cs="Arial"/>
          <w:b/>
          <w:bCs/>
          <w:sz w:val="24"/>
          <w:szCs w:val="24"/>
        </w:rPr>
        <w:t>required for FY 2022</w:t>
      </w:r>
      <w:r w:rsidRPr="00EE1D85">
        <w:rPr>
          <w:rFonts w:ascii="Arial" w:eastAsia="Times New Roman" w:hAnsi="Arial" w:cs="Arial"/>
          <w:sz w:val="24"/>
          <w:szCs w:val="24"/>
        </w:rPr>
        <w:t>)</w:t>
      </w:r>
    </w:p>
    <w:p w14:paraId="42D2116A" w14:textId="649DEF25" w:rsidR="00237E6D" w:rsidRDefault="0034392B"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K1 - </w:t>
      </w:r>
      <w:r w:rsidR="00237E6D" w:rsidRPr="00EE1D85">
        <w:rPr>
          <w:rFonts w:ascii="Arial" w:eastAsia="Times New Roman" w:hAnsi="Arial" w:cs="Arial"/>
          <w:sz w:val="24"/>
          <w:szCs w:val="24"/>
        </w:rPr>
        <w:t xml:space="preserve">Schedule of Expenditure of Federal Awards (if </w:t>
      </w:r>
      <w:r w:rsidR="00A24809">
        <w:rPr>
          <w:rFonts w:ascii="Arial" w:eastAsia="Times New Roman" w:hAnsi="Arial" w:cs="Arial"/>
          <w:sz w:val="24"/>
          <w:szCs w:val="24"/>
        </w:rPr>
        <w:t>a single audit is required</w:t>
      </w:r>
      <w:r w:rsidR="00237E6D" w:rsidRPr="00EE1D85">
        <w:rPr>
          <w:rFonts w:ascii="Arial" w:eastAsia="Times New Roman" w:hAnsi="Arial" w:cs="Arial"/>
          <w:sz w:val="24"/>
          <w:szCs w:val="24"/>
        </w:rPr>
        <w:t>)</w:t>
      </w:r>
    </w:p>
    <w:p w14:paraId="31A7A550" w14:textId="6873CE88" w:rsidR="00F1333B" w:rsidRDefault="00CE26DD"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K2 - </w:t>
      </w:r>
      <w:r w:rsidR="00F1333B" w:rsidRPr="00EE1D85">
        <w:rPr>
          <w:rFonts w:ascii="Arial" w:eastAsia="Times New Roman" w:hAnsi="Arial" w:cs="Arial"/>
          <w:sz w:val="24"/>
          <w:szCs w:val="24"/>
        </w:rPr>
        <w:t>Schedule of Findings and Questioned Costs</w:t>
      </w:r>
      <w:r w:rsidR="00F1333B">
        <w:rPr>
          <w:rFonts w:ascii="Arial" w:eastAsia="Times New Roman" w:hAnsi="Arial" w:cs="Arial"/>
          <w:sz w:val="24"/>
          <w:szCs w:val="24"/>
        </w:rPr>
        <w:t xml:space="preserve"> - Part 1 </w:t>
      </w:r>
      <w:r w:rsidR="00F1333B" w:rsidRPr="00EE1D85">
        <w:rPr>
          <w:rFonts w:ascii="Arial" w:eastAsia="Times New Roman" w:hAnsi="Arial" w:cs="Arial"/>
          <w:sz w:val="24"/>
          <w:szCs w:val="24"/>
        </w:rPr>
        <w:t>(</w:t>
      </w:r>
      <w:r w:rsidR="00A24809" w:rsidRPr="00EE1D85">
        <w:rPr>
          <w:rFonts w:ascii="Arial" w:eastAsia="Times New Roman" w:hAnsi="Arial" w:cs="Arial"/>
          <w:sz w:val="24"/>
          <w:szCs w:val="24"/>
        </w:rPr>
        <w:t xml:space="preserve">if </w:t>
      </w:r>
      <w:r w:rsidR="00A24809">
        <w:rPr>
          <w:rFonts w:ascii="Arial" w:eastAsia="Times New Roman" w:hAnsi="Arial" w:cs="Arial"/>
          <w:sz w:val="24"/>
          <w:szCs w:val="24"/>
        </w:rPr>
        <w:t>a single audit is required</w:t>
      </w:r>
      <w:r w:rsidR="00F1333B" w:rsidRPr="00EE1D85">
        <w:rPr>
          <w:rFonts w:ascii="Arial" w:eastAsia="Times New Roman" w:hAnsi="Arial" w:cs="Arial"/>
          <w:sz w:val="24"/>
          <w:szCs w:val="24"/>
        </w:rPr>
        <w:t>)</w:t>
      </w:r>
    </w:p>
    <w:p w14:paraId="604274A0" w14:textId="4D70AA25" w:rsidR="00F1333B" w:rsidRPr="00EE1D85" w:rsidRDefault="00CE26DD"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K3 - </w:t>
      </w:r>
      <w:r w:rsidR="00F1333B" w:rsidRPr="00EE1D85">
        <w:rPr>
          <w:rFonts w:ascii="Arial" w:eastAsia="Times New Roman" w:hAnsi="Arial" w:cs="Arial"/>
          <w:sz w:val="24"/>
          <w:szCs w:val="24"/>
        </w:rPr>
        <w:t xml:space="preserve">Schedule of Findings and Questioned Costs </w:t>
      </w:r>
      <w:r w:rsidR="00F1333B">
        <w:rPr>
          <w:rFonts w:ascii="Arial" w:eastAsia="Times New Roman" w:hAnsi="Arial" w:cs="Arial"/>
          <w:sz w:val="24"/>
          <w:szCs w:val="24"/>
        </w:rPr>
        <w:t xml:space="preserve">- Part 2 </w:t>
      </w:r>
      <w:r w:rsidR="00F1333B" w:rsidRPr="00EE1D85">
        <w:rPr>
          <w:rFonts w:ascii="Arial" w:eastAsia="Times New Roman" w:hAnsi="Arial" w:cs="Arial"/>
          <w:sz w:val="24"/>
          <w:szCs w:val="24"/>
        </w:rPr>
        <w:t>(</w:t>
      </w:r>
      <w:r w:rsidR="00A24809" w:rsidRPr="00EE1D85">
        <w:rPr>
          <w:rFonts w:ascii="Arial" w:eastAsia="Times New Roman" w:hAnsi="Arial" w:cs="Arial"/>
          <w:sz w:val="24"/>
          <w:szCs w:val="24"/>
        </w:rPr>
        <w:t xml:space="preserve">if </w:t>
      </w:r>
      <w:r w:rsidR="00A24809">
        <w:rPr>
          <w:rFonts w:ascii="Arial" w:eastAsia="Times New Roman" w:hAnsi="Arial" w:cs="Arial"/>
          <w:sz w:val="24"/>
          <w:szCs w:val="24"/>
        </w:rPr>
        <w:t>a single audit is required</w:t>
      </w:r>
      <w:r w:rsidR="00F1333B" w:rsidRPr="00EE1D85">
        <w:rPr>
          <w:rFonts w:ascii="Arial" w:eastAsia="Times New Roman" w:hAnsi="Arial" w:cs="Arial"/>
          <w:sz w:val="24"/>
          <w:szCs w:val="24"/>
        </w:rPr>
        <w:t>)</w:t>
      </w:r>
    </w:p>
    <w:p w14:paraId="0D6425B2" w14:textId="4A3997AA" w:rsidR="00EE1D85" w:rsidRPr="00EE1D85" w:rsidRDefault="00BF5262"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RQ1 - </w:t>
      </w:r>
      <w:r w:rsidR="00EE1D85" w:rsidRPr="00EE1D85">
        <w:rPr>
          <w:rFonts w:ascii="Arial" w:eastAsia="Times New Roman" w:hAnsi="Arial" w:cs="Arial"/>
          <w:sz w:val="24"/>
          <w:szCs w:val="24"/>
        </w:rPr>
        <w:t>Required Questions</w:t>
      </w:r>
    </w:p>
    <w:p w14:paraId="18BAF0B5" w14:textId="77777777" w:rsidR="002B720F" w:rsidRDefault="002B720F" w:rsidP="00F1333B">
      <w:pPr>
        <w:spacing w:before="190" w:after="190" w:line="240" w:lineRule="auto"/>
        <w:ind w:left="360"/>
        <w:rPr>
          <w:rFonts w:ascii="Arial" w:eastAsia="Times New Roman" w:hAnsi="Arial" w:cs="Arial"/>
          <w:sz w:val="24"/>
          <w:szCs w:val="24"/>
        </w:rPr>
      </w:pPr>
    </w:p>
    <w:p w14:paraId="0C382BC8" w14:textId="7BC39A9F" w:rsidR="008A1BBD" w:rsidRDefault="0066325B" w:rsidP="00947AAD">
      <w:pPr>
        <w:pStyle w:val="ListParagraph"/>
        <w:numPr>
          <w:ilvl w:val="0"/>
          <w:numId w:val="7"/>
        </w:numPr>
        <w:rPr>
          <w:rFonts w:eastAsia="Times New Roman" w:cs="Arial"/>
          <w:b/>
          <w:sz w:val="24"/>
          <w:szCs w:val="24"/>
        </w:rPr>
      </w:pPr>
      <w:r w:rsidRPr="0066325B">
        <w:rPr>
          <w:rFonts w:eastAsia="Times New Roman" w:cs="Arial"/>
          <w:bCs/>
          <w:sz w:val="24"/>
          <w:szCs w:val="24"/>
        </w:rPr>
        <w:t>After the data has been entered and verified for correctness, t</w:t>
      </w:r>
      <w:r w:rsidR="00D16A19" w:rsidRPr="0066325B">
        <w:rPr>
          <w:rFonts w:eastAsia="Times New Roman" w:cs="Arial"/>
          <w:bCs/>
          <w:sz w:val="24"/>
          <w:szCs w:val="24"/>
        </w:rPr>
        <w:t xml:space="preserve">he </w:t>
      </w:r>
      <w:r w:rsidR="00D16A19" w:rsidRPr="00363E58">
        <w:rPr>
          <w:rFonts w:eastAsia="Times New Roman" w:cs="Arial"/>
          <w:b/>
          <w:sz w:val="24"/>
          <w:szCs w:val="24"/>
        </w:rPr>
        <w:t xml:space="preserve">data feed </w:t>
      </w:r>
      <w:r w:rsidR="003A0478" w:rsidRPr="00363E58">
        <w:rPr>
          <w:rFonts w:eastAsia="Times New Roman" w:cs="Arial"/>
          <w:b/>
          <w:sz w:val="24"/>
          <w:szCs w:val="24"/>
        </w:rPr>
        <w:t>must</w:t>
      </w:r>
      <w:r w:rsidR="00D16A19" w:rsidRPr="00363E58">
        <w:rPr>
          <w:rFonts w:eastAsia="Times New Roman" w:cs="Arial"/>
          <w:b/>
          <w:sz w:val="24"/>
          <w:szCs w:val="24"/>
        </w:rPr>
        <w:t xml:space="preserve"> be finalized by </w:t>
      </w:r>
      <w:r w:rsidR="00FF66FA" w:rsidRPr="00363E58">
        <w:rPr>
          <w:rFonts w:eastAsia="Times New Roman" w:cs="Arial"/>
          <w:b/>
          <w:sz w:val="24"/>
          <w:szCs w:val="24"/>
          <w:u w:val="single"/>
        </w:rPr>
        <w:t>school</w:t>
      </w:r>
      <w:r w:rsidR="00D16A19" w:rsidRPr="00363E58">
        <w:rPr>
          <w:rFonts w:eastAsia="Times New Roman" w:cs="Arial"/>
          <w:b/>
          <w:sz w:val="24"/>
          <w:szCs w:val="24"/>
          <w:u w:val="single"/>
        </w:rPr>
        <w:t xml:space="preserve"> personnel</w:t>
      </w:r>
      <w:r w:rsidR="00D16A19" w:rsidRPr="00363E58">
        <w:rPr>
          <w:rFonts w:eastAsia="Times New Roman" w:cs="Arial"/>
          <w:b/>
          <w:sz w:val="24"/>
          <w:szCs w:val="24"/>
        </w:rPr>
        <w:t xml:space="preserve"> to complete the submission.</w:t>
      </w:r>
    </w:p>
    <w:p w14:paraId="7DACBB39" w14:textId="77777777" w:rsidR="00BF5262" w:rsidRPr="00363E58" w:rsidRDefault="00BF5262" w:rsidP="00BF5262">
      <w:pPr>
        <w:pStyle w:val="ListParagraph"/>
        <w:ind w:left="360"/>
        <w:rPr>
          <w:rFonts w:eastAsia="Times New Roman" w:cs="Arial"/>
          <w:b/>
          <w:sz w:val="24"/>
          <w:szCs w:val="24"/>
        </w:rPr>
      </w:pPr>
    </w:p>
    <w:p w14:paraId="5ECA366F" w14:textId="2027F29F" w:rsidR="00952081" w:rsidRPr="005910A0" w:rsidRDefault="005662E7" w:rsidP="00315644">
      <w:pPr>
        <w:pStyle w:val="Heading2"/>
        <w:rPr>
          <w:rFonts w:cs="Arial"/>
          <w:szCs w:val="24"/>
        </w:rPr>
      </w:pPr>
      <w:bookmarkStart w:id="27" w:name="_Toc129702062"/>
      <w:r w:rsidRPr="005910A0">
        <w:rPr>
          <w:rFonts w:cs="Arial"/>
          <w:szCs w:val="24"/>
          <w:lang w:val="en-US"/>
        </w:rPr>
        <w:lastRenderedPageBreak/>
        <w:t xml:space="preserve">Steps for </w:t>
      </w:r>
      <w:r w:rsidR="00E320C6">
        <w:rPr>
          <w:rFonts w:cs="Arial"/>
          <w:szCs w:val="24"/>
          <w:lang w:val="en-US"/>
        </w:rPr>
        <w:t>Entering</w:t>
      </w:r>
      <w:r w:rsidR="00315644" w:rsidRPr="005910A0">
        <w:rPr>
          <w:rFonts w:cs="Arial"/>
          <w:szCs w:val="24"/>
        </w:rPr>
        <w:t xml:space="preserve"> </w:t>
      </w:r>
      <w:r w:rsidR="00E320C6">
        <w:rPr>
          <w:rFonts w:cs="Arial"/>
          <w:szCs w:val="24"/>
          <w:lang w:val="en-US"/>
        </w:rPr>
        <w:t>Data</w:t>
      </w:r>
      <w:r w:rsidR="00315644" w:rsidRPr="005910A0">
        <w:rPr>
          <w:rFonts w:cs="Arial"/>
          <w:szCs w:val="24"/>
        </w:rPr>
        <w:t xml:space="preserve"> </w:t>
      </w:r>
      <w:r w:rsidRPr="005910A0">
        <w:rPr>
          <w:rFonts w:cs="Arial"/>
          <w:szCs w:val="24"/>
          <w:lang w:val="en-US"/>
        </w:rPr>
        <w:t>on</w:t>
      </w:r>
      <w:r w:rsidR="0005222E" w:rsidRPr="005910A0">
        <w:rPr>
          <w:rFonts w:cs="Arial"/>
          <w:szCs w:val="24"/>
        </w:rPr>
        <w:t xml:space="preserve"> </w:t>
      </w:r>
      <w:r w:rsidR="00520A53" w:rsidRPr="005910A0">
        <w:rPr>
          <w:rFonts w:cs="Arial"/>
          <w:szCs w:val="24"/>
          <w:lang w:val="en-US"/>
        </w:rPr>
        <w:t>E</w:t>
      </w:r>
      <w:r w:rsidR="0005222E" w:rsidRPr="005910A0">
        <w:rPr>
          <w:rFonts w:cs="Arial"/>
          <w:szCs w:val="24"/>
        </w:rPr>
        <w:t xml:space="preserve">ach </w:t>
      </w:r>
      <w:r w:rsidR="00E320C6">
        <w:rPr>
          <w:rFonts w:cs="Arial"/>
          <w:szCs w:val="24"/>
          <w:lang w:val="en-US"/>
        </w:rPr>
        <w:t>Schedule</w:t>
      </w:r>
      <w:bookmarkEnd w:id="27"/>
    </w:p>
    <w:p w14:paraId="1412ACE1" w14:textId="2F9A2789" w:rsidR="00A61F14" w:rsidRPr="00363E58" w:rsidRDefault="00A61F14" w:rsidP="00A61F14">
      <w:pPr>
        <w:spacing w:before="190" w:after="190" w:line="240" w:lineRule="auto"/>
        <w:rPr>
          <w:rFonts w:ascii="Arial" w:eastAsia="Times New Roman" w:hAnsi="Arial" w:cs="Arial"/>
          <w:sz w:val="24"/>
          <w:szCs w:val="24"/>
        </w:rPr>
      </w:pPr>
      <w:r w:rsidRPr="005910A0">
        <w:rPr>
          <w:rFonts w:ascii="Arial" w:hAnsi="Arial" w:cs="Arial"/>
          <w:noProof/>
          <w:sz w:val="24"/>
          <w:szCs w:val="24"/>
        </w:rPr>
        <w:drawing>
          <wp:inline distT="0" distB="0" distL="0" distR="0" wp14:anchorId="024E4EB8" wp14:editId="741FAA49">
            <wp:extent cx="2323652" cy="3267865"/>
            <wp:effectExtent l="0" t="0" r="635"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7"/>
                    <a:stretch>
                      <a:fillRect/>
                    </a:stretch>
                  </pic:blipFill>
                  <pic:spPr>
                    <a:xfrm>
                      <a:off x="0" y="0"/>
                      <a:ext cx="2338982" cy="3289425"/>
                    </a:xfrm>
                    <a:prstGeom prst="rect">
                      <a:avLst/>
                    </a:prstGeom>
                  </pic:spPr>
                </pic:pic>
              </a:graphicData>
            </a:graphic>
          </wp:inline>
        </w:drawing>
      </w:r>
      <w:r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 </w:t>
      </w:r>
      <w:r w:rsidRPr="005910A0">
        <w:rPr>
          <w:rFonts w:ascii="Arial" w:hAnsi="Arial" w:cs="Arial"/>
          <w:noProof/>
          <w:sz w:val="24"/>
          <w:szCs w:val="24"/>
        </w:rPr>
        <w:drawing>
          <wp:inline distT="0" distB="0" distL="0" distR="0" wp14:anchorId="54FAAFB5" wp14:editId="78D92C5F">
            <wp:extent cx="3453205" cy="2183470"/>
            <wp:effectExtent l="0" t="0" r="0" b="7620"/>
            <wp:docPr id="13" name="Picture 13" descr="Image showing login steps detailed on previous p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login steps detailed on previous pages.&#10;"/>
                    <pic:cNvPicPr/>
                  </pic:nvPicPr>
                  <pic:blipFill>
                    <a:blip r:embed="rId18"/>
                    <a:stretch>
                      <a:fillRect/>
                    </a:stretch>
                  </pic:blipFill>
                  <pic:spPr>
                    <a:xfrm>
                      <a:off x="0" y="0"/>
                      <a:ext cx="3483255" cy="2202471"/>
                    </a:xfrm>
                    <a:prstGeom prst="rect">
                      <a:avLst/>
                    </a:prstGeom>
                  </pic:spPr>
                </pic:pic>
              </a:graphicData>
            </a:graphic>
          </wp:inline>
        </w:drawing>
      </w:r>
    </w:p>
    <w:p w14:paraId="4443D34A" w14:textId="77777777" w:rsidR="00A61F14" w:rsidRPr="00363E58" w:rsidRDefault="00A61F14" w:rsidP="00A61F14">
      <w:pPr>
        <w:spacing w:before="190" w:after="190" w:line="240" w:lineRule="auto"/>
        <w:ind w:left="270"/>
        <w:rPr>
          <w:rFonts w:ascii="Arial" w:eastAsia="Times New Roman" w:hAnsi="Arial" w:cs="Arial"/>
          <w:sz w:val="24"/>
          <w:szCs w:val="24"/>
        </w:rPr>
      </w:pPr>
    </w:p>
    <w:p w14:paraId="0E973451" w14:textId="0075FA23"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Pr="00363E58">
        <w:rPr>
          <w:rFonts w:ascii="Arial" w:eastAsia="Times New Roman" w:hAnsi="Arial" w:cs="Arial"/>
          <w:sz w:val="24"/>
          <w:szCs w:val="24"/>
        </w:rPr>
        <w:t xml:space="preserve">school’s county-district number should appear in the CD# box. </w:t>
      </w:r>
    </w:p>
    <w:p w14:paraId="72DCA3A3" w14:textId="77777777" w:rsidR="006F6207" w:rsidRDefault="006F6207" w:rsidP="00B5305F">
      <w:pPr>
        <w:spacing w:before="190" w:after="190" w:line="240" w:lineRule="auto"/>
        <w:jc w:val="center"/>
        <w:rPr>
          <w:noProof/>
        </w:rPr>
      </w:pPr>
    </w:p>
    <w:p w14:paraId="4800D65B" w14:textId="3DFB75A2" w:rsidR="00DF1665" w:rsidRDefault="002F5831" w:rsidP="00B5305F">
      <w:pPr>
        <w:spacing w:before="190" w:after="190" w:line="240" w:lineRule="auto"/>
        <w:jc w:val="center"/>
        <w:rPr>
          <w:rFonts w:ascii="Arial" w:hAnsi="Arial" w:cs="Arial"/>
          <w:noProof/>
        </w:rPr>
      </w:pPr>
      <w:r>
        <w:rPr>
          <w:noProof/>
        </w:rPr>
        <w:drawing>
          <wp:inline distT="0" distB="0" distL="0" distR="0" wp14:anchorId="3538AB3B" wp14:editId="3462664D">
            <wp:extent cx="70580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1042" b="2564"/>
                    <a:stretch/>
                  </pic:blipFill>
                  <pic:spPr bwMode="auto">
                    <a:xfrm>
                      <a:off x="0" y="0"/>
                      <a:ext cx="7058025" cy="361950"/>
                    </a:xfrm>
                    <a:prstGeom prst="rect">
                      <a:avLst/>
                    </a:prstGeom>
                    <a:ln>
                      <a:noFill/>
                    </a:ln>
                    <a:extLst>
                      <a:ext uri="{53640926-AAD7-44D8-BBD7-CCE9431645EC}">
                        <a14:shadowObscured xmlns:a14="http://schemas.microsoft.com/office/drawing/2010/main"/>
                      </a:ext>
                    </a:extLst>
                  </pic:spPr>
                </pic:pic>
              </a:graphicData>
            </a:graphic>
          </wp:inline>
        </w:drawing>
      </w:r>
    </w:p>
    <w:p w14:paraId="59BEC1CB" w14:textId="75F7CB1A"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Select the schedule in which the data is to be entered. </w:t>
      </w:r>
      <w:r w:rsidR="00A61F14" w:rsidRPr="00363E58">
        <w:rPr>
          <w:rFonts w:ascii="Arial" w:eastAsia="Times New Roman" w:hAnsi="Arial" w:cs="Arial"/>
          <w:sz w:val="24"/>
          <w:szCs w:val="24"/>
        </w:rPr>
        <w:t>A</w:t>
      </w:r>
      <w:r w:rsidRPr="00363E58">
        <w:rPr>
          <w:rFonts w:ascii="Arial" w:eastAsia="Times New Roman" w:hAnsi="Arial" w:cs="Arial"/>
          <w:sz w:val="24"/>
          <w:szCs w:val="24"/>
        </w:rPr>
        <w:t xml:space="preserve"> blank schedule will appear.</w:t>
      </w:r>
    </w:p>
    <w:p w14:paraId="061D75B2" w14:textId="02BFBB2E"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Enter the data and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The data is not saved until the </w:t>
      </w:r>
      <w:r w:rsidR="00D26410" w:rsidRPr="00363E58">
        <w:rPr>
          <w:rFonts w:ascii="Arial" w:eastAsia="Times New Roman" w:hAnsi="Arial" w:cs="Arial"/>
          <w:sz w:val="24"/>
          <w:szCs w:val="24"/>
        </w:rPr>
        <w:t>“</w:t>
      </w:r>
      <w:r w:rsidRPr="00363E58">
        <w:rPr>
          <w:rFonts w:ascii="Arial" w:eastAsia="Times New Roman" w:hAnsi="Arial" w:cs="Arial"/>
          <w:sz w:val="24"/>
          <w:szCs w:val="24"/>
        </w:rPr>
        <w:t>Save</w:t>
      </w:r>
      <w:r w:rsidR="00D26410" w:rsidRPr="00363E58">
        <w:rPr>
          <w:rFonts w:ascii="Arial" w:eastAsia="Times New Roman" w:hAnsi="Arial" w:cs="Arial"/>
          <w:sz w:val="24"/>
          <w:szCs w:val="24"/>
        </w:rPr>
        <w:t>”</w:t>
      </w:r>
      <w:r w:rsidRPr="00363E58">
        <w:rPr>
          <w:rFonts w:ascii="Arial" w:eastAsia="Times New Roman" w:hAnsi="Arial" w:cs="Arial"/>
          <w:sz w:val="24"/>
          <w:szCs w:val="24"/>
        </w:rPr>
        <w:t xml:space="preserve"> button is selected.</w:t>
      </w:r>
    </w:p>
    <w:p w14:paraId="3338E530" w14:textId="53B337DF" w:rsidR="00A843DE" w:rsidRPr="00363E58" w:rsidRDefault="007C1E71" w:rsidP="00D96F0A">
      <w:pPr>
        <w:spacing w:before="190" w:after="190" w:line="240" w:lineRule="auto"/>
        <w:ind w:left="630"/>
        <w:rPr>
          <w:rFonts w:ascii="Arial" w:eastAsia="Times New Roman" w:hAnsi="Arial" w:cs="Arial"/>
          <w:sz w:val="24"/>
          <w:szCs w:val="24"/>
        </w:rPr>
      </w:pPr>
      <w:r w:rsidRPr="00363E58">
        <w:rPr>
          <w:rFonts w:ascii="Arial" w:eastAsia="Times New Roman" w:hAnsi="Arial" w:cs="Arial"/>
          <w:b/>
          <w:bCs/>
          <w:sz w:val="24"/>
          <w:szCs w:val="24"/>
        </w:rPr>
        <w:t>NOTE</w:t>
      </w:r>
      <w:r w:rsidRPr="00363E58">
        <w:rPr>
          <w:rFonts w:ascii="Arial" w:eastAsia="Times New Roman" w:hAnsi="Arial" w:cs="Arial"/>
          <w:sz w:val="24"/>
          <w:szCs w:val="24"/>
        </w:rPr>
        <w:t xml:space="preserve">: It is recommended to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if you will be away from your computer for more than a brief </w:t>
      </w:r>
      <w:r w:rsidR="00DB0385" w:rsidRPr="00363E58">
        <w:rPr>
          <w:rFonts w:ascii="Arial" w:eastAsia="Times New Roman" w:hAnsi="Arial" w:cs="Arial"/>
          <w:sz w:val="24"/>
          <w:szCs w:val="24"/>
        </w:rPr>
        <w:t>period</w:t>
      </w:r>
      <w:r w:rsidRPr="00363E58">
        <w:rPr>
          <w:rFonts w:ascii="Arial" w:eastAsia="Times New Roman" w:hAnsi="Arial" w:cs="Arial"/>
          <w:sz w:val="24"/>
          <w:szCs w:val="24"/>
        </w:rPr>
        <w:t>.</w:t>
      </w:r>
    </w:p>
    <w:p w14:paraId="28BD2CC5" w14:textId="6E2D920B"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Once you have finished entering data for a schedule and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ed the </w:t>
      </w:r>
      <w:r w:rsidR="00D26410" w:rsidRPr="00363E58">
        <w:rPr>
          <w:rFonts w:ascii="Arial" w:eastAsia="Times New Roman" w:hAnsi="Arial" w:cs="Arial"/>
          <w:sz w:val="24"/>
          <w:szCs w:val="24"/>
        </w:rPr>
        <w:t>“</w:t>
      </w:r>
      <w:r w:rsidRPr="00363E58">
        <w:rPr>
          <w:rFonts w:ascii="Arial" w:eastAsia="Times New Roman" w:hAnsi="Arial" w:cs="Arial"/>
          <w:b/>
          <w:sz w:val="24"/>
          <w:szCs w:val="24"/>
        </w:rPr>
        <w:t>Save</w:t>
      </w:r>
      <w:r w:rsidR="00D26410" w:rsidRPr="00363E58">
        <w:rPr>
          <w:rFonts w:ascii="Arial" w:eastAsia="Times New Roman" w:hAnsi="Arial" w:cs="Arial"/>
          <w:b/>
          <w:sz w:val="24"/>
          <w:szCs w:val="24"/>
        </w:rPr>
        <w:t>”</w:t>
      </w:r>
      <w:r w:rsidRPr="00363E58">
        <w:rPr>
          <w:rFonts w:ascii="Arial" w:eastAsia="Times New Roman" w:hAnsi="Arial" w:cs="Arial"/>
          <w:sz w:val="24"/>
          <w:szCs w:val="24"/>
        </w:rPr>
        <w:t xml:space="preserve"> button, you </w:t>
      </w:r>
      <w:r w:rsidR="006944AF">
        <w:rPr>
          <w:rFonts w:ascii="Arial" w:eastAsia="Times New Roman" w:hAnsi="Arial" w:cs="Arial"/>
          <w:sz w:val="24"/>
          <w:szCs w:val="24"/>
        </w:rPr>
        <w:t xml:space="preserve">will need </w:t>
      </w:r>
      <w:r w:rsidRPr="00363E58">
        <w:rPr>
          <w:rFonts w:ascii="Arial" w:eastAsia="Times New Roman" w:hAnsi="Arial" w:cs="Arial"/>
          <w:sz w:val="24"/>
          <w:szCs w:val="24"/>
        </w:rPr>
        <w:t>to check your data for edits</w:t>
      </w:r>
      <w:r w:rsidR="007333D5" w:rsidRPr="00363E58">
        <w:rPr>
          <w:rFonts w:ascii="Arial" w:eastAsia="Times New Roman" w:hAnsi="Arial" w:cs="Arial"/>
          <w:sz w:val="24"/>
          <w:szCs w:val="24"/>
        </w:rPr>
        <w:t xml:space="preserve">. After all the schedules are entered and edits have been checked you will need to </w:t>
      </w:r>
      <w:r w:rsidR="00107128" w:rsidRPr="00363E58">
        <w:rPr>
          <w:rFonts w:ascii="Arial" w:eastAsia="Times New Roman" w:hAnsi="Arial" w:cs="Arial"/>
          <w:sz w:val="24"/>
          <w:szCs w:val="24"/>
        </w:rPr>
        <w:t>finalize the submission</w:t>
      </w:r>
      <w:r w:rsidRPr="00363E58">
        <w:rPr>
          <w:rFonts w:ascii="Arial" w:eastAsia="Times New Roman" w:hAnsi="Arial" w:cs="Arial"/>
          <w:sz w:val="24"/>
          <w:szCs w:val="24"/>
        </w:rPr>
        <w:t>.</w:t>
      </w:r>
      <w:r w:rsidR="007333D5" w:rsidRPr="00363E58">
        <w:rPr>
          <w:rFonts w:ascii="Arial" w:eastAsia="Times New Roman" w:hAnsi="Arial" w:cs="Arial"/>
          <w:sz w:val="24"/>
          <w:szCs w:val="24"/>
        </w:rPr>
        <w:t xml:space="preserve"> Refer to </w:t>
      </w:r>
      <w:r w:rsidR="005662E7" w:rsidRPr="00363E58">
        <w:rPr>
          <w:rFonts w:ascii="Arial" w:eastAsia="Times New Roman" w:hAnsi="Arial" w:cs="Arial"/>
          <w:sz w:val="24"/>
          <w:szCs w:val="24"/>
        </w:rPr>
        <w:t>the next section</w:t>
      </w:r>
      <w:r w:rsidR="007333D5" w:rsidRPr="00363E58">
        <w:rPr>
          <w:rFonts w:ascii="Arial" w:eastAsia="Times New Roman" w:hAnsi="Arial" w:cs="Arial"/>
          <w:sz w:val="24"/>
          <w:szCs w:val="24"/>
        </w:rPr>
        <w:t xml:space="preserve"> for procedure</w:t>
      </w:r>
      <w:r w:rsidR="005662E7" w:rsidRPr="00363E58">
        <w:rPr>
          <w:rFonts w:ascii="Arial" w:eastAsia="Times New Roman" w:hAnsi="Arial" w:cs="Arial"/>
          <w:sz w:val="24"/>
          <w:szCs w:val="24"/>
        </w:rPr>
        <w:t>s</w:t>
      </w:r>
      <w:r w:rsidR="007333D5"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on</w:t>
      </w:r>
      <w:r w:rsidR="007333D5" w:rsidRPr="00363E58">
        <w:rPr>
          <w:rFonts w:ascii="Arial" w:eastAsia="Times New Roman" w:hAnsi="Arial" w:cs="Arial"/>
          <w:sz w:val="24"/>
          <w:szCs w:val="24"/>
        </w:rPr>
        <w:t xml:space="preserve"> checking for edits and finalizing the submission. </w:t>
      </w:r>
      <w:r w:rsidRPr="00363E58">
        <w:rPr>
          <w:rFonts w:ascii="Arial" w:eastAsia="Times New Roman" w:hAnsi="Arial" w:cs="Arial"/>
          <w:sz w:val="24"/>
          <w:szCs w:val="24"/>
        </w:rPr>
        <w:t xml:space="preserve"> </w:t>
      </w:r>
    </w:p>
    <w:p w14:paraId="38F2AC41" w14:textId="6548A316" w:rsidR="003B4293" w:rsidRPr="00363E58" w:rsidRDefault="003B4293">
      <w:pPr>
        <w:spacing w:after="0" w:line="240" w:lineRule="auto"/>
        <w:rPr>
          <w:rFonts w:ascii="Arial" w:eastAsia="Times New Roman" w:hAnsi="Arial" w:cs="Arial"/>
          <w:b/>
          <w:bCs/>
          <w:color w:val="000000"/>
          <w:sz w:val="24"/>
          <w:szCs w:val="24"/>
        </w:rPr>
      </w:pPr>
      <w:bookmarkStart w:id="28" w:name="_Toc369594151"/>
    </w:p>
    <w:p w14:paraId="50C7072A" w14:textId="2EA55CD5" w:rsidR="008A1BBD" w:rsidRPr="005910A0" w:rsidRDefault="00767D4F" w:rsidP="005910A0">
      <w:pPr>
        <w:pStyle w:val="Heading1"/>
        <w:ind w:firstLine="0"/>
        <w:rPr>
          <w:rFonts w:cs="Arial"/>
        </w:rPr>
      </w:pPr>
      <w:bookmarkStart w:id="29" w:name="_Check_Data_for"/>
      <w:bookmarkStart w:id="30" w:name="_Toc82605201"/>
      <w:bookmarkStart w:id="31" w:name="_Hlk91659750"/>
      <w:bookmarkStart w:id="32" w:name="_Toc129702063"/>
      <w:bookmarkEnd w:id="29"/>
      <w:r>
        <w:lastRenderedPageBreak/>
        <w:t>Section 5 Checking the</w:t>
      </w:r>
      <w:r w:rsidRPr="00F442E3">
        <w:t xml:space="preserve"> Data for Edits and Finalizing the Submission</w:t>
      </w:r>
      <w:bookmarkEnd w:id="30"/>
      <w:bookmarkEnd w:id="32"/>
      <w:r w:rsidRPr="005910A0" w:rsidDel="00767D4F">
        <w:rPr>
          <w:rFonts w:cs="Arial"/>
        </w:rPr>
        <w:t xml:space="preserve"> </w:t>
      </w:r>
    </w:p>
    <w:bookmarkEnd w:id="31"/>
    <w:p w14:paraId="7E6AB005" w14:textId="77777777" w:rsidR="008A1BBD" w:rsidRPr="00363E58" w:rsidRDefault="007C1E71" w:rsidP="00C0395F">
      <w:pPr>
        <w:pBdr>
          <w:top w:val="single" w:sz="4" w:space="1" w:color="auto"/>
          <w:left w:val="single" w:sz="4" w:space="4" w:color="auto"/>
          <w:bottom w:val="single" w:sz="4" w:space="1" w:color="auto"/>
          <w:right w:val="single" w:sz="4" w:space="4" w:color="auto"/>
        </w:pBdr>
        <w:spacing w:before="190" w:after="190" w:line="240" w:lineRule="auto"/>
        <w:ind w:left="990" w:hanging="630"/>
        <w:rPr>
          <w:rFonts w:ascii="Arial" w:eastAsia="Times New Roman" w:hAnsi="Arial" w:cs="Arial"/>
          <w:b/>
        </w:rPr>
      </w:pPr>
      <w:r w:rsidRPr="00363E58">
        <w:rPr>
          <w:rFonts w:ascii="Arial" w:eastAsia="Times New Roman" w:hAnsi="Arial" w:cs="Arial"/>
          <w:b/>
        </w:rPr>
        <w:t xml:space="preserve">IMPORTANT NOTES: </w:t>
      </w:r>
    </w:p>
    <w:p w14:paraId="5DEFA0E2" w14:textId="1DFE7D4F" w:rsidR="008A1BBD" w:rsidRPr="00363E58" w:rsidRDefault="007C1E71"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The consistency of the data feed with the annual financial report is essential, as the submitted data is used for Financial Integrity Rating System of Texas (FIRST) </w:t>
      </w:r>
      <w:r w:rsidR="00EF5B13">
        <w:rPr>
          <w:rFonts w:eastAsia="Times New Roman" w:cs="Arial"/>
          <w:b/>
        </w:rPr>
        <w:t>and other calculations</w:t>
      </w:r>
      <w:r w:rsidRPr="00363E58">
        <w:rPr>
          <w:rFonts w:eastAsia="Times New Roman" w:cs="Arial"/>
          <w:b/>
        </w:rPr>
        <w:t>.</w:t>
      </w:r>
    </w:p>
    <w:p w14:paraId="1F402EC1" w14:textId="5353F468" w:rsidR="00FC532F" w:rsidRPr="00363E58" w:rsidRDefault="00FC532F"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The data feed should be checked against the annual financial report for consistency and any differences should be corrected. Once all the data has been determined to be consistent with the financial report, the edits can be checked.</w:t>
      </w:r>
    </w:p>
    <w:p w14:paraId="4CFBDBB0" w14:textId="2888B2CD" w:rsidR="008A1BBD" w:rsidRPr="00363E58" w:rsidRDefault="007C1E71"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Edits are not necessarily errors. </w:t>
      </w:r>
      <w:bookmarkStart w:id="33" w:name="_Hlk82015557"/>
      <w:r w:rsidRPr="00363E58">
        <w:rPr>
          <w:rFonts w:eastAsia="Times New Roman" w:cs="Arial"/>
          <w:b/>
        </w:rPr>
        <w:t>Small rounding edits of less than 100</w:t>
      </w:r>
      <w:r w:rsidR="008619EB" w:rsidRPr="00363E58">
        <w:rPr>
          <w:rFonts w:eastAsia="Times New Roman" w:cs="Arial"/>
          <w:b/>
        </w:rPr>
        <w:t xml:space="preserve"> dollars</w:t>
      </w:r>
      <w:r w:rsidRPr="00363E58">
        <w:rPr>
          <w:rFonts w:eastAsia="Times New Roman" w:cs="Arial"/>
          <w:b/>
        </w:rPr>
        <w:t xml:space="preserve"> are acceptable</w:t>
      </w:r>
      <w:bookmarkEnd w:id="33"/>
      <w:r w:rsidRPr="00363E58">
        <w:rPr>
          <w:rFonts w:eastAsia="Times New Roman" w:cs="Arial"/>
          <w:b/>
        </w:rPr>
        <w:t xml:space="preserve"> and do not need to be corrected.</w:t>
      </w:r>
    </w:p>
    <w:p w14:paraId="04576586" w14:textId="17A924FA" w:rsidR="008A1BBD" w:rsidRPr="00363E58" w:rsidRDefault="007B7723"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The submission is not complete until the data has been finalized by </w:t>
      </w:r>
      <w:r w:rsidR="00FF66FA" w:rsidRPr="00363E58">
        <w:rPr>
          <w:rFonts w:eastAsia="Times New Roman" w:cs="Arial"/>
          <w:b/>
        </w:rPr>
        <w:t>school</w:t>
      </w:r>
      <w:r w:rsidRPr="00363E58">
        <w:rPr>
          <w:rFonts w:eastAsia="Times New Roman" w:cs="Arial"/>
          <w:b/>
        </w:rPr>
        <w:t xml:space="preserve"> personnel.</w:t>
      </w:r>
    </w:p>
    <w:bookmarkEnd w:id="28"/>
    <w:p w14:paraId="27DE81C6" w14:textId="77777777" w:rsidR="008A1BBD" w:rsidRPr="005910A0" w:rsidRDefault="008A1BBD" w:rsidP="002513EA">
      <w:pPr>
        <w:rPr>
          <w:rFonts w:ascii="Arial" w:hAnsi="Arial" w:cs="Arial"/>
        </w:rPr>
      </w:pPr>
    </w:p>
    <w:p w14:paraId="236CE0B4" w14:textId="544AAB0E" w:rsidR="00DF0E44" w:rsidRPr="00363E58" w:rsidRDefault="00597558"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Se</w:t>
      </w:r>
      <w:r w:rsidR="00DF0E44" w:rsidRPr="00363E58">
        <w:rPr>
          <w:rFonts w:ascii="Arial" w:eastAsia="Times New Roman" w:hAnsi="Arial" w:cs="Arial"/>
          <w:sz w:val="24"/>
          <w:szCs w:val="24"/>
        </w:rPr>
        <w:t xml:space="preserve">lect </w:t>
      </w:r>
      <w:r w:rsidR="00905D7F" w:rsidRPr="00363E58">
        <w:rPr>
          <w:rFonts w:ascii="Arial" w:eastAsia="Times New Roman" w:hAnsi="Arial" w:cs="Arial"/>
          <w:b/>
          <w:bCs/>
          <w:sz w:val="24"/>
          <w:szCs w:val="24"/>
        </w:rPr>
        <w:t>ENTER and/or FINALIZE Schedules</w:t>
      </w:r>
      <w:r w:rsidR="005F0E4D" w:rsidRPr="00363E58">
        <w:rPr>
          <w:rFonts w:ascii="Arial" w:eastAsia="Times New Roman" w:hAnsi="Arial" w:cs="Arial"/>
          <w:b/>
          <w:bCs/>
          <w:sz w:val="24"/>
          <w:szCs w:val="24"/>
        </w:rPr>
        <w:t xml:space="preserve"> </w:t>
      </w:r>
      <w:r w:rsidRPr="005910A0">
        <w:rPr>
          <w:rFonts w:ascii="Arial" w:eastAsia="Times New Roman" w:hAnsi="Arial" w:cs="Arial"/>
          <w:sz w:val="24"/>
          <w:szCs w:val="24"/>
        </w:rPr>
        <w:t>from the main menu</w:t>
      </w:r>
      <w:r>
        <w:rPr>
          <w:rFonts w:ascii="Arial" w:eastAsia="Times New Roman" w:hAnsi="Arial" w:cs="Arial"/>
          <w:sz w:val="24"/>
          <w:szCs w:val="24"/>
        </w:rPr>
        <w:t>, t</w:t>
      </w:r>
      <w:r w:rsidR="00DF0E44" w:rsidRPr="00363E58">
        <w:rPr>
          <w:rFonts w:ascii="Arial" w:eastAsia="Times New Roman" w:hAnsi="Arial" w:cs="Arial"/>
          <w:sz w:val="24"/>
          <w:szCs w:val="24"/>
        </w:rPr>
        <w:t xml:space="preserve">hen click on the </w:t>
      </w:r>
      <w:r w:rsidR="00DF0E44" w:rsidRPr="00363E58">
        <w:rPr>
          <w:rFonts w:ascii="Arial" w:eastAsia="Times New Roman" w:hAnsi="Arial" w:cs="Arial"/>
          <w:b/>
          <w:bCs/>
          <w:sz w:val="24"/>
          <w:szCs w:val="24"/>
        </w:rPr>
        <w:t>Display</w:t>
      </w:r>
      <w:r w:rsidR="00DF0E44" w:rsidRPr="00363E58">
        <w:rPr>
          <w:rFonts w:ascii="Arial" w:eastAsia="Times New Roman" w:hAnsi="Arial" w:cs="Arial"/>
          <w:sz w:val="24"/>
          <w:szCs w:val="24"/>
        </w:rPr>
        <w:t xml:space="preserve"> button.</w:t>
      </w:r>
      <w:r w:rsidR="00DF0E44" w:rsidRPr="00363E58">
        <w:rPr>
          <w:rFonts w:ascii="Arial" w:hAnsi="Arial" w:cs="Arial"/>
          <w:sz w:val="24"/>
          <w:szCs w:val="24"/>
        </w:rPr>
        <w:t xml:space="preserve"> </w:t>
      </w:r>
      <w:r w:rsidR="00DF0E44"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00DF0E44"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00DF0E44" w:rsidRPr="00363E58">
        <w:rPr>
          <w:rFonts w:ascii="Arial" w:eastAsia="Times New Roman" w:hAnsi="Arial" w:cs="Arial"/>
          <w:sz w:val="24"/>
          <w:szCs w:val="24"/>
        </w:rPr>
        <w:t xml:space="preserve">school’s county-district number should appear in the CD# box. </w:t>
      </w:r>
    </w:p>
    <w:p w14:paraId="7FDFD054" w14:textId="77777777" w:rsidR="003443F8" w:rsidRDefault="003443F8" w:rsidP="00152017">
      <w:pPr>
        <w:spacing w:before="120" w:after="120" w:line="260" w:lineRule="atLeast"/>
        <w:ind w:firstLine="274"/>
        <w:jc w:val="center"/>
        <w:rPr>
          <w:rFonts w:ascii="Arial" w:hAnsi="Arial" w:cs="Arial"/>
          <w:noProof/>
        </w:rPr>
      </w:pPr>
    </w:p>
    <w:p w14:paraId="69B9556C" w14:textId="10971B07" w:rsidR="00E54591" w:rsidRPr="00363E58" w:rsidRDefault="00193B65" w:rsidP="00305EC6">
      <w:pPr>
        <w:spacing w:before="120" w:after="120" w:line="260" w:lineRule="atLeast"/>
        <w:jc w:val="center"/>
        <w:rPr>
          <w:rFonts w:ascii="Arial" w:eastAsia="Times New Roman" w:hAnsi="Arial" w:cs="Arial"/>
          <w:sz w:val="24"/>
          <w:szCs w:val="24"/>
        </w:rPr>
      </w:pPr>
      <w:r>
        <w:rPr>
          <w:noProof/>
        </w:rPr>
        <w:drawing>
          <wp:inline distT="0" distB="0" distL="0" distR="0" wp14:anchorId="451B807C" wp14:editId="6CE38433">
            <wp:extent cx="7058026"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1042" b="2564"/>
                    <a:stretch/>
                  </pic:blipFill>
                  <pic:spPr bwMode="auto">
                    <a:xfrm>
                      <a:off x="0" y="0"/>
                      <a:ext cx="7093076" cy="363747"/>
                    </a:xfrm>
                    <a:prstGeom prst="rect">
                      <a:avLst/>
                    </a:prstGeom>
                    <a:ln>
                      <a:noFill/>
                    </a:ln>
                    <a:extLst>
                      <a:ext uri="{53640926-AAD7-44D8-BBD7-CCE9431645EC}">
                        <a14:shadowObscured xmlns:a14="http://schemas.microsoft.com/office/drawing/2010/main"/>
                      </a:ext>
                    </a:extLst>
                  </pic:spPr>
                </pic:pic>
              </a:graphicData>
            </a:graphic>
          </wp:inline>
        </w:drawing>
      </w:r>
    </w:p>
    <w:p w14:paraId="388AB683" w14:textId="77777777" w:rsidR="00152017" w:rsidRPr="00363E58" w:rsidRDefault="00152017" w:rsidP="00152017">
      <w:pPr>
        <w:spacing w:before="120" w:after="120" w:line="260" w:lineRule="atLeast"/>
        <w:ind w:firstLine="274"/>
        <w:jc w:val="center"/>
        <w:rPr>
          <w:rFonts w:ascii="Arial" w:eastAsia="Times New Roman" w:hAnsi="Arial" w:cs="Arial"/>
          <w:sz w:val="24"/>
          <w:szCs w:val="24"/>
        </w:rPr>
      </w:pPr>
    </w:p>
    <w:p w14:paraId="22F50FCA" w14:textId="6938A83A" w:rsidR="00DF0E44" w:rsidRPr="00363E58" w:rsidRDefault="00DF0E44"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Select the </w:t>
      </w:r>
      <w:r w:rsidR="00193B65">
        <w:rPr>
          <w:rFonts w:ascii="Arial" w:eastAsia="Times New Roman" w:hAnsi="Arial" w:cs="Arial"/>
          <w:sz w:val="24"/>
          <w:szCs w:val="24"/>
        </w:rPr>
        <w:t>A1</w:t>
      </w:r>
      <w:r w:rsidRPr="00363E58">
        <w:rPr>
          <w:rFonts w:ascii="Arial" w:eastAsia="Times New Roman" w:hAnsi="Arial" w:cs="Arial"/>
          <w:sz w:val="24"/>
          <w:szCs w:val="24"/>
        </w:rPr>
        <w:t xml:space="preserve"> schedule in which the data is to be checked. The </w:t>
      </w:r>
      <w:r w:rsidR="00193B65">
        <w:rPr>
          <w:rFonts w:ascii="Arial" w:eastAsia="Times New Roman" w:hAnsi="Arial" w:cs="Arial"/>
          <w:sz w:val="24"/>
          <w:szCs w:val="24"/>
        </w:rPr>
        <w:t>A1</w:t>
      </w:r>
      <w:r w:rsidRPr="00363E58">
        <w:rPr>
          <w:rFonts w:ascii="Arial" w:eastAsia="Times New Roman" w:hAnsi="Arial" w:cs="Arial"/>
          <w:sz w:val="24"/>
          <w:szCs w:val="24"/>
        </w:rPr>
        <w:t xml:space="preserve"> schedule will </w:t>
      </w:r>
      <w:r w:rsidR="00193B65">
        <w:rPr>
          <w:rFonts w:ascii="Arial" w:eastAsia="Times New Roman" w:hAnsi="Arial" w:cs="Arial"/>
          <w:sz w:val="24"/>
          <w:szCs w:val="24"/>
        </w:rPr>
        <w:t>open</w:t>
      </w:r>
      <w:r w:rsidRPr="00363E58">
        <w:rPr>
          <w:rFonts w:ascii="Arial" w:eastAsia="Times New Roman" w:hAnsi="Arial" w:cs="Arial"/>
          <w:sz w:val="24"/>
          <w:szCs w:val="24"/>
        </w:rPr>
        <w:t>.</w:t>
      </w:r>
    </w:p>
    <w:p w14:paraId="6C5882C6" w14:textId="05629EDF" w:rsidR="003D388D" w:rsidRPr="00363E58" w:rsidRDefault="00193B65"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 xml:space="preserve">Edits are checked each time the </w:t>
      </w:r>
      <w:r w:rsidRPr="00193B65">
        <w:rPr>
          <w:rFonts w:ascii="Arial" w:eastAsia="Times New Roman" w:hAnsi="Arial" w:cs="Arial"/>
          <w:b/>
          <w:bCs/>
          <w:sz w:val="24"/>
          <w:szCs w:val="24"/>
        </w:rPr>
        <w:t>Save</w:t>
      </w:r>
      <w:r>
        <w:rPr>
          <w:rFonts w:ascii="Arial" w:eastAsia="Times New Roman" w:hAnsi="Arial" w:cs="Arial"/>
          <w:sz w:val="24"/>
          <w:szCs w:val="24"/>
        </w:rPr>
        <w:t xml:space="preserve"> button is selected. You can also check f</w:t>
      </w:r>
      <w:r w:rsidR="007C1E71" w:rsidRPr="00363E58">
        <w:rPr>
          <w:rFonts w:ascii="Arial" w:eastAsia="Times New Roman" w:hAnsi="Arial" w:cs="Arial"/>
          <w:sz w:val="24"/>
          <w:szCs w:val="24"/>
        </w:rPr>
        <w:t>or edits,</w:t>
      </w:r>
      <w:r w:rsidR="00C367CA" w:rsidRPr="00363E58">
        <w:rPr>
          <w:rFonts w:ascii="Arial" w:eastAsia="Times New Roman" w:hAnsi="Arial" w:cs="Arial"/>
          <w:sz w:val="24"/>
          <w:szCs w:val="24"/>
        </w:rPr>
        <w:t xml:space="preserve"> </w:t>
      </w:r>
      <w:r>
        <w:rPr>
          <w:rFonts w:ascii="Arial" w:eastAsia="Times New Roman" w:hAnsi="Arial" w:cs="Arial"/>
          <w:sz w:val="24"/>
          <w:szCs w:val="24"/>
        </w:rPr>
        <w:t xml:space="preserve">by </w:t>
      </w:r>
      <w:r w:rsidR="00EF5B13">
        <w:rPr>
          <w:rFonts w:ascii="Arial" w:eastAsia="Times New Roman" w:hAnsi="Arial" w:cs="Arial"/>
          <w:sz w:val="24"/>
          <w:szCs w:val="24"/>
        </w:rPr>
        <w:t>selecting</w:t>
      </w:r>
      <w:r w:rsidR="007C1E71" w:rsidRPr="00363E58">
        <w:rPr>
          <w:rFonts w:ascii="Arial" w:eastAsia="Times New Roman" w:hAnsi="Arial" w:cs="Arial"/>
          <w:sz w:val="24"/>
          <w:szCs w:val="24"/>
        </w:rPr>
        <w:t xml:space="preserve"> the </w:t>
      </w:r>
      <w:r w:rsidR="007C1E71" w:rsidRPr="00363E58">
        <w:rPr>
          <w:rFonts w:ascii="Arial" w:eastAsia="Times New Roman" w:hAnsi="Arial" w:cs="Arial"/>
          <w:b/>
          <w:bCs/>
          <w:sz w:val="24"/>
          <w:szCs w:val="24"/>
        </w:rPr>
        <w:t>Show Errors</w:t>
      </w:r>
      <w:r w:rsidR="007C1E71" w:rsidRPr="00363E58">
        <w:rPr>
          <w:rFonts w:ascii="Arial" w:eastAsia="Times New Roman" w:hAnsi="Arial" w:cs="Arial"/>
          <w:sz w:val="24"/>
          <w:szCs w:val="24"/>
        </w:rPr>
        <w:t xml:space="preserve"> </w:t>
      </w:r>
      <w:r w:rsidR="00942DA4">
        <w:rPr>
          <w:rFonts w:ascii="Arial" w:eastAsia="Times New Roman" w:hAnsi="Arial" w:cs="Arial"/>
          <w:sz w:val="24"/>
          <w:szCs w:val="24"/>
        </w:rPr>
        <w:t xml:space="preserve">and then the </w:t>
      </w:r>
      <w:r w:rsidR="00942DA4" w:rsidRPr="00942DA4">
        <w:rPr>
          <w:rFonts w:ascii="Arial" w:eastAsia="Times New Roman" w:hAnsi="Arial" w:cs="Arial"/>
          <w:b/>
          <w:bCs/>
          <w:sz w:val="24"/>
          <w:szCs w:val="24"/>
        </w:rPr>
        <w:t>Error List</w:t>
      </w:r>
      <w:r w:rsidR="00942DA4">
        <w:rPr>
          <w:rFonts w:ascii="Arial" w:eastAsia="Times New Roman" w:hAnsi="Arial" w:cs="Arial"/>
          <w:sz w:val="24"/>
          <w:szCs w:val="24"/>
        </w:rPr>
        <w:t xml:space="preserve"> </w:t>
      </w:r>
      <w:r w:rsidR="007C1E71" w:rsidRPr="00363E58">
        <w:rPr>
          <w:rFonts w:ascii="Arial" w:eastAsia="Times New Roman" w:hAnsi="Arial" w:cs="Arial"/>
          <w:sz w:val="24"/>
          <w:szCs w:val="24"/>
        </w:rPr>
        <w:t>button</w:t>
      </w:r>
      <w:r w:rsidR="00942DA4">
        <w:rPr>
          <w:rFonts w:ascii="Arial" w:eastAsia="Times New Roman" w:hAnsi="Arial" w:cs="Arial"/>
          <w:sz w:val="24"/>
          <w:szCs w:val="24"/>
        </w:rPr>
        <w:t>s</w:t>
      </w:r>
      <w:r w:rsidR="007C1E71" w:rsidRPr="00363E58">
        <w:rPr>
          <w:rFonts w:ascii="Arial" w:eastAsia="Times New Roman" w:hAnsi="Arial" w:cs="Arial"/>
          <w:sz w:val="24"/>
          <w:szCs w:val="24"/>
        </w:rPr>
        <w:t xml:space="preserve"> (</w:t>
      </w:r>
      <w:r w:rsidR="00597558">
        <w:rPr>
          <w:rFonts w:ascii="Arial" w:eastAsia="Times New Roman" w:hAnsi="Arial" w:cs="Arial"/>
          <w:sz w:val="24"/>
          <w:szCs w:val="24"/>
        </w:rPr>
        <w:t>Th</w:t>
      </w:r>
      <w:r w:rsidR="00942DA4">
        <w:rPr>
          <w:rFonts w:ascii="Arial" w:eastAsia="Times New Roman" w:hAnsi="Arial" w:cs="Arial"/>
          <w:sz w:val="24"/>
          <w:szCs w:val="24"/>
        </w:rPr>
        <w:t>e</w:t>
      </w:r>
      <w:r w:rsidR="00597558">
        <w:rPr>
          <w:rFonts w:ascii="Arial" w:eastAsia="Times New Roman" w:hAnsi="Arial" w:cs="Arial"/>
          <w:sz w:val="24"/>
          <w:szCs w:val="24"/>
        </w:rPr>
        <w:t xml:space="preserve"> button</w:t>
      </w:r>
      <w:r w:rsidR="00942DA4">
        <w:rPr>
          <w:rFonts w:ascii="Arial" w:eastAsia="Times New Roman" w:hAnsi="Arial" w:cs="Arial"/>
          <w:sz w:val="24"/>
          <w:szCs w:val="24"/>
        </w:rPr>
        <w:t>s are</w:t>
      </w:r>
      <w:r w:rsidR="00597558">
        <w:rPr>
          <w:rFonts w:ascii="Arial" w:eastAsia="Times New Roman" w:hAnsi="Arial" w:cs="Arial"/>
          <w:sz w:val="24"/>
          <w:szCs w:val="24"/>
        </w:rPr>
        <w:t xml:space="preserve"> l</w:t>
      </w:r>
      <w:r w:rsidR="007C1E71" w:rsidRPr="00363E58">
        <w:rPr>
          <w:rFonts w:ascii="Arial" w:eastAsia="Times New Roman" w:hAnsi="Arial" w:cs="Arial"/>
          <w:sz w:val="24"/>
          <w:szCs w:val="24"/>
        </w:rPr>
        <w:t xml:space="preserve">ocated at both the top and the bottom of the schedule for convenience). An information box </w:t>
      </w:r>
      <w:r w:rsidR="00597558">
        <w:rPr>
          <w:rFonts w:ascii="Arial" w:eastAsia="Times New Roman" w:hAnsi="Arial" w:cs="Arial"/>
          <w:sz w:val="24"/>
          <w:szCs w:val="24"/>
        </w:rPr>
        <w:t xml:space="preserve">appears after a few seconds to </w:t>
      </w:r>
      <w:r w:rsidR="007C1E71" w:rsidRPr="00363E58">
        <w:rPr>
          <w:rFonts w:ascii="Arial" w:eastAsia="Times New Roman" w:hAnsi="Arial" w:cs="Arial"/>
          <w:sz w:val="24"/>
          <w:szCs w:val="24"/>
        </w:rPr>
        <w:t xml:space="preserve">tell you </w:t>
      </w:r>
      <w:r w:rsidR="00597558">
        <w:rPr>
          <w:rFonts w:ascii="Arial" w:eastAsia="Times New Roman" w:hAnsi="Arial" w:cs="Arial"/>
          <w:sz w:val="24"/>
          <w:szCs w:val="24"/>
        </w:rPr>
        <w:t xml:space="preserve">if </w:t>
      </w:r>
      <w:r w:rsidR="007C1E71" w:rsidRPr="00363E58">
        <w:rPr>
          <w:rFonts w:ascii="Arial" w:eastAsia="Times New Roman" w:hAnsi="Arial" w:cs="Arial"/>
          <w:sz w:val="24"/>
          <w:szCs w:val="24"/>
        </w:rPr>
        <w:t xml:space="preserve">there are any edits in the data. </w:t>
      </w:r>
    </w:p>
    <w:p w14:paraId="5C10B7C5" w14:textId="597F1BF7" w:rsidR="00E54591" w:rsidRPr="00363E58" w:rsidRDefault="00E54591" w:rsidP="00305EC6">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7C60B8C8" wp14:editId="61527220">
            <wp:extent cx="6966105" cy="514350"/>
            <wp:effectExtent l="0" t="0" r="635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0"/>
                    <a:stretch>
                      <a:fillRect/>
                    </a:stretch>
                  </pic:blipFill>
                  <pic:spPr>
                    <a:xfrm>
                      <a:off x="0" y="0"/>
                      <a:ext cx="7014434" cy="517918"/>
                    </a:xfrm>
                    <a:prstGeom prst="rect">
                      <a:avLst/>
                    </a:prstGeom>
                  </pic:spPr>
                </pic:pic>
              </a:graphicData>
            </a:graphic>
          </wp:inline>
        </w:drawing>
      </w:r>
    </w:p>
    <w:p w14:paraId="1BDD4CE1" w14:textId="77777777" w:rsidR="00D3276C" w:rsidRPr="00363E58" w:rsidRDefault="00D3276C" w:rsidP="00D3276C">
      <w:pPr>
        <w:spacing w:before="120" w:after="120" w:line="260" w:lineRule="atLeast"/>
        <w:jc w:val="center"/>
        <w:rPr>
          <w:rFonts w:ascii="Arial" w:eastAsia="Times New Roman" w:hAnsi="Arial" w:cs="Arial"/>
          <w:sz w:val="24"/>
          <w:szCs w:val="24"/>
        </w:rPr>
      </w:pPr>
    </w:p>
    <w:p w14:paraId="32E0C2B9" w14:textId="2586F5FC" w:rsidR="003D388D" w:rsidRPr="00363E58" w:rsidRDefault="003D388D"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If there are no Edit errors</w:t>
      </w:r>
      <w:r w:rsidRPr="00363E58">
        <w:rPr>
          <w:rFonts w:ascii="Arial" w:eastAsia="Times New Roman" w:hAnsi="Arial" w:cs="Arial"/>
          <w:sz w:val="24"/>
          <w:szCs w:val="24"/>
        </w:rPr>
        <w:t>, the following message will appear, “</w:t>
      </w:r>
      <w:r w:rsidRPr="00363E58">
        <w:rPr>
          <w:rFonts w:ascii="Arial" w:eastAsia="Times New Roman" w:hAnsi="Arial" w:cs="Arial"/>
          <w:i/>
          <w:iCs/>
          <w:sz w:val="24"/>
          <w:szCs w:val="24"/>
        </w:rPr>
        <w:t>All Edit Checks Have Succeeded</w:t>
      </w:r>
      <w:r w:rsidRPr="00363E58">
        <w:rPr>
          <w:rFonts w:ascii="Arial" w:eastAsia="Times New Roman" w:hAnsi="Arial" w:cs="Arial"/>
          <w:sz w:val="24"/>
          <w:szCs w:val="24"/>
        </w:rPr>
        <w:t xml:space="preserve">”. The data Edit checks for this schedule have been completed. </w:t>
      </w:r>
      <w:r w:rsidR="009406E3" w:rsidRPr="00363E58">
        <w:rPr>
          <w:rFonts w:ascii="Arial" w:eastAsia="Times New Roman" w:hAnsi="Arial" w:cs="Arial"/>
          <w:sz w:val="24"/>
          <w:szCs w:val="24"/>
        </w:rPr>
        <w:t>Continue</w:t>
      </w:r>
      <w:r w:rsidRPr="00363E58">
        <w:rPr>
          <w:rFonts w:ascii="Arial" w:eastAsia="Times New Roman" w:hAnsi="Arial" w:cs="Arial"/>
          <w:sz w:val="24"/>
          <w:szCs w:val="24"/>
        </w:rPr>
        <w:t xml:space="preserve"> to the next schedule.</w:t>
      </w:r>
    </w:p>
    <w:p w14:paraId="76DBFF8E" w14:textId="1104705B"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1695C080" wp14:editId="32F1238C">
            <wp:extent cx="4377690" cy="1390544"/>
            <wp:effectExtent l="0" t="0" r="381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21"/>
                    <a:srcRect l="12200" t="19782"/>
                    <a:stretch/>
                  </pic:blipFill>
                  <pic:spPr bwMode="auto">
                    <a:xfrm>
                      <a:off x="0" y="0"/>
                      <a:ext cx="4424080" cy="1405279"/>
                    </a:xfrm>
                    <a:prstGeom prst="rect">
                      <a:avLst/>
                    </a:prstGeom>
                    <a:ln>
                      <a:noFill/>
                    </a:ln>
                    <a:extLst>
                      <a:ext uri="{53640926-AAD7-44D8-BBD7-CCE9431645EC}">
                        <a14:shadowObscured xmlns:a14="http://schemas.microsoft.com/office/drawing/2010/main"/>
                      </a:ext>
                    </a:extLst>
                  </pic:spPr>
                </pic:pic>
              </a:graphicData>
            </a:graphic>
          </wp:inline>
        </w:drawing>
      </w:r>
    </w:p>
    <w:p w14:paraId="2ADF7B4A"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A9E23D7" w14:textId="6DD5C367" w:rsidR="008A1BBD"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 xml:space="preserve">If there are </w:t>
      </w:r>
      <w:r w:rsidR="003D388D" w:rsidRPr="00363E58">
        <w:rPr>
          <w:rFonts w:ascii="Arial" w:eastAsia="Times New Roman" w:hAnsi="Arial" w:cs="Arial"/>
          <w:sz w:val="24"/>
          <w:szCs w:val="24"/>
          <w:u w:val="single"/>
        </w:rPr>
        <w:t>E</w:t>
      </w:r>
      <w:r w:rsidRPr="00363E58">
        <w:rPr>
          <w:rFonts w:ascii="Arial" w:eastAsia="Times New Roman" w:hAnsi="Arial" w:cs="Arial"/>
          <w:sz w:val="24"/>
          <w:szCs w:val="24"/>
          <w:u w:val="single"/>
        </w:rPr>
        <w:t>dit</w:t>
      </w:r>
      <w:r w:rsidR="003D388D" w:rsidRPr="00363E58">
        <w:rPr>
          <w:rFonts w:ascii="Arial" w:eastAsia="Times New Roman" w:hAnsi="Arial" w:cs="Arial"/>
          <w:sz w:val="24"/>
          <w:szCs w:val="24"/>
          <w:u w:val="single"/>
        </w:rPr>
        <w:t xml:space="preserve"> errors</w:t>
      </w:r>
      <w:r w:rsidRPr="00363E58">
        <w:rPr>
          <w:rFonts w:ascii="Arial" w:eastAsia="Times New Roman" w:hAnsi="Arial" w:cs="Arial"/>
          <w:sz w:val="24"/>
          <w:szCs w:val="24"/>
        </w:rPr>
        <w:t xml:space="preserve">, </w:t>
      </w:r>
      <w:r w:rsidR="003D388D" w:rsidRPr="00363E58">
        <w:rPr>
          <w:rFonts w:ascii="Arial" w:eastAsia="Times New Roman" w:hAnsi="Arial" w:cs="Arial"/>
          <w:sz w:val="24"/>
          <w:szCs w:val="24"/>
        </w:rPr>
        <w:t>an error message will appear saying how many edits failed</w:t>
      </w:r>
      <w:r w:rsidR="00597558">
        <w:rPr>
          <w:rFonts w:ascii="Arial" w:eastAsia="Times New Roman" w:hAnsi="Arial" w:cs="Arial"/>
          <w:sz w:val="24"/>
          <w:szCs w:val="24"/>
        </w:rPr>
        <w:t xml:space="preserve"> and r</w:t>
      </w:r>
      <w:r w:rsidRPr="00363E58">
        <w:rPr>
          <w:rFonts w:ascii="Arial" w:eastAsia="Times New Roman" w:hAnsi="Arial" w:cs="Arial"/>
          <w:sz w:val="24"/>
          <w:szCs w:val="24"/>
        </w:rPr>
        <w:t xml:space="preserve">ed dots will show up in the schedule </w:t>
      </w:r>
      <w:r w:rsidR="00D3276C" w:rsidRPr="00363E58">
        <w:rPr>
          <w:rFonts w:ascii="Arial" w:eastAsia="Times New Roman" w:hAnsi="Arial" w:cs="Arial"/>
          <w:sz w:val="24"/>
          <w:szCs w:val="24"/>
        </w:rPr>
        <w:t>next to</w:t>
      </w:r>
      <w:r w:rsidRPr="00363E58">
        <w:rPr>
          <w:rFonts w:ascii="Arial" w:eastAsia="Times New Roman" w:hAnsi="Arial" w:cs="Arial"/>
          <w:sz w:val="24"/>
          <w:szCs w:val="24"/>
        </w:rPr>
        <w:t xml:space="preserve"> </w:t>
      </w:r>
      <w:r w:rsidR="00212EB4" w:rsidRPr="00363E58">
        <w:rPr>
          <w:rFonts w:ascii="Arial" w:eastAsia="Times New Roman" w:hAnsi="Arial" w:cs="Arial"/>
          <w:sz w:val="24"/>
          <w:szCs w:val="24"/>
        </w:rPr>
        <w:t xml:space="preserve">certain </w:t>
      </w:r>
      <w:r w:rsidRPr="00363E58">
        <w:rPr>
          <w:rFonts w:ascii="Arial" w:eastAsia="Times New Roman" w:hAnsi="Arial" w:cs="Arial"/>
          <w:sz w:val="24"/>
          <w:szCs w:val="24"/>
        </w:rPr>
        <w:t>cells</w:t>
      </w:r>
      <w:r w:rsidR="00212EB4"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Not </w:t>
      </w:r>
      <w:r w:rsidRPr="00363E58">
        <w:rPr>
          <w:rFonts w:ascii="Arial" w:eastAsia="Times New Roman" w:hAnsi="Arial" w:cs="Arial"/>
          <w:bCs/>
          <w:sz w:val="24"/>
          <w:szCs w:val="24"/>
        </w:rPr>
        <w:t>all cel</w:t>
      </w:r>
      <w:r w:rsidRPr="00363E58">
        <w:rPr>
          <w:rFonts w:ascii="Arial" w:eastAsia="Times New Roman" w:hAnsi="Arial" w:cs="Arial"/>
          <w:sz w:val="24"/>
          <w:szCs w:val="24"/>
        </w:rPr>
        <w:t>ls with red dots are error</w:t>
      </w:r>
      <w:r w:rsidR="00F473F5" w:rsidRPr="00363E58">
        <w:rPr>
          <w:rFonts w:ascii="Arial" w:eastAsia="Times New Roman" w:hAnsi="Arial" w:cs="Arial"/>
          <w:sz w:val="24"/>
          <w:szCs w:val="24"/>
        </w:rPr>
        <w:t>s</w:t>
      </w:r>
      <w:r w:rsidR="00BC119E" w:rsidRPr="00363E58">
        <w:rPr>
          <w:rFonts w:ascii="Arial" w:eastAsia="Times New Roman" w:hAnsi="Arial" w:cs="Arial"/>
          <w:sz w:val="24"/>
          <w:szCs w:val="24"/>
        </w:rPr>
        <w:t xml:space="preserve">. </w:t>
      </w:r>
      <w:bookmarkStart w:id="34" w:name="_Hlk82095926"/>
      <w:r w:rsidR="00BC119E" w:rsidRPr="00363E58">
        <w:rPr>
          <w:rFonts w:ascii="Arial" w:eastAsia="Times New Roman" w:hAnsi="Arial" w:cs="Arial"/>
          <w:sz w:val="24"/>
          <w:szCs w:val="24"/>
        </w:rPr>
        <w:t xml:space="preserve">The red dots indicate the fields which the system looks at when </w:t>
      </w:r>
      <w:r w:rsidR="00212EB4" w:rsidRPr="00363E58">
        <w:rPr>
          <w:rFonts w:ascii="Arial" w:eastAsia="Times New Roman" w:hAnsi="Arial" w:cs="Arial"/>
          <w:sz w:val="24"/>
          <w:szCs w:val="24"/>
        </w:rPr>
        <w:t>it is checking the edit</w:t>
      </w:r>
      <w:r w:rsidRPr="00363E58">
        <w:rPr>
          <w:rFonts w:ascii="Arial" w:eastAsia="Times New Roman" w:hAnsi="Arial" w:cs="Arial"/>
          <w:sz w:val="24"/>
          <w:szCs w:val="24"/>
        </w:rPr>
        <w:t>.</w:t>
      </w:r>
      <w:bookmarkEnd w:id="34"/>
      <w:r w:rsidR="00597558">
        <w:rPr>
          <w:rFonts w:ascii="Arial" w:eastAsia="Times New Roman" w:hAnsi="Arial" w:cs="Arial"/>
          <w:sz w:val="24"/>
          <w:szCs w:val="24"/>
        </w:rPr>
        <w:t xml:space="preserve"> </w:t>
      </w:r>
      <w:r w:rsidR="00597558" w:rsidRPr="00F442E3">
        <w:rPr>
          <w:rFonts w:ascii="Arial" w:hAnsi="Arial" w:cs="Arial"/>
          <w:sz w:val="24"/>
          <w:szCs w:val="24"/>
        </w:rPr>
        <w:t xml:space="preserve">Click the </w:t>
      </w:r>
      <w:r w:rsidR="00597558" w:rsidRPr="00F442E3">
        <w:rPr>
          <w:rFonts w:ascii="Arial" w:hAnsi="Arial" w:cs="Arial"/>
          <w:b/>
          <w:bCs/>
          <w:sz w:val="24"/>
          <w:szCs w:val="24"/>
        </w:rPr>
        <w:t>OK</w:t>
      </w:r>
      <w:r w:rsidR="00597558" w:rsidRPr="00F442E3">
        <w:rPr>
          <w:rFonts w:ascii="Arial" w:hAnsi="Arial" w:cs="Arial"/>
          <w:sz w:val="24"/>
          <w:szCs w:val="24"/>
        </w:rPr>
        <w:t xml:space="preserve"> button in the information box to close the box.</w:t>
      </w:r>
    </w:p>
    <w:p w14:paraId="2673F401" w14:textId="77777777" w:rsidR="00B66D61" w:rsidRDefault="00B66D61" w:rsidP="003D388D">
      <w:pPr>
        <w:spacing w:before="120" w:after="120" w:line="260" w:lineRule="atLeast"/>
        <w:jc w:val="center"/>
        <w:rPr>
          <w:rFonts w:ascii="Arial" w:hAnsi="Arial" w:cs="Arial"/>
          <w:noProof/>
        </w:rPr>
      </w:pPr>
    </w:p>
    <w:p w14:paraId="57DF2479" w14:textId="75E9D3EC"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2FCADBEB" wp14:editId="67ED773E">
            <wp:extent cx="4220845" cy="1619250"/>
            <wp:effectExtent l="0" t="0" r="8255"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22"/>
                    <a:srcRect l="16195" t="1198" r="1600" b="4354"/>
                    <a:stretch/>
                  </pic:blipFill>
                  <pic:spPr bwMode="auto">
                    <a:xfrm>
                      <a:off x="0" y="0"/>
                      <a:ext cx="4246201" cy="1628977"/>
                    </a:xfrm>
                    <a:prstGeom prst="rect">
                      <a:avLst/>
                    </a:prstGeom>
                    <a:ln>
                      <a:noFill/>
                    </a:ln>
                    <a:extLst>
                      <a:ext uri="{53640926-AAD7-44D8-BBD7-CCE9431645EC}">
                        <a14:shadowObscured xmlns:a14="http://schemas.microsoft.com/office/drawing/2010/main"/>
                      </a:ext>
                    </a:extLst>
                  </pic:spPr>
                </pic:pic>
              </a:graphicData>
            </a:graphic>
          </wp:inline>
        </w:drawing>
      </w:r>
    </w:p>
    <w:p w14:paraId="6B377F98"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5FE39B5" w14:textId="592607AD" w:rsidR="00A843DE"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Click on the </w:t>
      </w:r>
      <w:r w:rsidRPr="00363E58">
        <w:rPr>
          <w:rFonts w:ascii="Arial" w:eastAsia="Times New Roman" w:hAnsi="Arial" w:cs="Arial"/>
          <w:b/>
          <w:bCs/>
          <w:sz w:val="24"/>
          <w:szCs w:val="24"/>
        </w:rPr>
        <w:t>Error List</w:t>
      </w:r>
      <w:r w:rsidRPr="00363E58">
        <w:rPr>
          <w:rFonts w:ascii="Arial" w:eastAsia="Times New Roman" w:hAnsi="Arial" w:cs="Arial"/>
          <w:sz w:val="24"/>
          <w:szCs w:val="24"/>
        </w:rPr>
        <w:t xml:space="preserve"> button</w:t>
      </w:r>
      <w:r w:rsidR="00E55752">
        <w:rPr>
          <w:rFonts w:ascii="Arial" w:eastAsia="Times New Roman" w:hAnsi="Arial" w:cs="Arial"/>
          <w:sz w:val="24"/>
          <w:szCs w:val="24"/>
        </w:rPr>
        <w:t xml:space="preserve"> to view</w:t>
      </w:r>
      <w:r w:rsidR="008434A2" w:rsidRPr="00363E58">
        <w:rPr>
          <w:rFonts w:ascii="Arial" w:eastAsia="Times New Roman" w:hAnsi="Arial" w:cs="Arial"/>
          <w:sz w:val="24"/>
          <w:szCs w:val="24"/>
        </w:rPr>
        <w:t xml:space="preserve"> the </w:t>
      </w:r>
      <w:r w:rsidR="008434A2" w:rsidRPr="00363E58">
        <w:rPr>
          <w:rFonts w:ascii="Arial" w:eastAsia="Times New Roman" w:hAnsi="Arial" w:cs="Arial"/>
          <w:b/>
          <w:bCs/>
          <w:sz w:val="24"/>
          <w:szCs w:val="24"/>
        </w:rPr>
        <w:t>Edit Failures</w:t>
      </w:r>
      <w:r w:rsidR="008434A2"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This will list the individual edits that failed. </w:t>
      </w:r>
      <w:r w:rsidR="00E55752" w:rsidRPr="00F442E3">
        <w:rPr>
          <w:rFonts w:ascii="Arial" w:hAnsi="Arial" w:cs="Arial"/>
          <w:sz w:val="24"/>
          <w:szCs w:val="24"/>
        </w:rPr>
        <w:t xml:space="preserve">Each edit formula shows the </w:t>
      </w:r>
      <w:r w:rsidR="00E55752" w:rsidRPr="00F442E3">
        <w:rPr>
          <w:rFonts w:ascii="Arial" w:hAnsi="Arial" w:cs="Arial"/>
          <w:b/>
          <w:sz w:val="24"/>
          <w:szCs w:val="24"/>
        </w:rPr>
        <w:t>indi</w:t>
      </w:r>
      <w:r w:rsidR="00E55752" w:rsidRPr="00F442E3">
        <w:rPr>
          <w:rFonts w:ascii="Arial" w:hAnsi="Arial" w:cs="Arial"/>
          <w:b/>
          <w:bCs/>
          <w:sz w:val="24"/>
          <w:szCs w:val="24"/>
        </w:rPr>
        <w:t>vidu</w:t>
      </w:r>
      <w:r w:rsidR="00E55752" w:rsidRPr="00F442E3">
        <w:rPr>
          <w:rFonts w:ascii="Arial" w:hAnsi="Arial" w:cs="Arial"/>
          <w:b/>
          <w:sz w:val="24"/>
          <w:szCs w:val="24"/>
        </w:rPr>
        <w:t>al</w:t>
      </w:r>
      <w:r w:rsidR="00E55752" w:rsidRPr="00F442E3">
        <w:rPr>
          <w:rFonts w:ascii="Arial" w:hAnsi="Arial" w:cs="Arial"/>
          <w:sz w:val="24"/>
          <w:szCs w:val="24"/>
        </w:rPr>
        <w:t xml:space="preserve"> row and column of each</w:t>
      </w:r>
      <w:r w:rsidR="00E55752" w:rsidRPr="00F442E3">
        <w:rPr>
          <w:rFonts w:ascii="Arial" w:hAnsi="Arial" w:cs="Arial"/>
          <w:b/>
          <w:sz w:val="24"/>
          <w:szCs w:val="24"/>
        </w:rPr>
        <w:t xml:space="preserve"> cell in</w:t>
      </w:r>
      <w:r w:rsidR="00E55752" w:rsidRPr="00F442E3">
        <w:rPr>
          <w:rFonts w:ascii="Arial" w:hAnsi="Arial" w:cs="Arial"/>
          <w:sz w:val="24"/>
          <w:szCs w:val="24"/>
        </w:rPr>
        <w:t xml:space="preserve"> the edit and how they are related. The Totals row under the edit displays the calculated value, the actual value in the cell, and the difference between the two values. Please note the edit list can be printed.</w:t>
      </w:r>
    </w:p>
    <w:p w14:paraId="25E45ACD" w14:textId="2FA24784" w:rsidR="00152017" w:rsidRPr="00363E58" w:rsidRDefault="008434A2" w:rsidP="00152017">
      <w:pPr>
        <w:spacing w:before="120" w:after="120" w:line="260" w:lineRule="atLeast"/>
        <w:ind w:firstLine="274"/>
        <w:jc w:val="center"/>
        <w:rPr>
          <w:rFonts w:ascii="Arial" w:eastAsia="Times New Roman" w:hAnsi="Arial" w:cs="Arial"/>
          <w:sz w:val="24"/>
          <w:szCs w:val="24"/>
        </w:rPr>
      </w:pPr>
      <w:r w:rsidRPr="005910A0">
        <w:rPr>
          <w:rFonts w:ascii="Arial" w:hAnsi="Arial" w:cs="Arial"/>
          <w:noProof/>
        </w:rPr>
        <w:drawing>
          <wp:inline distT="0" distB="0" distL="0" distR="0" wp14:anchorId="019426D7" wp14:editId="1C046702">
            <wp:extent cx="5153981" cy="2638425"/>
            <wp:effectExtent l="0" t="0" r="889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23"/>
                    <a:srcRect l="16707"/>
                    <a:stretch/>
                  </pic:blipFill>
                  <pic:spPr bwMode="auto">
                    <a:xfrm>
                      <a:off x="0" y="0"/>
                      <a:ext cx="5200127" cy="2662048"/>
                    </a:xfrm>
                    <a:prstGeom prst="rect">
                      <a:avLst/>
                    </a:prstGeom>
                    <a:ln>
                      <a:noFill/>
                    </a:ln>
                    <a:extLst>
                      <a:ext uri="{53640926-AAD7-44D8-BBD7-CCE9431645EC}">
                        <a14:shadowObscured xmlns:a14="http://schemas.microsoft.com/office/drawing/2010/main"/>
                      </a:ext>
                    </a:extLst>
                  </pic:spPr>
                </pic:pic>
              </a:graphicData>
            </a:graphic>
          </wp:inline>
        </w:drawing>
      </w:r>
    </w:p>
    <w:p w14:paraId="75A94E79" w14:textId="77777777" w:rsidR="00152017" w:rsidRPr="00363E58" w:rsidRDefault="00152017" w:rsidP="00D3276C">
      <w:pPr>
        <w:spacing w:before="120" w:after="120" w:line="260" w:lineRule="atLeast"/>
        <w:rPr>
          <w:rFonts w:ascii="Arial" w:eastAsia="Times New Roman" w:hAnsi="Arial" w:cs="Arial"/>
          <w:sz w:val="24"/>
          <w:szCs w:val="24"/>
        </w:rPr>
      </w:pPr>
    </w:p>
    <w:p w14:paraId="34F8CFB6" w14:textId="0EABCAA0" w:rsidR="008A1BBD"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To correct an e</w:t>
      </w:r>
      <w:r w:rsidR="00D04884" w:rsidRPr="00363E58">
        <w:rPr>
          <w:rFonts w:ascii="Arial" w:eastAsia="Times New Roman" w:hAnsi="Arial" w:cs="Arial"/>
          <w:sz w:val="24"/>
          <w:szCs w:val="24"/>
        </w:rPr>
        <w:t>dit</w:t>
      </w:r>
      <w:r w:rsidRPr="00363E58">
        <w:rPr>
          <w:rFonts w:ascii="Arial" w:eastAsia="Times New Roman" w:hAnsi="Arial" w:cs="Arial"/>
          <w:sz w:val="24"/>
          <w:szCs w:val="24"/>
        </w:rPr>
        <w:t>, click on the schedule, scroll to the cell where the e</w:t>
      </w:r>
      <w:r w:rsidR="00D04884" w:rsidRPr="00363E58">
        <w:rPr>
          <w:rFonts w:ascii="Arial" w:eastAsia="Times New Roman" w:hAnsi="Arial" w:cs="Arial"/>
          <w:sz w:val="24"/>
          <w:szCs w:val="24"/>
        </w:rPr>
        <w:t>dit</w:t>
      </w:r>
      <w:r w:rsidRPr="00363E58">
        <w:rPr>
          <w:rFonts w:ascii="Arial" w:eastAsia="Times New Roman" w:hAnsi="Arial" w:cs="Arial"/>
          <w:sz w:val="24"/>
          <w:szCs w:val="24"/>
        </w:rPr>
        <w:t xml:space="preserve"> is, and key the </w:t>
      </w:r>
      <w:r w:rsidR="00D04884" w:rsidRPr="00363E58">
        <w:rPr>
          <w:rFonts w:ascii="Arial" w:eastAsia="Times New Roman" w:hAnsi="Arial" w:cs="Arial"/>
          <w:sz w:val="24"/>
          <w:szCs w:val="24"/>
        </w:rPr>
        <w:t>new amount</w:t>
      </w:r>
      <w:r w:rsidRPr="00363E58">
        <w:rPr>
          <w:rFonts w:ascii="Arial" w:eastAsia="Times New Roman" w:hAnsi="Arial" w:cs="Arial"/>
          <w:sz w:val="24"/>
          <w:szCs w:val="24"/>
        </w:rPr>
        <w:t xml:space="preserve"> into the cell.</w:t>
      </w:r>
      <w:r w:rsidR="00592805">
        <w:rPr>
          <w:rFonts w:ascii="Arial" w:eastAsia="Times New Roman" w:hAnsi="Arial" w:cs="Arial"/>
          <w:sz w:val="24"/>
          <w:szCs w:val="24"/>
        </w:rPr>
        <w:t xml:space="preserve"> W</w:t>
      </w:r>
      <w:r w:rsidR="00592805" w:rsidRPr="00F442E3">
        <w:rPr>
          <w:rFonts w:ascii="Arial" w:hAnsi="Arial" w:cs="Arial"/>
          <w:sz w:val="24"/>
          <w:szCs w:val="24"/>
        </w:rPr>
        <w:t xml:space="preserve">hen you click on the </w:t>
      </w:r>
      <w:r w:rsidR="00592805" w:rsidRPr="00F442E3">
        <w:rPr>
          <w:rFonts w:ascii="Arial" w:hAnsi="Arial" w:cs="Arial"/>
          <w:b/>
          <w:bCs/>
          <w:sz w:val="24"/>
          <w:szCs w:val="24"/>
        </w:rPr>
        <w:t>Save</w:t>
      </w:r>
      <w:r w:rsidR="00592805" w:rsidRPr="00F442E3">
        <w:rPr>
          <w:rFonts w:ascii="Arial" w:hAnsi="Arial" w:cs="Arial"/>
          <w:sz w:val="24"/>
          <w:szCs w:val="24"/>
        </w:rPr>
        <w:t xml:space="preserve"> button, the new data is saved. </w:t>
      </w:r>
      <w:r w:rsidRPr="00363E58">
        <w:rPr>
          <w:rFonts w:ascii="Arial" w:eastAsia="Times New Roman" w:hAnsi="Arial" w:cs="Arial"/>
          <w:sz w:val="24"/>
          <w:szCs w:val="24"/>
        </w:rPr>
        <w:t xml:space="preserve"> You may do multiple corrections before clicking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Until you click on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the </w:t>
      </w:r>
      <w:r w:rsidR="00592805">
        <w:rPr>
          <w:rFonts w:ascii="Arial" w:eastAsia="Times New Roman" w:hAnsi="Arial" w:cs="Arial"/>
          <w:sz w:val="24"/>
          <w:szCs w:val="24"/>
        </w:rPr>
        <w:t>e</w:t>
      </w:r>
      <w:r w:rsidRPr="00363E58">
        <w:rPr>
          <w:rFonts w:ascii="Arial" w:eastAsia="Times New Roman" w:hAnsi="Arial" w:cs="Arial"/>
          <w:sz w:val="24"/>
          <w:szCs w:val="24"/>
        </w:rPr>
        <w:t xml:space="preserve">dit list </w:t>
      </w:r>
      <w:r w:rsidR="00592805">
        <w:rPr>
          <w:rFonts w:ascii="Arial" w:eastAsia="Times New Roman" w:hAnsi="Arial" w:cs="Arial"/>
          <w:sz w:val="24"/>
          <w:szCs w:val="24"/>
        </w:rPr>
        <w:t xml:space="preserve">is </w:t>
      </w:r>
      <w:r w:rsidRPr="00363E58">
        <w:rPr>
          <w:rFonts w:ascii="Arial" w:eastAsia="Times New Roman" w:hAnsi="Arial" w:cs="Arial"/>
          <w:sz w:val="24"/>
          <w:szCs w:val="24"/>
        </w:rPr>
        <w:t xml:space="preserve">in the background. Once you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you must repeat steps </w:t>
      </w:r>
      <w:r w:rsidR="00F473F5" w:rsidRPr="00363E58">
        <w:rPr>
          <w:rFonts w:ascii="Arial" w:eastAsia="Times New Roman" w:hAnsi="Arial" w:cs="Arial"/>
          <w:sz w:val="24"/>
          <w:szCs w:val="24"/>
        </w:rPr>
        <w:t>3</w:t>
      </w:r>
      <w:r w:rsidRPr="00363E58">
        <w:rPr>
          <w:rFonts w:ascii="Arial" w:eastAsia="Times New Roman" w:hAnsi="Arial" w:cs="Arial"/>
          <w:sz w:val="24"/>
          <w:szCs w:val="24"/>
        </w:rPr>
        <w:t xml:space="preserve"> and </w:t>
      </w:r>
      <w:r w:rsidR="00F473F5" w:rsidRPr="00363E58">
        <w:rPr>
          <w:rFonts w:ascii="Arial" w:eastAsia="Times New Roman" w:hAnsi="Arial" w:cs="Arial"/>
          <w:sz w:val="24"/>
          <w:szCs w:val="24"/>
        </w:rPr>
        <w:t>6</w:t>
      </w:r>
      <w:r w:rsidRPr="00363E58">
        <w:rPr>
          <w:rFonts w:ascii="Arial" w:eastAsia="Times New Roman" w:hAnsi="Arial" w:cs="Arial"/>
          <w:sz w:val="24"/>
          <w:szCs w:val="24"/>
        </w:rPr>
        <w:t xml:space="preserve"> to get a revised </w:t>
      </w:r>
      <w:r w:rsidR="00592805">
        <w:rPr>
          <w:rFonts w:ascii="Arial" w:eastAsia="Times New Roman" w:hAnsi="Arial" w:cs="Arial"/>
          <w:sz w:val="24"/>
          <w:szCs w:val="24"/>
        </w:rPr>
        <w:t>e</w:t>
      </w:r>
      <w:r w:rsidRPr="00363E58">
        <w:rPr>
          <w:rFonts w:ascii="Arial" w:eastAsia="Times New Roman" w:hAnsi="Arial" w:cs="Arial"/>
          <w:sz w:val="24"/>
          <w:szCs w:val="24"/>
        </w:rPr>
        <w:t>dit</w:t>
      </w:r>
      <w:r w:rsidR="008434A2" w:rsidRPr="00363E58">
        <w:rPr>
          <w:rFonts w:ascii="Arial" w:eastAsia="Times New Roman" w:hAnsi="Arial" w:cs="Arial"/>
          <w:sz w:val="24"/>
          <w:szCs w:val="24"/>
        </w:rPr>
        <w:t xml:space="preserve"> </w:t>
      </w:r>
      <w:r w:rsidR="00592805">
        <w:rPr>
          <w:rFonts w:ascii="Arial" w:eastAsia="Times New Roman" w:hAnsi="Arial" w:cs="Arial"/>
          <w:sz w:val="24"/>
          <w:szCs w:val="24"/>
        </w:rPr>
        <w:t>f</w:t>
      </w:r>
      <w:r w:rsidR="008434A2" w:rsidRPr="00363E58">
        <w:rPr>
          <w:rFonts w:ascii="Arial" w:eastAsia="Times New Roman" w:hAnsi="Arial" w:cs="Arial"/>
          <w:sz w:val="24"/>
          <w:szCs w:val="24"/>
        </w:rPr>
        <w:t>ailures</w:t>
      </w:r>
      <w:r w:rsidRPr="00363E58">
        <w:rPr>
          <w:rFonts w:ascii="Arial" w:eastAsia="Times New Roman" w:hAnsi="Arial" w:cs="Arial"/>
          <w:sz w:val="24"/>
          <w:szCs w:val="24"/>
        </w:rPr>
        <w:t xml:space="preserve"> list. </w:t>
      </w:r>
    </w:p>
    <w:p w14:paraId="4E9B2DA5" w14:textId="261682AB" w:rsidR="008434A2" w:rsidRPr="00363E58" w:rsidRDefault="008434A2"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sz w:val="24"/>
          <w:szCs w:val="24"/>
        </w:rPr>
        <w:t xml:space="preserve">If the data feed and the AFR PDF agree with </w:t>
      </w:r>
      <w:r w:rsidR="009406E3" w:rsidRPr="00363E58">
        <w:rPr>
          <w:rFonts w:ascii="Arial" w:eastAsia="Times New Roman" w:hAnsi="Arial" w:cs="Arial"/>
          <w:sz w:val="24"/>
          <w:szCs w:val="24"/>
        </w:rPr>
        <w:t>each other,</w:t>
      </w:r>
      <w:r w:rsidRPr="00363E58">
        <w:rPr>
          <w:rFonts w:ascii="Arial" w:eastAsia="Times New Roman" w:hAnsi="Arial" w:cs="Arial"/>
          <w:sz w:val="24"/>
          <w:szCs w:val="24"/>
        </w:rPr>
        <w:t xml:space="preserve"> </w:t>
      </w:r>
      <w:r w:rsidRPr="00363E58">
        <w:rPr>
          <w:rFonts w:ascii="Arial" w:eastAsia="Times New Roman" w:hAnsi="Arial" w:cs="Arial"/>
          <w:sz w:val="24"/>
          <w:szCs w:val="24"/>
          <w:u w:val="single"/>
        </w:rPr>
        <w:t>but you still have edit</w:t>
      </w:r>
      <w:r w:rsidR="004B0C65" w:rsidRPr="00363E58">
        <w:rPr>
          <w:rFonts w:ascii="Arial" w:eastAsia="Times New Roman" w:hAnsi="Arial" w:cs="Arial"/>
          <w:sz w:val="24"/>
          <w:szCs w:val="24"/>
          <w:u w:val="single"/>
        </w:rPr>
        <w:t>s</w:t>
      </w:r>
      <w:r w:rsidRPr="00363E58">
        <w:rPr>
          <w:rFonts w:ascii="Arial" w:eastAsia="Times New Roman" w:hAnsi="Arial" w:cs="Arial"/>
          <w:sz w:val="24"/>
          <w:szCs w:val="24"/>
        </w:rPr>
        <w:t xml:space="preserve">, do not make any changes to the data feed submission. Instead, contact your </w:t>
      </w:r>
      <w:r w:rsidR="00F473F5" w:rsidRPr="00363E58">
        <w:rPr>
          <w:rFonts w:ascii="Arial" w:eastAsia="Times New Roman" w:hAnsi="Arial" w:cs="Arial"/>
          <w:sz w:val="24"/>
          <w:szCs w:val="24"/>
        </w:rPr>
        <w:t xml:space="preserve">external </w:t>
      </w:r>
      <w:r w:rsidRPr="00363E58">
        <w:rPr>
          <w:rFonts w:ascii="Arial" w:eastAsia="Times New Roman" w:hAnsi="Arial" w:cs="Arial"/>
          <w:sz w:val="24"/>
          <w:szCs w:val="24"/>
        </w:rPr>
        <w:t xml:space="preserve">auditor to discuss the </w:t>
      </w:r>
      <w:r w:rsidRPr="00363E58">
        <w:rPr>
          <w:rFonts w:ascii="Arial" w:eastAsia="Times New Roman" w:hAnsi="Arial" w:cs="Arial"/>
          <w:sz w:val="24"/>
          <w:szCs w:val="24"/>
        </w:rPr>
        <w:lastRenderedPageBreak/>
        <w:t xml:space="preserve">edit failures to determine how the errors must be corrected and if a revised schedule </w:t>
      </w:r>
      <w:r w:rsidR="00592805">
        <w:rPr>
          <w:rFonts w:ascii="Arial" w:eastAsia="Times New Roman" w:hAnsi="Arial" w:cs="Arial"/>
          <w:sz w:val="24"/>
          <w:szCs w:val="24"/>
        </w:rPr>
        <w:t xml:space="preserve">should </w:t>
      </w:r>
      <w:r w:rsidRPr="00363E58">
        <w:rPr>
          <w:rFonts w:ascii="Arial" w:eastAsia="Times New Roman" w:hAnsi="Arial" w:cs="Arial"/>
          <w:sz w:val="24"/>
          <w:szCs w:val="24"/>
        </w:rPr>
        <w:t xml:space="preserve">be submitted. </w:t>
      </w:r>
    </w:p>
    <w:p w14:paraId="41A543F0" w14:textId="3285EEB6" w:rsidR="004B0C65" w:rsidRPr="00363E58" w:rsidRDefault="004B0C65"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After the corrections have been made, click on the </w:t>
      </w:r>
      <w:r w:rsidRPr="00363E58">
        <w:rPr>
          <w:rFonts w:ascii="Arial" w:eastAsia="Times New Roman" w:hAnsi="Arial" w:cs="Arial"/>
          <w:b/>
          <w:bCs/>
          <w:sz w:val="24"/>
          <w:szCs w:val="24"/>
        </w:rPr>
        <w:t>Show Errors</w:t>
      </w:r>
      <w:r w:rsidRPr="00363E58">
        <w:rPr>
          <w:rFonts w:ascii="Arial" w:eastAsia="Times New Roman" w:hAnsi="Arial" w:cs="Arial"/>
          <w:bCs/>
          <w:sz w:val="24"/>
          <w:szCs w:val="24"/>
        </w:rPr>
        <w:t xml:space="preserve"> button again. You should see the “</w:t>
      </w:r>
      <w:r w:rsidRPr="00363E58">
        <w:rPr>
          <w:rFonts w:ascii="Arial" w:eastAsia="Times New Roman" w:hAnsi="Arial" w:cs="Arial"/>
          <w:bCs/>
          <w:i/>
          <w:iCs/>
          <w:sz w:val="24"/>
          <w:szCs w:val="24"/>
        </w:rPr>
        <w:t>All Edit Checks Have Succeeded</w:t>
      </w:r>
      <w:r w:rsidRPr="00363E58">
        <w:rPr>
          <w:rFonts w:ascii="Arial" w:eastAsia="Times New Roman" w:hAnsi="Arial" w:cs="Arial"/>
          <w:bCs/>
          <w:sz w:val="24"/>
          <w:szCs w:val="24"/>
        </w:rPr>
        <w:t xml:space="preserve">” message. If not, continue making corrections. </w:t>
      </w:r>
    </w:p>
    <w:p w14:paraId="4DC5FC24" w14:textId="1566B3A2" w:rsidR="004B0C65" w:rsidRPr="00363E58" w:rsidRDefault="004B0C65"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Continue checking the remaining schedules. </w:t>
      </w:r>
      <w:r w:rsidRPr="00363E58">
        <w:rPr>
          <w:rFonts w:ascii="Arial" w:eastAsia="Times New Roman" w:hAnsi="Arial" w:cs="Arial"/>
          <w:b/>
          <w:bCs/>
          <w:sz w:val="24"/>
          <w:szCs w:val="24"/>
        </w:rPr>
        <w:t xml:space="preserve">ALL Schedules must be </w:t>
      </w:r>
      <w:r w:rsidR="00F64F5B" w:rsidRPr="00363E58">
        <w:rPr>
          <w:rFonts w:ascii="Arial" w:eastAsia="Times New Roman" w:hAnsi="Arial" w:cs="Arial"/>
          <w:b/>
          <w:bCs/>
          <w:sz w:val="24"/>
          <w:szCs w:val="24"/>
        </w:rPr>
        <w:t xml:space="preserve">verified to the AFR </w:t>
      </w:r>
      <w:r w:rsidR="009406E3" w:rsidRPr="00363E58">
        <w:rPr>
          <w:rFonts w:ascii="Arial" w:eastAsia="Times New Roman" w:hAnsi="Arial" w:cs="Arial"/>
          <w:b/>
          <w:bCs/>
          <w:sz w:val="24"/>
          <w:szCs w:val="24"/>
        </w:rPr>
        <w:t>PDF,</w:t>
      </w:r>
      <w:r w:rsidR="00F64F5B" w:rsidRPr="00363E58">
        <w:rPr>
          <w:rFonts w:ascii="Arial" w:eastAsia="Times New Roman" w:hAnsi="Arial" w:cs="Arial"/>
          <w:b/>
          <w:bCs/>
          <w:sz w:val="24"/>
          <w:szCs w:val="24"/>
        </w:rPr>
        <w:t xml:space="preserve"> and any</w:t>
      </w:r>
      <w:r w:rsidRPr="00363E58">
        <w:rPr>
          <w:rFonts w:ascii="Arial" w:eastAsia="Times New Roman" w:hAnsi="Arial" w:cs="Arial"/>
          <w:b/>
          <w:bCs/>
          <w:sz w:val="24"/>
          <w:szCs w:val="24"/>
        </w:rPr>
        <w:t xml:space="preserve"> edit failures resolved before moving on to the next step.</w:t>
      </w:r>
      <w:r w:rsidR="00F13BDE" w:rsidRPr="00363E58">
        <w:rPr>
          <w:rFonts w:ascii="Arial" w:eastAsia="Times New Roman" w:hAnsi="Arial" w:cs="Arial"/>
          <w:bCs/>
          <w:sz w:val="24"/>
          <w:szCs w:val="24"/>
        </w:rPr>
        <w:t xml:space="preserve"> Remember, not all edits are necessarily errors. Some edits are acceptable and do not require correcting.</w:t>
      </w:r>
    </w:p>
    <w:p w14:paraId="484555CE" w14:textId="0E25239E" w:rsidR="001E3665" w:rsidRPr="00363E58" w:rsidRDefault="00F138BA"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 xml:space="preserve">After </w:t>
      </w:r>
      <w:r w:rsidR="00F64F5B" w:rsidRPr="00363E58">
        <w:rPr>
          <w:rFonts w:ascii="Arial" w:eastAsia="Times New Roman" w:hAnsi="Arial" w:cs="Arial"/>
          <w:sz w:val="24"/>
          <w:szCs w:val="24"/>
        </w:rPr>
        <w:t xml:space="preserve">all </w:t>
      </w:r>
      <w:r>
        <w:rPr>
          <w:rFonts w:ascii="Arial" w:eastAsia="Times New Roman" w:hAnsi="Arial" w:cs="Arial"/>
          <w:sz w:val="24"/>
          <w:szCs w:val="24"/>
        </w:rPr>
        <w:t xml:space="preserve">the </w:t>
      </w:r>
      <w:r w:rsidR="00F64F5B" w:rsidRPr="00363E58">
        <w:rPr>
          <w:rFonts w:ascii="Arial" w:eastAsia="Times New Roman" w:hAnsi="Arial" w:cs="Arial"/>
          <w:sz w:val="24"/>
          <w:szCs w:val="24"/>
        </w:rPr>
        <w:t xml:space="preserve">schedules have been </w:t>
      </w:r>
      <w:r>
        <w:rPr>
          <w:rFonts w:ascii="Arial" w:eastAsia="Times New Roman" w:hAnsi="Arial" w:cs="Arial"/>
          <w:sz w:val="24"/>
          <w:szCs w:val="24"/>
        </w:rPr>
        <w:t xml:space="preserve">entered, or uploaded, </w:t>
      </w:r>
      <w:r w:rsidR="00F64F5B" w:rsidRPr="00363E58">
        <w:rPr>
          <w:rFonts w:ascii="Arial" w:eastAsia="Times New Roman" w:hAnsi="Arial" w:cs="Arial"/>
          <w:sz w:val="24"/>
          <w:szCs w:val="24"/>
        </w:rPr>
        <w:t>and a</w:t>
      </w:r>
      <w:r>
        <w:rPr>
          <w:rFonts w:ascii="Arial" w:eastAsia="Times New Roman" w:hAnsi="Arial" w:cs="Arial"/>
          <w:sz w:val="24"/>
          <w:szCs w:val="24"/>
        </w:rPr>
        <w:t>ll the</w:t>
      </w:r>
      <w:r w:rsidR="00F64F5B" w:rsidRPr="00363E58">
        <w:rPr>
          <w:rFonts w:ascii="Arial" w:eastAsia="Times New Roman" w:hAnsi="Arial" w:cs="Arial"/>
          <w:sz w:val="24"/>
          <w:szCs w:val="24"/>
        </w:rPr>
        <w:t xml:space="preserve"> edit</w:t>
      </w:r>
      <w:r>
        <w:rPr>
          <w:rFonts w:ascii="Arial" w:eastAsia="Times New Roman" w:hAnsi="Arial" w:cs="Arial"/>
          <w:sz w:val="24"/>
          <w:szCs w:val="24"/>
        </w:rPr>
        <w:t xml:space="preserve">s have been checked and corrected (if necessary), </w:t>
      </w:r>
      <w:r w:rsidRPr="0021440C">
        <w:rPr>
          <w:rFonts w:ascii="Arial" w:hAnsi="Arial" w:cs="Arial"/>
          <w:b/>
          <w:sz w:val="24"/>
          <w:szCs w:val="24"/>
        </w:rPr>
        <w:t>you will need to finalize the submission</w:t>
      </w:r>
      <w:r w:rsidRPr="00F442E3">
        <w:rPr>
          <w:rFonts w:ascii="Arial" w:hAnsi="Arial" w:cs="Arial"/>
          <w:sz w:val="24"/>
          <w:szCs w:val="24"/>
        </w:rPr>
        <w:t xml:space="preserve">. At the top of the page, select </w:t>
      </w:r>
      <w:r w:rsidR="004B0C65" w:rsidRPr="00363E58">
        <w:rPr>
          <w:rFonts w:ascii="Arial" w:eastAsia="Times New Roman" w:hAnsi="Arial" w:cs="Arial"/>
          <w:sz w:val="24"/>
          <w:szCs w:val="24"/>
        </w:rPr>
        <w:t xml:space="preserve">the </w:t>
      </w:r>
      <w:r w:rsidR="004B0C65" w:rsidRPr="00363E58">
        <w:rPr>
          <w:rFonts w:ascii="Arial" w:eastAsia="Times New Roman" w:hAnsi="Arial" w:cs="Arial"/>
          <w:b/>
          <w:bCs/>
          <w:sz w:val="24"/>
          <w:szCs w:val="24"/>
        </w:rPr>
        <w:t>Schedules are Complete and Final</w:t>
      </w:r>
      <w:r w:rsidR="004B0C65" w:rsidRPr="00363E58">
        <w:rPr>
          <w:rFonts w:ascii="Arial" w:eastAsia="Times New Roman" w:hAnsi="Arial" w:cs="Arial"/>
          <w:sz w:val="24"/>
          <w:szCs w:val="24"/>
        </w:rPr>
        <w:t xml:space="preserve"> </w:t>
      </w:r>
      <w:r>
        <w:rPr>
          <w:rFonts w:ascii="Arial" w:eastAsia="Times New Roman" w:hAnsi="Arial" w:cs="Arial"/>
          <w:sz w:val="24"/>
          <w:szCs w:val="24"/>
        </w:rPr>
        <w:t xml:space="preserve">check </w:t>
      </w:r>
      <w:r w:rsidR="004B0C65" w:rsidRPr="00363E58">
        <w:rPr>
          <w:rFonts w:ascii="Arial" w:eastAsia="Times New Roman" w:hAnsi="Arial" w:cs="Arial"/>
          <w:sz w:val="24"/>
          <w:szCs w:val="24"/>
        </w:rPr>
        <w:t>box</w:t>
      </w:r>
      <w:r>
        <w:rPr>
          <w:rFonts w:ascii="Arial" w:eastAsia="Times New Roman" w:hAnsi="Arial" w:cs="Arial"/>
          <w:sz w:val="24"/>
          <w:szCs w:val="24"/>
        </w:rPr>
        <w:t xml:space="preserve"> and then click on the </w:t>
      </w:r>
      <w:r w:rsidRPr="005910A0">
        <w:rPr>
          <w:rFonts w:ascii="Arial" w:eastAsia="Times New Roman" w:hAnsi="Arial" w:cs="Arial"/>
          <w:b/>
          <w:bCs/>
          <w:sz w:val="24"/>
          <w:szCs w:val="24"/>
        </w:rPr>
        <w:t>Finalize</w:t>
      </w:r>
      <w:r>
        <w:rPr>
          <w:rFonts w:ascii="Arial" w:eastAsia="Times New Roman" w:hAnsi="Arial" w:cs="Arial"/>
          <w:sz w:val="24"/>
          <w:szCs w:val="24"/>
        </w:rPr>
        <w:t xml:space="preserve"> button to submit all the schedules and finalize the data feed being submitted to TEA</w:t>
      </w:r>
      <w:r w:rsidR="004B0C65" w:rsidRPr="00363E58">
        <w:rPr>
          <w:rFonts w:ascii="Arial" w:eastAsia="Times New Roman" w:hAnsi="Arial" w:cs="Arial"/>
          <w:sz w:val="24"/>
          <w:szCs w:val="24"/>
        </w:rPr>
        <w:t xml:space="preserve">. By </w:t>
      </w:r>
      <w:r w:rsidR="00F473F5" w:rsidRPr="00363E58">
        <w:rPr>
          <w:rFonts w:ascii="Arial" w:eastAsia="Times New Roman" w:hAnsi="Arial" w:cs="Arial"/>
          <w:sz w:val="24"/>
          <w:szCs w:val="24"/>
        </w:rPr>
        <w:t>c</w:t>
      </w:r>
      <w:r w:rsidR="00F64F5B" w:rsidRPr="00363E58">
        <w:rPr>
          <w:rFonts w:ascii="Arial" w:eastAsia="Times New Roman" w:hAnsi="Arial" w:cs="Arial"/>
          <w:sz w:val="24"/>
          <w:szCs w:val="24"/>
        </w:rPr>
        <w:t>li</w:t>
      </w:r>
      <w:r w:rsidR="00F473F5" w:rsidRPr="00363E58">
        <w:rPr>
          <w:rFonts w:ascii="Arial" w:eastAsia="Times New Roman" w:hAnsi="Arial" w:cs="Arial"/>
          <w:sz w:val="24"/>
          <w:szCs w:val="24"/>
        </w:rPr>
        <w:t>ck</w:t>
      </w:r>
      <w:r w:rsidR="004B0C65" w:rsidRPr="00363E58">
        <w:rPr>
          <w:rFonts w:ascii="Arial" w:eastAsia="Times New Roman" w:hAnsi="Arial" w:cs="Arial"/>
          <w:sz w:val="24"/>
          <w:szCs w:val="24"/>
        </w:rPr>
        <w:t xml:space="preserve">ing this box, you have confirmed that the data feed </w:t>
      </w:r>
      <w:r w:rsidR="00391E6C">
        <w:rPr>
          <w:rFonts w:ascii="Arial" w:eastAsia="Times New Roman" w:hAnsi="Arial" w:cs="Arial"/>
          <w:sz w:val="24"/>
          <w:szCs w:val="24"/>
        </w:rPr>
        <w:t>schedule</w:t>
      </w:r>
      <w:r w:rsidR="00391E6C" w:rsidRPr="00363E58">
        <w:rPr>
          <w:rFonts w:ascii="Arial" w:eastAsia="Times New Roman" w:hAnsi="Arial" w:cs="Arial"/>
          <w:sz w:val="24"/>
          <w:szCs w:val="24"/>
        </w:rPr>
        <w:t xml:space="preserve">s </w:t>
      </w:r>
      <w:r w:rsidR="004B0C65" w:rsidRPr="00363E58">
        <w:rPr>
          <w:rFonts w:ascii="Arial" w:eastAsia="Times New Roman" w:hAnsi="Arial" w:cs="Arial"/>
          <w:sz w:val="24"/>
          <w:szCs w:val="24"/>
        </w:rPr>
        <w:t xml:space="preserve">are correct and reflect the AFR PDF for </w:t>
      </w:r>
      <w:r w:rsidR="004B0C65" w:rsidRPr="00363E58">
        <w:rPr>
          <w:rFonts w:ascii="Arial" w:eastAsia="Times New Roman" w:hAnsi="Arial" w:cs="Arial"/>
          <w:i/>
          <w:iCs/>
          <w:sz w:val="24"/>
          <w:szCs w:val="24"/>
          <w:u w:val="single"/>
        </w:rPr>
        <w:t>all</w:t>
      </w:r>
      <w:r w:rsidR="004B0C65" w:rsidRPr="00363E58">
        <w:rPr>
          <w:rFonts w:ascii="Arial" w:eastAsia="Times New Roman" w:hAnsi="Arial" w:cs="Arial"/>
          <w:sz w:val="24"/>
          <w:szCs w:val="24"/>
        </w:rPr>
        <w:t xml:space="preserve"> Schedules.</w:t>
      </w:r>
    </w:p>
    <w:p w14:paraId="58F0135C" w14:textId="1751F4DA" w:rsidR="006E2779" w:rsidRPr="00363E58" w:rsidRDefault="005711B6" w:rsidP="006E2779">
      <w:pPr>
        <w:spacing w:before="120" w:after="120" w:line="260" w:lineRule="atLeast"/>
        <w:ind w:firstLine="274"/>
        <w:jc w:val="center"/>
        <w:rPr>
          <w:rFonts w:ascii="Arial" w:eastAsia="Times New Roman" w:hAnsi="Arial" w:cs="Arial"/>
          <w:sz w:val="24"/>
          <w:szCs w:val="24"/>
        </w:rPr>
      </w:pPr>
      <w:r w:rsidRPr="005711B6">
        <w:rPr>
          <w:rFonts w:ascii="Arial" w:eastAsia="Times New Roman" w:hAnsi="Arial" w:cs="Arial"/>
          <w:noProof/>
          <w:sz w:val="24"/>
          <w:szCs w:val="24"/>
        </w:rPr>
        <w:drawing>
          <wp:inline distT="0" distB="0" distL="0" distR="0" wp14:anchorId="0B89DFC7" wp14:editId="6FF07743">
            <wp:extent cx="6068270" cy="685800"/>
            <wp:effectExtent l="0" t="0" r="8890" b="0"/>
            <wp:docPr id="9" name="Picture 6">
              <a:extLst xmlns:a="http://schemas.openxmlformats.org/drawingml/2006/main">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pic:cNvPr>
                    <pic:cNvPicPr>
                      <a:picLocks noChangeAspect="1"/>
                    </pic:cNvPicPr>
                  </pic:nvPicPr>
                  <pic:blipFill rotWithShape="1">
                    <a:blip r:embed="rId24"/>
                    <a:srcRect l="42255" r="1"/>
                    <a:stretch/>
                  </pic:blipFill>
                  <pic:spPr bwMode="auto">
                    <a:xfrm>
                      <a:off x="0" y="0"/>
                      <a:ext cx="6071066" cy="686116"/>
                    </a:xfrm>
                    <a:prstGeom prst="rect">
                      <a:avLst/>
                    </a:prstGeom>
                    <a:ln>
                      <a:noFill/>
                    </a:ln>
                    <a:extLst>
                      <a:ext uri="{53640926-AAD7-44D8-BBD7-CCE9431645EC}">
                        <a14:shadowObscured xmlns:a14="http://schemas.microsoft.com/office/drawing/2010/main"/>
                      </a:ext>
                    </a:extLst>
                  </pic:spPr>
                </pic:pic>
              </a:graphicData>
            </a:graphic>
          </wp:inline>
        </w:drawing>
      </w:r>
    </w:p>
    <w:p w14:paraId="5E9FBCFB" w14:textId="77777777" w:rsidR="006E2779" w:rsidRPr="00363E58" w:rsidRDefault="006E2779" w:rsidP="006E2779">
      <w:pPr>
        <w:spacing w:before="120" w:after="120" w:line="260" w:lineRule="atLeast"/>
        <w:ind w:firstLine="274"/>
        <w:jc w:val="center"/>
        <w:rPr>
          <w:rFonts w:ascii="Arial" w:eastAsia="Times New Roman" w:hAnsi="Arial" w:cs="Arial"/>
          <w:sz w:val="24"/>
          <w:szCs w:val="24"/>
        </w:rPr>
      </w:pPr>
    </w:p>
    <w:p w14:paraId="67CED4C6" w14:textId="5C168A43" w:rsidR="00040AC2" w:rsidRPr="00363E58" w:rsidRDefault="006E2779" w:rsidP="00040AC2">
      <w:pPr>
        <w:rPr>
          <w:rFonts w:ascii="Arial" w:hAnsi="Arial" w:cs="Arial"/>
          <w:sz w:val="24"/>
          <w:szCs w:val="24"/>
        </w:rPr>
      </w:pPr>
      <w:r w:rsidRPr="005910A0">
        <w:rPr>
          <w:rFonts w:ascii="Arial" w:eastAsia="Times New Roman" w:hAnsi="Arial" w:cs="Arial"/>
          <w:b/>
          <w:bCs/>
          <w:sz w:val="24"/>
          <w:szCs w:val="24"/>
        </w:rPr>
        <w:t>The AFR electronic submission is not complete until the data has been finalized by school personnel.</w:t>
      </w:r>
      <w:r w:rsidRPr="005910A0">
        <w:rPr>
          <w:rFonts w:ascii="Arial" w:eastAsia="Times New Roman" w:hAnsi="Arial" w:cs="Arial"/>
          <w:sz w:val="24"/>
          <w:szCs w:val="24"/>
        </w:rPr>
        <w:t xml:space="preserve"> This submits the finalized data feed to TEA and completes the last step of finalizing your district’s data feed. After you </w:t>
      </w:r>
      <w:r w:rsidR="00391E6C" w:rsidRPr="005910A0">
        <w:rPr>
          <w:rFonts w:ascii="Arial" w:eastAsia="Times New Roman" w:hAnsi="Arial" w:cs="Arial"/>
          <w:sz w:val="24"/>
          <w:szCs w:val="24"/>
        </w:rPr>
        <w:t xml:space="preserve">have selected </w:t>
      </w:r>
      <w:r w:rsidRPr="005910A0">
        <w:rPr>
          <w:rFonts w:ascii="Arial" w:eastAsia="Times New Roman" w:hAnsi="Arial" w:cs="Arial"/>
          <w:sz w:val="24"/>
          <w:szCs w:val="24"/>
        </w:rPr>
        <w:t xml:space="preserve">the </w:t>
      </w:r>
      <w:r w:rsidR="00391E6C" w:rsidRPr="005910A0">
        <w:rPr>
          <w:rFonts w:ascii="Arial" w:eastAsia="Times New Roman" w:hAnsi="Arial" w:cs="Arial"/>
          <w:b/>
          <w:bCs/>
          <w:sz w:val="24"/>
          <w:szCs w:val="24"/>
        </w:rPr>
        <w:t>F</w:t>
      </w:r>
      <w:r w:rsidRPr="005910A0">
        <w:rPr>
          <w:rFonts w:ascii="Arial" w:eastAsia="Times New Roman" w:hAnsi="Arial" w:cs="Arial"/>
          <w:b/>
          <w:bCs/>
          <w:sz w:val="24"/>
          <w:szCs w:val="24"/>
        </w:rPr>
        <w:t>inalize</w:t>
      </w:r>
      <w:r w:rsidRPr="005910A0">
        <w:rPr>
          <w:rFonts w:ascii="Arial" w:eastAsia="Times New Roman" w:hAnsi="Arial" w:cs="Arial"/>
          <w:sz w:val="24"/>
          <w:szCs w:val="24"/>
        </w:rPr>
        <w:t xml:space="preserve"> button, </w:t>
      </w:r>
      <w:r w:rsidRPr="005910A0">
        <w:rPr>
          <w:rFonts w:ascii="Arial" w:eastAsia="Times New Roman" w:hAnsi="Arial" w:cs="Arial"/>
          <w:sz w:val="24"/>
          <w:szCs w:val="24"/>
          <w:u w:val="single"/>
        </w:rPr>
        <w:t>the data feed is no longer updateable</w:t>
      </w:r>
      <w:r w:rsidRPr="005910A0">
        <w:rPr>
          <w:rFonts w:ascii="Arial" w:eastAsia="Times New Roman" w:hAnsi="Arial" w:cs="Arial"/>
          <w:sz w:val="24"/>
          <w:szCs w:val="24"/>
        </w:rPr>
        <w:t>.</w:t>
      </w:r>
      <w:r w:rsidR="00391E6C" w:rsidRPr="005910A0">
        <w:rPr>
          <w:rFonts w:ascii="Arial" w:eastAsia="Times New Roman" w:hAnsi="Arial" w:cs="Arial"/>
          <w:sz w:val="24"/>
          <w:szCs w:val="24"/>
        </w:rPr>
        <w:t xml:space="preserve"> </w:t>
      </w:r>
      <w:r w:rsidR="00040AC2" w:rsidRPr="00363E58">
        <w:rPr>
          <w:rFonts w:ascii="Arial" w:hAnsi="Arial" w:cs="Arial"/>
          <w:sz w:val="24"/>
          <w:szCs w:val="24"/>
        </w:rPr>
        <w:t>You will receive a message</w:t>
      </w:r>
      <w:r w:rsidR="001E3F78">
        <w:rPr>
          <w:rFonts w:ascii="Arial" w:hAnsi="Arial" w:cs="Arial"/>
          <w:sz w:val="24"/>
          <w:szCs w:val="24"/>
        </w:rPr>
        <w:t xml:space="preserve">, which will also be emailed, </w:t>
      </w:r>
      <w:r w:rsidR="00040AC2" w:rsidRPr="00363E58">
        <w:rPr>
          <w:rFonts w:ascii="Arial" w:hAnsi="Arial" w:cs="Arial"/>
          <w:sz w:val="24"/>
          <w:szCs w:val="24"/>
        </w:rPr>
        <w:t>thanking you for finalizing your data feed.</w:t>
      </w:r>
      <w:r w:rsidR="00136A72" w:rsidRPr="00363E58">
        <w:rPr>
          <w:rFonts w:ascii="Arial" w:hAnsi="Arial" w:cs="Arial"/>
          <w:sz w:val="24"/>
          <w:szCs w:val="24"/>
        </w:rPr>
        <w:t xml:space="preserve"> </w:t>
      </w:r>
    </w:p>
    <w:p w14:paraId="1DA429A5"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Thank you for finalizing the financial data feed for ANYWHERE ACADEMY (099899) for FY2021 at 10/17/2021 8:00:29 AM Central Time.</w:t>
      </w:r>
    </w:p>
    <w:p w14:paraId="3DDE6CF1"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You have completed your data feed finalization process.</w:t>
      </w:r>
    </w:p>
    <w:p w14:paraId="626B8047" w14:textId="77777777" w:rsidR="00942DA4" w:rsidRDefault="00942DA4" w:rsidP="004140EC">
      <w:pPr>
        <w:ind w:left="720" w:firstLine="450"/>
        <w:rPr>
          <w:noProof/>
        </w:rPr>
      </w:pPr>
    </w:p>
    <w:p w14:paraId="618A5BF7" w14:textId="133852BD" w:rsidR="00EF5B13" w:rsidRDefault="004140EC" w:rsidP="004140EC">
      <w:pPr>
        <w:ind w:left="720" w:firstLine="450"/>
        <w:rPr>
          <w:rFonts w:ascii="Arial" w:hAnsi="Arial" w:cs="Arial"/>
          <w:sz w:val="24"/>
          <w:szCs w:val="24"/>
        </w:rPr>
      </w:pPr>
      <w:r>
        <w:rPr>
          <w:noProof/>
        </w:rPr>
        <w:drawing>
          <wp:inline distT="0" distB="0" distL="0" distR="0" wp14:anchorId="537BFCF6" wp14:editId="00BF086E">
            <wp:extent cx="5403307" cy="933450"/>
            <wp:effectExtent l="0" t="0" r="698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25"/>
                    <a:srcRect b="28813"/>
                    <a:stretch/>
                  </pic:blipFill>
                  <pic:spPr bwMode="auto">
                    <a:xfrm>
                      <a:off x="0" y="0"/>
                      <a:ext cx="5405664" cy="933857"/>
                    </a:xfrm>
                    <a:prstGeom prst="rect">
                      <a:avLst/>
                    </a:prstGeom>
                    <a:ln>
                      <a:noFill/>
                    </a:ln>
                    <a:extLst>
                      <a:ext uri="{53640926-AAD7-44D8-BBD7-CCE9431645EC}">
                        <a14:shadowObscured xmlns:a14="http://schemas.microsoft.com/office/drawing/2010/main"/>
                      </a:ext>
                    </a:extLst>
                  </pic:spPr>
                </pic:pic>
              </a:graphicData>
            </a:graphic>
          </wp:inline>
        </w:drawing>
      </w:r>
    </w:p>
    <w:p w14:paraId="72CAC62B" w14:textId="77777777" w:rsidR="00EF5B13" w:rsidRDefault="00EF5B13">
      <w:pPr>
        <w:spacing w:after="0" w:line="240" w:lineRule="auto"/>
        <w:rPr>
          <w:rFonts w:ascii="Arial" w:hAnsi="Arial" w:cs="Arial"/>
          <w:sz w:val="24"/>
          <w:szCs w:val="24"/>
        </w:rPr>
      </w:pPr>
      <w:r>
        <w:rPr>
          <w:rFonts w:ascii="Arial" w:hAnsi="Arial" w:cs="Arial"/>
          <w:sz w:val="24"/>
          <w:szCs w:val="24"/>
        </w:rPr>
        <w:br w:type="page"/>
      </w:r>
    </w:p>
    <w:p w14:paraId="26F98DC3" w14:textId="52C0A8A9" w:rsidR="008A1BBD" w:rsidRPr="005910A0" w:rsidRDefault="0012332E" w:rsidP="005910A0">
      <w:pPr>
        <w:pStyle w:val="Heading1"/>
        <w:ind w:firstLine="0"/>
        <w:rPr>
          <w:rFonts w:cs="Arial"/>
        </w:rPr>
      </w:pPr>
      <w:bookmarkStart w:id="35" w:name="_Toc82605202"/>
      <w:bookmarkStart w:id="36" w:name="_Toc129702064"/>
      <w:r>
        <w:rPr>
          <w:rFonts w:eastAsia="Calibri"/>
        </w:rPr>
        <w:lastRenderedPageBreak/>
        <w:t>Section 6</w:t>
      </w:r>
      <w:r>
        <w:rPr>
          <w:sz w:val="24"/>
          <w:szCs w:val="24"/>
        </w:rPr>
        <w:t xml:space="preserve"> </w:t>
      </w:r>
      <w:r w:rsidRPr="0021440C">
        <w:rPr>
          <w:rFonts w:eastAsia="Calibri"/>
        </w:rPr>
        <w:t>Viewing the Status of the Data Feed File</w:t>
      </w:r>
      <w:bookmarkEnd w:id="35"/>
      <w:bookmarkEnd w:id="36"/>
      <w:r w:rsidRPr="00363E58" w:rsidDel="0012332E">
        <w:rPr>
          <w:rStyle w:val="Heading1Char"/>
          <w:rFonts w:eastAsia="Calibri" w:cs="Arial"/>
          <w:bCs/>
        </w:rPr>
        <w:t xml:space="preserve"> </w:t>
      </w:r>
    </w:p>
    <w:p w14:paraId="4EC04815" w14:textId="55E22C30" w:rsidR="00753480" w:rsidRPr="00363E58" w:rsidRDefault="00B57262" w:rsidP="00753480">
      <w:pPr>
        <w:spacing w:before="190" w:after="190" w:line="240" w:lineRule="auto"/>
        <w:rPr>
          <w:rFonts w:ascii="Arial" w:hAnsi="Arial" w:cs="Arial"/>
          <w:sz w:val="24"/>
          <w:szCs w:val="24"/>
        </w:rPr>
      </w:pPr>
      <w:r w:rsidRPr="00363E58">
        <w:rPr>
          <w:rFonts w:ascii="Arial" w:hAnsi="Arial" w:cs="Arial"/>
          <w:sz w:val="24"/>
          <w:szCs w:val="24"/>
        </w:rPr>
        <w:t xml:space="preserve">Only </w:t>
      </w:r>
      <w:r w:rsidR="00FF66FA" w:rsidRPr="00363E58">
        <w:rPr>
          <w:rFonts w:ascii="Arial" w:hAnsi="Arial" w:cs="Arial"/>
          <w:sz w:val="24"/>
          <w:szCs w:val="24"/>
        </w:rPr>
        <w:t>school</w:t>
      </w:r>
      <w:r w:rsidR="00753480" w:rsidRPr="00363E58">
        <w:rPr>
          <w:rFonts w:ascii="Arial" w:hAnsi="Arial" w:cs="Arial"/>
          <w:sz w:val="24"/>
          <w:szCs w:val="24"/>
        </w:rPr>
        <w:t xml:space="preserve"> personnel</w:t>
      </w:r>
      <w:r w:rsidR="003C2A3F" w:rsidRPr="00363E58">
        <w:rPr>
          <w:rFonts w:ascii="Arial" w:hAnsi="Arial" w:cs="Arial"/>
          <w:sz w:val="24"/>
          <w:szCs w:val="24"/>
        </w:rPr>
        <w:t xml:space="preserve"> with </w:t>
      </w:r>
      <w:r w:rsidR="003C2A3F" w:rsidRPr="00363E58">
        <w:rPr>
          <w:rFonts w:ascii="Arial" w:hAnsi="Arial" w:cs="Arial"/>
          <w:b/>
          <w:sz w:val="24"/>
          <w:szCs w:val="24"/>
        </w:rPr>
        <w:t>TEA</w:t>
      </w:r>
      <w:r w:rsidR="001C0B00" w:rsidRPr="00363E58">
        <w:rPr>
          <w:rFonts w:ascii="Arial" w:hAnsi="Arial" w:cs="Arial"/>
          <w:b/>
          <w:sz w:val="24"/>
          <w:szCs w:val="24"/>
        </w:rPr>
        <w:t>L</w:t>
      </w:r>
      <w:r w:rsidR="003C2A3F" w:rsidRPr="00363E58">
        <w:rPr>
          <w:rFonts w:ascii="Arial" w:hAnsi="Arial" w:cs="Arial"/>
          <w:sz w:val="24"/>
          <w:szCs w:val="24"/>
        </w:rPr>
        <w:t xml:space="preserve"> </w:t>
      </w:r>
      <w:r w:rsidR="003C2A3F" w:rsidRPr="00363E58">
        <w:rPr>
          <w:rFonts w:ascii="Arial" w:hAnsi="Arial" w:cs="Arial"/>
          <w:b/>
          <w:iCs/>
          <w:sz w:val="24"/>
          <w:szCs w:val="24"/>
        </w:rPr>
        <w:t xml:space="preserve">Audit </w:t>
      </w:r>
      <w:r w:rsidR="003C2A3F" w:rsidRPr="00363E58">
        <w:rPr>
          <w:rFonts w:ascii="Arial" w:hAnsi="Arial" w:cs="Arial"/>
          <w:sz w:val="24"/>
          <w:szCs w:val="24"/>
        </w:rPr>
        <w:t>application access</w:t>
      </w:r>
      <w:r w:rsidR="00753480" w:rsidRPr="00363E58">
        <w:rPr>
          <w:rFonts w:ascii="Arial" w:hAnsi="Arial" w:cs="Arial"/>
          <w:sz w:val="24"/>
          <w:szCs w:val="24"/>
        </w:rPr>
        <w:t xml:space="preserve"> </w:t>
      </w:r>
      <w:r w:rsidR="003B46BD" w:rsidRPr="00363E58">
        <w:rPr>
          <w:rFonts w:ascii="Arial" w:hAnsi="Arial" w:cs="Arial"/>
          <w:sz w:val="24"/>
          <w:szCs w:val="24"/>
        </w:rPr>
        <w:t>can</w:t>
      </w:r>
      <w:r w:rsidR="00753480" w:rsidRPr="00363E58">
        <w:rPr>
          <w:rFonts w:ascii="Arial" w:hAnsi="Arial" w:cs="Arial"/>
          <w:sz w:val="24"/>
          <w:szCs w:val="24"/>
        </w:rPr>
        <w:t xml:space="preserve"> view the status of the data feed </w:t>
      </w:r>
      <w:r w:rsidR="006C2940" w:rsidRPr="00363E58">
        <w:rPr>
          <w:rFonts w:ascii="Arial" w:hAnsi="Arial" w:cs="Arial"/>
          <w:sz w:val="24"/>
          <w:szCs w:val="24"/>
        </w:rPr>
        <w:t>submission</w:t>
      </w:r>
      <w:r w:rsidR="00753480" w:rsidRPr="00363E58">
        <w:rPr>
          <w:rFonts w:ascii="Arial" w:hAnsi="Arial" w:cs="Arial"/>
          <w:sz w:val="24"/>
          <w:szCs w:val="24"/>
        </w:rPr>
        <w:t xml:space="preserve"> in the Audit application.</w:t>
      </w:r>
    </w:p>
    <w:p w14:paraId="419A2A17" w14:textId="2C8DDFD7" w:rsidR="0075348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By selecting the </w:t>
      </w:r>
      <w:r w:rsidRPr="005910A0">
        <w:rPr>
          <w:rFonts w:ascii="Arial" w:hAnsi="Arial" w:cs="Arial"/>
          <w:b/>
          <w:bCs/>
          <w:iCs/>
          <w:sz w:val="24"/>
          <w:szCs w:val="24"/>
        </w:rPr>
        <w:t>VIEW District Status</w:t>
      </w:r>
      <w:r w:rsidRPr="00363E58">
        <w:rPr>
          <w:rFonts w:ascii="Arial" w:hAnsi="Arial" w:cs="Arial"/>
          <w:sz w:val="24"/>
          <w:szCs w:val="24"/>
        </w:rPr>
        <w:t xml:space="preserve"> from the menu, </w:t>
      </w:r>
      <w:r w:rsidR="0012332E">
        <w:rPr>
          <w:rFonts w:ascii="Arial" w:hAnsi="Arial" w:cs="Arial"/>
          <w:sz w:val="24"/>
          <w:szCs w:val="24"/>
        </w:rPr>
        <w:t xml:space="preserve">charter school </w:t>
      </w:r>
      <w:r w:rsidRPr="00363E58">
        <w:rPr>
          <w:rFonts w:ascii="Arial" w:hAnsi="Arial" w:cs="Arial"/>
          <w:sz w:val="24"/>
          <w:szCs w:val="24"/>
        </w:rPr>
        <w:t xml:space="preserve">users </w:t>
      </w:r>
      <w:r w:rsidR="003B46BD" w:rsidRPr="00363E58">
        <w:rPr>
          <w:rFonts w:ascii="Arial" w:hAnsi="Arial" w:cs="Arial"/>
          <w:sz w:val="24"/>
          <w:szCs w:val="24"/>
        </w:rPr>
        <w:t>can</w:t>
      </w:r>
      <w:r w:rsidRPr="00363E58">
        <w:rPr>
          <w:rFonts w:ascii="Arial" w:hAnsi="Arial" w:cs="Arial"/>
          <w:sz w:val="24"/>
          <w:szCs w:val="24"/>
        </w:rPr>
        <w:t>:</w:t>
      </w:r>
    </w:p>
    <w:p w14:paraId="524D93BD" w14:textId="7777777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view a listing of submitted files with submission dates and times,</w:t>
      </w:r>
    </w:p>
    <w:p w14:paraId="05299C45" w14:textId="7777777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view the status of the data feed, and</w:t>
      </w:r>
    </w:p>
    <w:p w14:paraId="285CB80B" w14:textId="3F09EA0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 xml:space="preserve">open </w:t>
      </w:r>
      <w:r w:rsidR="00D1160C" w:rsidRPr="00363E58">
        <w:rPr>
          <w:rFonts w:ascii="Arial" w:hAnsi="Arial" w:cs="Arial"/>
          <w:sz w:val="24"/>
          <w:szCs w:val="24"/>
        </w:rPr>
        <w:t xml:space="preserve">submitted </w:t>
      </w:r>
      <w:r w:rsidRPr="00363E58">
        <w:rPr>
          <w:rFonts w:ascii="Arial" w:hAnsi="Arial" w:cs="Arial"/>
          <w:sz w:val="24"/>
          <w:szCs w:val="24"/>
        </w:rPr>
        <w:t>pdfs</w:t>
      </w:r>
      <w:r w:rsidR="0012332E">
        <w:rPr>
          <w:rFonts w:ascii="Arial" w:hAnsi="Arial" w:cs="Arial"/>
          <w:sz w:val="24"/>
          <w:szCs w:val="24"/>
        </w:rPr>
        <w:t xml:space="preserve"> and data feed files</w:t>
      </w:r>
      <w:r w:rsidRPr="00363E58">
        <w:rPr>
          <w:rFonts w:ascii="Arial" w:hAnsi="Arial" w:cs="Arial"/>
          <w:sz w:val="24"/>
          <w:szCs w:val="24"/>
        </w:rPr>
        <w:t>.</w:t>
      </w:r>
    </w:p>
    <w:p w14:paraId="080D4196" w14:textId="36A4A762" w:rsidR="004D68B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NOTE: </w:t>
      </w:r>
      <w:r w:rsidR="004D68B0" w:rsidRPr="00363E58">
        <w:rPr>
          <w:rFonts w:ascii="Arial" w:hAnsi="Arial" w:cs="Arial"/>
          <w:sz w:val="24"/>
          <w:szCs w:val="24"/>
        </w:rPr>
        <w:t xml:space="preserve">The </w:t>
      </w:r>
      <w:r w:rsidR="00FF66FA" w:rsidRPr="00363E58">
        <w:rPr>
          <w:rFonts w:ascii="Arial" w:hAnsi="Arial" w:cs="Arial"/>
          <w:sz w:val="24"/>
          <w:szCs w:val="24"/>
        </w:rPr>
        <w:t>school</w:t>
      </w:r>
      <w:r w:rsidR="004D68B0" w:rsidRPr="00363E58">
        <w:rPr>
          <w:rFonts w:ascii="Arial" w:hAnsi="Arial" w:cs="Arial"/>
          <w:sz w:val="24"/>
          <w:szCs w:val="24"/>
        </w:rPr>
        <w:t xml:space="preserve">’s external auditor </w:t>
      </w:r>
      <w:r w:rsidR="00C7429A" w:rsidRPr="00363E58">
        <w:rPr>
          <w:rFonts w:ascii="Arial" w:hAnsi="Arial" w:cs="Arial"/>
          <w:sz w:val="24"/>
          <w:szCs w:val="24"/>
        </w:rPr>
        <w:t xml:space="preserve">may have a </w:t>
      </w:r>
      <w:r w:rsidR="00C7429A" w:rsidRPr="00363E58">
        <w:rPr>
          <w:rFonts w:ascii="Arial" w:hAnsi="Arial" w:cs="Arial"/>
          <w:b/>
          <w:sz w:val="24"/>
          <w:szCs w:val="24"/>
        </w:rPr>
        <w:t>TEA</w:t>
      </w:r>
      <w:r w:rsidR="001C0B00" w:rsidRPr="00363E58">
        <w:rPr>
          <w:rFonts w:ascii="Arial" w:hAnsi="Arial" w:cs="Arial"/>
          <w:b/>
          <w:sz w:val="24"/>
          <w:szCs w:val="24"/>
        </w:rPr>
        <w:t>L</w:t>
      </w:r>
      <w:r w:rsidR="00C7429A" w:rsidRPr="00363E58">
        <w:rPr>
          <w:rFonts w:ascii="Arial" w:hAnsi="Arial" w:cs="Arial"/>
          <w:sz w:val="24"/>
          <w:szCs w:val="24"/>
        </w:rPr>
        <w:t xml:space="preserve"> account with </w:t>
      </w:r>
      <w:r w:rsidR="00C7429A" w:rsidRPr="00363E58">
        <w:rPr>
          <w:rFonts w:ascii="Arial" w:hAnsi="Arial" w:cs="Arial"/>
          <w:b/>
          <w:iCs/>
          <w:sz w:val="24"/>
          <w:szCs w:val="24"/>
        </w:rPr>
        <w:t>Audit</w:t>
      </w:r>
      <w:r w:rsidR="00C7429A" w:rsidRPr="00363E58">
        <w:rPr>
          <w:rFonts w:ascii="Arial" w:hAnsi="Arial" w:cs="Arial"/>
          <w:iCs/>
          <w:sz w:val="24"/>
          <w:szCs w:val="24"/>
        </w:rPr>
        <w:t xml:space="preserve"> </w:t>
      </w:r>
      <w:r w:rsidR="00C7429A" w:rsidRPr="00363E58">
        <w:rPr>
          <w:rFonts w:ascii="Arial" w:hAnsi="Arial" w:cs="Arial"/>
          <w:sz w:val="24"/>
          <w:szCs w:val="24"/>
        </w:rPr>
        <w:t>access</w:t>
      </w:r>
      <w:r w:rsidR="0012332E">
        <w:rPr>
          <w:rFonts w:ascii="Arial" w:hAnsi="Arial" w:cs="Arial"/>
          <w:sz w:val="24"/>
          <w:szCs w:val="24"/>
        </w:rPr>
        <w:t>. H</w:t>
      </w:r>
      <w:r w:rsidR="00C7429A" w:rsidRPr="00363E58">
        <w:rPr>
          <w:rFonts w:ascii="Arial" w:hAnsi="Arial" w:cs="Arial"/>
          <w:sz w:val="24"/>
          <w:szCs w:val="24"/>
        </w:rPr>
        <w:t>owever</w:t>
      </w:r>
      <w:r w:rsidR="00767370" w:rsidRPr="00363E58">
        <w:rPr>
          <w:rFonts w:ascii="Arial" w:hAnsi="Arial" w:cs="Arial"/>
          <w:sz w:val="24"/>
          <w:szCs w:val="24"/>
        </w:rPr>
        <w:t>,</w:t>
      </w:r>
      <w:r w:rsidR="00C7429A" w:rsidRPr="00363E58">
        <w:rPr>
          <w:rFonts w:ascii="Arial" w:hAnsi="Arial" w:cs="Arial"/>
          <w:sz w:val="24"/>
          <w:szCs w:val="24"/>
        </w:rPr>
        <w:t xml:space="preserve"> </w:t>
      </w:r>
      <w:r w:rsidR="0012332E">
        <w:rPr>
          <w:rFonts w:ascii="Arial" w:hAnsi="Arial" w:cs="Arial"/>
          <w:sz w:val="24"/>
          <w:szCs w:val="24"/>
        </w:rPr>
        <w:t xml:space="preserve">an external auditor does </w:t>
      </w:r>
      <w:r w:rsidR="004D68B0" w:rsidRPr="00363E58">
        <w:rPr>
          <w:rFonts w:ascii="Arial" w:hAnsi="Arial" w:cs="Arial"/>
          <w:sz w:val="24"/>
          <w:szCs w:val="24"/>
        </w:rPr>
        <w:t>not have the VIEW District Status option</w:t>
      </w:r>
      <w:r w:rsidR="00767370" w:rsidRPr="00363E58">
        <w:rPr>
          <w:rFonts w:ascii="Arial" w:hAnsi="Arial" w:cs="Arial"/>
          <w:sz w:val="24"/>
          <w:szCs w:val="24"/>
        </w:rPr>
        <w:t xml:space="preserve"> and </w:t>
      </w:r>
      <w:r w:rsidR="0012332E">
        <w:rPr>
          <w:rFonts w:ascii="Arial" w:hAnsi="Arial" w:cs="Arial"/>
          <w:sz w:val="24"/>
          <w:szCs w:val="24"/>
        </w:rPr>
        <w:t xml:space="preserve">is </w:t>
      </w:r>
      <w:r w:rsidR="003C2A3F" w:rsidRPr="00363E58">
        <w:rPr>
          <w:rFonts w:ascii="Arial" w:hAnsi="Arial" w:cs="Arial"/>
          <w:sz w:val="24"/>
          <w:szCs w:val="24"/>
        </w:rPr>
        <w:t>not able</w:t>
      </w:r>
      <w:r w:rsidR="0048679F" w:rsidRPr="00363E58">
        <w:rPr>
          <w:rFonts w:ascii="Arial" w:hAnsi="Arial" w:cs="Arial"/>
          <w:sz w:val="24"/>
          <w:szCs w:val="24"/>
        </w:rPr>
        <w:t xml:space="preserve"> to</w:t>
      </w:r>
      <w:r w:rsidR="0012332E">
        <w:rPr>
          <w:rFonts w:ascii="Arial" w:hAnsi="Arial" w:cs="Arial"/>
          <w:sz w:val="24"/>
          <w:szCs w:val="24"/>
        </w:rPr>
        <w:t xml:space="preserve"> view all the uploaded files</w:t>
      </w:r>
      <w:r w:rsidR="003C2A3F" w:rsidRPr="00363E58">
        <w:rPr>
          <w:rFonts w:ascii="Arial" w:hAnsi="Arial" w:cs="Arial"/>
          <w:sz w:val="24"/>
          <w:szCs w:val="24"/>
        </w:rPr>
        <w:t>.</w:t>
      </w:r>
    </w:p>
    <w:p w14:paraId="101873AA" w14:textId="0B666761" w:rsidR="00E20184" w:rsidRPr="00363E58" w:rsidRDefault="00E20184" w:rsidP="005C0734">
      <w:pPr>
        <w:spacing w:before="190" w:after="190" w:line="240" w:lineRule="auto"/>
        <w:jc w:val="center"/>
        <w:rPr>
          <w:rFonts w:ascii="Arial" w:hAnsi="Arial" w:cs="Arial"/>
          <w:sz w:val="24"/>
          <w:szCs w:val="24"/>
        </w:rPr>
      </w:pPr>
      <w:r w:rsidRPr="005910A0">
        <w:rPr>
          <w:rFonts w:ascii="Arial" w:hAnsi="Arial" w:cs="Arial"/>
          <w:noProof/>
        </w:rPr>
        <w:drawing>
          <wp:inline distT="0" distB="0" distL="0" distR="0" wp14:anchorId="19FC3E15" wp14:editId="5180AD31">
            <wp:extent cx="2695575" cy="2868425"/>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26"/>
                    <a:srcRect t="1741" b="11492"/>
                    <a:stretch/>
                  </pic:blipFill>
                  <pic:spPr bwMode="auto">
                    <a:xfrm>
                      <a:off x="0" y="0"/>
                      <a:ext cx="2708671" cy="2882361"/>
                    </a:xfrm>
                    <a:prstGeom prst="rect">
                      <a:avLst/>
                    </a:prstGeom>
                    <a:ln>
                      <a:noFill/>
                    </a:ln>
                    <a:extLst>
                      <a:ext uri="{53640926-AAD7-44D8-BBD7-CCE9431645EC}">
                        <a14:shadowObscured xmlns:a14="http://schemas.microsoft.com/office/drawing/2010/main"/>
                      </a:ext>
                    </a:extLst>
                  </pic:spPr>
                </pic:pic>
              </a:graphicData>
            </a:graphic>
          </wp:inline>
        </w:drawing>
      </w:r>
      <w:r w:rsidRPr="00363E58">
        <w:rPr>
          <w:rFonts w:ascii="Arial" w:hAnsi="Arial" w:cs="Arial"/>
          <w:sz w:val="24"/>
          <w:szCs w:val="24"/>
        </w:rPr>
        <w:br w:type="page"/>
      </w:r>
    </w:p>
    <w:p w14:paraId="56B641D1" w14:textId="43D56437" w:rsidR="00A0271E" w:rsidRPr="005910A0" w:rsidRDefault="00A0271E" w:rsidP="006C2940">
      <w:pPr>
        <w:pStyle w:val="Heading2"/>
        <w:rPr>
          <w:rFonts w:cs="Arial"/>
        </w:rPr>
      </w:pPr>
      <w:bookmarkStart w:id="37" w:name="_Toc129702065"/>
      <w:r w:rsidRPr="005910A0">
        <w:rPr>
          <w:rFonts w:cs="Arial"/>
        </w:rPr>
        <w:lastRenderedPageBreak/>
        <w:t xml:space="preserve">Example </w:t>
      </w:r>
      <w:r w:rsidR="00E20184" w:rsidRPr="005910A0">
        <w:rPr>
          <w:rFonts w:cs="Arial"/>
        </w:rPr>
        <w:t xml:space="preserve">of </w:t>
      </w:r>
      <w:r w:rsidR="007C6BE8" w:rsidRPr="005910A0">
        <w:rPr>
          <w:rFonts w:cs="Arial"/>
          <w:lang w:val="en-US"/>
        </w:rPr>
        <w:t>“</w:t>
      </w:r>
      <w:r w:rsidRPr="005910A0">
        <w:rPr>
          <w:rFonts w:cs="Arial"/>
          <w:bCs/>
        </w:rPr>
        <w:t>VIEW District Status</w:t>
      </w:r>
      <w:r w:rsidR="007C6BE8" w:rsidRPr="005910A0">
        <w:rPr>
          <w:rFonts w:cs="Arial"/>
          <w:bCs/>
          <w:lang w:val="en-US"/>
        </w:rPr>
        <w:t>”</w:t>
      </w:r>
      <w:r w:rsidRPr="005910A0">
        <w:rPr>
          <w:rFonts w:cs="Arial"/>
        </w:rPr>
        <w:t xml:space="preserve"> </w:t>
      </w:r>
      <w:r w:rsidR="006C2940" w:rsidRPr="005910A0">
        <w:rPr>
          <w:rFonts w:cs="Arial"/>
          <w:lang w:val="en-US"/>
        </w:rPr>
        <w:t>Page</w:t>
      </w:r>
      <w:r w:rsidR="00E20184" w:rsidRPr="005910A0">
        <w:rPr>
          <w:rFonts w:cs="Arial"/>
        </w:rPr>
        <w:t xml:space="preserve"> </w:t>
      </w:r>
      <w:r w:rsidR="009406E3">
        <w:rPr>
          <w:rFonts w:cs="Arial"/>
          <w:lang w:val="en-US"/>
        </w:rPr>
        <w:t>Display</w:t>
      </w:r>
      <w:bookmarkEnd w:id="37"/>
    </w:p>
    <w:p w14:paraId="0311A127" w14:textId="77777777" w:rsidR="00CA1A0A" w:rsidRPr="00363E58" w:rsidRDefault="002513EA" w:rsidP="00753480">
      <w:pPr>
        <w:spacing w:before="190" w:after="190" w:line="240" w:lineRule="auto"/>
        <w:rPr>
          <w:rFonts w:ascii="Arial" w:hAnsi="Arial" w:cs="Arial"/>
          <w:sz w:val="24"/>
          <w:szCs w:val="24"/>
        </w:rPr>
      </w:pPr>
      <w:r w:rsidRPr="00363E58">
        <w:rPr>
          <w:rFonts w:ascii="Arial" w:hAnsi="Arial" w:cs="Arial"/>
          <w:sz w:val="24"/>
          <w:szCs w:val="24"/>
        </w:rPr>
        <w:t>If you have properly finalized the data feed, you should see “</w:t>
      </w:r>
      <w:r w:rsidRPr="00363E58">
        <w:rPr>
          <w:rFonts w:ascii="Arial" w:hAnsi="Arial" w:cs="Arial"/>
          <w:b/>
          <w:bCs/>
          <w:i/>
          <w:iCs/>
          <w:color w:val="00B050"/>
          <w:sz w:val="24"/>
          <w:szCs w:val="24"/>
        </w:rPr>
        <w:t>Finalized / Closed</w:t>
      </w:r>
      <w:r w:rsidRPr="00363E58">
        <w:rPr>
          <w:rFonts w:ascii="Arial" w:hAnsi="Arial" w:cs="Arial"/>
          <w:sz w:val="24"/>
          <w:szCs w:val="24"/>
        </w:rPr>
        <w:t xml:space="preserve">” under the Data Feed Status </w:t>
      </w:r>
      <w:r w:rsidR="00014940" w:rsidRPr="00363E58">
        <w:rPr>
          <w:rFonts w:ascii="Arial" w:hAnsi="Arial" w:cs="Arial"/>
          <w:sz w:val="24"/>
          <w:szCs w:val="24"/>
        </w:rPr>
        <w:t>heading</w:t>
      </w:r>
      <w:r w:rsidRPr="00363E58">
        <w:rPr>
          <w:rFonts w:ascii="Arial" w:hAnsi="Arial" w:cs="Arial"/>
          <w:sz w:val="24"/>
          <w:szCs w:val="24"/>
        </w:rPr>
        <w:t xml:space="preserve"> along with the date and time under the Finalization Date </w:t>
      </w:r>
      <w:r w:rsidR="00014940" w:rsidRPr="00363E58">
        <w:rPr>
          <w:rFonts w:ascii="Arial" w:hAnsi="Arial" w:cs="Arial"/>
          <w:sz w:val="24"/>
          <w:szCs w:val="24"/>
        </w:rPr>
        <w:t>heading</w:t>
      </w:r>
      <w:r w:rsidRPr="00363E58">
        <w:rPr>
          <w:rFonts w:ascii="Arial" w:hAnsi="Arial" w:cs="Arial"/>
          <w:sz w:val="24"/>
          <w:szCs w:val="24"/>
        </w:rPr>
        <w:t>.</w:t>
      </w:r>
      <w:r w:rsidR="00DA45C7" w:rsidRPr="00363E58">
        <w:rPr>
          <w:rFonts w:ascii="Arial" w:hAnsi="Arial" w:cs="Arial"/>
          <w:sz w:val="24"/>
          <w:szCs w:val="24"/>
        </w:rPr>
        <w:t xml:space="preserve"> </w:t>
      </w:r>
    </w:p>
    <w:p w14:paraId="2907CEE9" w14:textId="565FFD07" w:rsidR="00A0271E" w:rsidRPr="00363E58" w:rsidRDefault="00DA45C7" w:rsidP="00753480">
      <w:pPr>
        <w:spacing w:before="190" w:after="190" w:line="240" w:lineRule="auto"/>
        <w:rPr>
          <w:rFonts w:ascii="Arial" w:hAnsi="Arial" w:cs="Arial"/>
          <w:sz w:val="24"/>
          <w:szCs w:val="24"/>
        </w:rPr>
      </w:pPr>
      <w:r w:rsidRPr="00363E58">
        <w:rPr>
          <w:rFonts w:ascii="Arial" w:hAnsi="Arial" w:cs="Arial"/>
          <w:sz w:val="24"/>
          <w:szCs w:val="24"/>
        </w:rPr>
        <w:t>If you do not see “</w:t>
      </w:r>
      <w:r w:rsidRPr="00363E58">
        <w:rPr>
          <w:rFonts w:ascii="Arial" w:hAnsi="Arial" w:cs="Arial"/>
          <w:b/>
          <w:bCs/>
          <w:color w:val="00B050"/>
          <w:sz w:val="24"/>
          <w:szCs w:val="24"/>
        </w:rPr>
        <w:t>Finalized / Closed</w:t>
      </w:r>
      <w:r w:rsidRPr="00363E58">
        <w:rPr>
          <w:rFonts w:ascii="Arial" w:hAnsi="Arial" w:cs="Arial"/>
          <w:sz w:val="24"/>
          <w:szCs w:val="24"/>
        </w:rPr>
        <w:t xml:space="preserve">” under the Data Feed Status heading, go back to the </w:t>
      </w:r>
      <w:hyperlink w:anchor="_Check_Data_for" w:history="1">
        <w:r w:rsidRPr="00363E58">
          <w:rPr>
            <w:rStyle w:val="Hyperlink"/>
            <w:rFonts w:ascii="Arial" w:hAnsi="Arial" w:cs="Arial"/>
            <w:sz w:val="24"/>
            <w:szCs w:val="24"/>
            <w:u w:val="none"/>
          </w:rPr>
          <w:t>Check Data for Edits and Finalizing the Submission</w:t>
        </w:r>
      </w:hyperlink>
      <w:r w:rsidRPr="00363E58">
        <w:rPr>
          <w:rFonts w:ascii="Arial" w:hAnsi="Arial" w:cs="Arial"/>
          <w:sz w:val="24"/>
          <w:szCs w:val="24"/>
        </w:rPr>
        <w:t xml:space="preserve"> section and review the steps. </w:t>
      </w:r>
    </w:p>
    <w:p w14:paraId="3B7AE7A9" w14:textId="77777777" w:rsidR="00CA1A0A" w:rsidRPr="00363E58" w:rsidRDefault="00CA1A0A" w:rsidP="00753480">
      <w:pPr>
        <w:spacing w:before="190" w:after="190" w:line="240" w:lineRule="auto"/>
        <w:rPr>
          <w:rFonts w:ascii="Arial" w:hAnsi="Arial" w:cs="Arial"/>
          <w:sz w:val="24"/>
          <w:szCs w:val="24"/>
        </w:rPr>
      </w:pPr>
    </w:p>
    <w:p w14:paraId="2B998E46" w14:textId="0DA387E1" w:rsidR="00A0271E" w:rsidRPr="00363E58" w:rsidRDefault="00DD3C6B" w:rsidP="00C31347">
      <w:pPr>
        <w:spacing w:before="190" w:after="190" w:line="240" w:lineRule="auto"/>
        <w:jc w:val="center"/>
        <w:rPr>
          <w:rFonts w:ascii="Arial" w:hAnsi="Arial" w:cs="Arial"/>
          <w:sz w:val="24"/>
          <w:szCs w:val="24"/>
        </w:rPr>
      </w:pPr>
      <w:r w:rsidRPr="005910A0">
        <w:rPr>
          <w:rFonts w:ascii="Arial" w:hAnsi="Arial" w:cs="Arial"/>
          <w:noProof/>
        </w:rPr>
        <w:drawing>
          <wp:inline distT="0" distB="0" distL="0" distR="0" wp14:anchorId="55A08A25" wp14:editId="387D4435">
            <wp:extent cx="5871415" cy="366712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7"/>
                    <a:stretch>
                      <a:fillRect/>
                    </a:stretch>
                  </pic:blipFill>
                  <pic:spPr>
                    <a:xfrm>
                      <a:off x="0" y="0"/>
                      <a:ext cx="5887453" cy="3677142"/>
                    </a:xfrm>
                    <a:prstGeom prst="rect">
                      <a:avLst/>
                    </a:prstGeom>
                  </pic:spPr>
                </pic:pic>
              </a:graphicData>
            </a:graphic>
          </wp:inline>
        </w:drawing>
      </w:r>
    </w:p>
    <w:p w14:paraId="6455B330" w14:textId="10EA19E3" w:rsidR="00DD3C6B" w:rsidRPr="00363E58" w:rsidRDefault="00DD3C6B" w:rsidP="00014940">
      <w:pPr>
        <w:spacing w:before="190" w:after="190" w:line="240" w:lineRule="auto"/>
        <w:rPr>
          <w:rFonts w:ascii="Arial" w:hAnsi="Arial" w:cs="Arial"/>
          <w:sz w:val="24"/>
          <w:szCs w:val="24"/>
        </w:rPr>
      </w:pPr>
    </w:p>
    <w:p w14:paraId="7D126D08" w14:textId="7836D98E" w:rsidR="00DD3C6B" w:rsidRPr="00363E58" w:rsidRDefault="00DD3C6B" w:rsidP="00C31347">
      <w:pPr>
        <w:spacing w:before="190" w:after="190" w:line="240" w:lineRule="auto"/>
        <w:jc w:val="center"/>
        <w:rPr>
          <w:rFonts w:ascii="Arial" w:hAnsi="Arial" w:cs="Arial"/>
          <w:sz w:val="24"/>
          <w:szCs w:val="24"/>
        </w:rPr>
      </w:pPr>
    </w:p>
    <w:p w14:paraId="6B451C90" w14:textId="77777777" w:rsidR="00DD3C6B" w:rsidRPr="00363E58" w:rsidRDefault="00DD3C6B" w:rsidP="00C31347">
      <w:pPr>
        <w:spacing w:before="190" w:after="190" w:line="240" w:lineRule="auto"/>
        <w:jc w:val="center"/>
        <w:rPr>
          <w:rFonts w:ascii="Arial" w:hAnsi="Arial" w:cs="Arial"/>
          <w:sz w:val="24"/>
          <w:szCs w:val="24"/>
        </w:rPr>
      </w:pPr>
    </w:p>
    <w:p w14:paraId="3CF3CDCD" w14:textId="77777777" w:rsidR="00753480" w:rsidRPr="00363E58" w:rsidRDefault="00753480" w:rsidP="00753480">
      <w:pPr>
        <w:spacing w:before="190" w:after="190" w:line="240" w:lineRule="auto"/>
        <w:ind w:left="630"/>
        <w:rPr>
          <w:rFonts w:ascii="Arial" w:hAnsi="Arial" w:cs="Arial"/>
          <w:sz w:val="24"/>
          <w:szCs w:val="24"/>
        </w:rPr>
      </w:pPr>
    </w:p>
    <w:p w14:paraId="58F9EFE0" w14:textId="77777777" w:rsidR="00244482" w:rsidRPr="00363E58" w:rsidRDefault="00244482" w:rsidP="00244482">
      <w:pPr>
        <w:rPr>
          <w:rFonts w:ascii="Arial" w:hAnsi="Arial" w:cs="Arial"/>
        </w:rPr>
      </w:pPr>
    </w:p>
    <w:p w14:paraId="6467D5A6" w14:textId="77777777" w:rsidR="00C31347" w:rsidRPr="00363E58" w:rsidRDefault="00C31347">
      <w:pPr>
        <w:spacing w:after="0" w:line="240" w:lineRule="auto"/>
        <w:rPr>
          <w:rFonts w:ascii="Arial" w:hAnsi="Arial" w:cs="Arial"/>
        </w:rPr>
      </w:pPr>
      <w:r w:rsidRPr="00363E58">
        <w:rPr>
          <w:rFonts w:ascii="Arial" w:hAnsi="Arial" w:cs="Arial"/>
        </w:rPr>
        <w:br w:type="page"/>
      </w:r>
    </w:p>
    <w:p w14:paraId="28DE0F89" w14:textId="77777777" w:rsidR="007630BE" w:rsidRPr="005910A0" w:rsidRDefault="007630BE" w:rsidP="005910A0">
      <w:pPr>
        <w:pStyle w:val="Heading1"/>
        <w:ind w:firstLine="0"/>
      </w:pPr>
      <w:bookmarkStart w:id="38" w:name="_Toc82605203"/>
      <w:bookmarkStart w:id="39" w:name="_Toc129702066"/>
      <w:r w:rsidRPr="005910A0">
        <w:lastRenderedPageBreak/>
        <w:t>Section 7 Data Mapping Charts</w:t>
      </w:r>
      <w:bookmarkEnd w:id="38"/>
      <w:bookmarkEnd w:id="39"/>
    </w:p>
    <w:p w14:paraId="37058A58" w14:textId="29F93A96" w:rsidR="00CB44BD" w:rsidRPr="005910A0" w:rsidRDefault="007630BE" w:rsidP="005910A0">
      <w:pPr>
        <w:pStyle w:val="Heading2"/>
      </w:pPr>
      <w:bookmarkStart w:id="40" w:name="_Toc129702067"/>
      <w:r w:rsidRPr="005910A0">
        <w:t xml:space="preserve">7.1 </w:t>
      </w:r>
      <w:r w:rsidR="007C1E71" w:rsidRPr="005910A0">
        <w:t xml:space="preserve">Schedule </w:t>
      </w:r>
      <w:r w:rsidR="000A6309">
        <w:rPr>
          <w:lang w:val="en-US"/>
        </w:rPr>
        <w:t>A1</w:t>
      </w:r>
      <w:r w:rsidR="007C1E71" w:rsidRPr="005910A0">
        <w:t xml:space="preserve"> - Statement of </w:t>
      </w:r>
      <w:r w:rsidR="000A6309">
        <w:rPr>
          <w:lang w:val="en-US"/>
        </w:rPr>
        <w:t>Net</w:t>
      </w:r>
      <w:r w:rsidR="007C1E71" w:rsidRPr="005910A0">
        <w:t xml:space="preserve"> Position</w:t>
      </w:r>
      <w:bookmarkEnd w:id="40"/>
    </w:p>
    <w:p w14:paraId="4CBF349E" w14:textId="46A6882D" w:rsidR="00A30732" w:rsidRPr="00363E58" w:rsidRDefault="00C039AE" w:rsidP="00947AAD">
      <w:pPr>
        <w:pStyle w:val="ListParagraph"/>
        <w:numPr>
          <w:ilvl w:val="0"/>
          <w:numId w:val="18"/>
        </w:numPr>
        <w:tabs>
          <w:tab w:val="left" w:pos="0"/>
        </w:tabs>
        <w:spacing w:before="120" w:after="120" w:line="240" w:lineRule="atLeast"/>
        <w:contextualSpacing w:val="0"/>
        <w:rPr>
          <w:rFonts w:eastAsia="Times New Roman" w:cs="Arial"/>
        </w:rPr>
      </w:pPr>
      <w:bookmarkStart w:id="41" w:name="_Hlk82078362"/>
      <w:r>
        <w:rPr>
          <w:rFonts w:eastAsia="Times New Roman" w:cs="Arial"/>
        </w:rPr>
        <w:t>The Statement of Net Position, s</w:t>
      </w:r>
      <w:r w:rsidR="007630BE">
        <w:rPr>
          <w:rFonts w:eastAsia="Times New Roman" w:cs="Arial"/>
        </w:rPr>
        <w:t xml:space="preserve">chedule </w:t>
      </w:r>
      <w:r>
        <w:rPr>
          <w:rFonts w:eastAsia="Times New Roman" w:cs="Arial"/>
        </w:rPr>
        <w:t>A1</w:t>
      </w:r>
      <w:r w:rsidR="007630BE">
        <w:rPr>
          <w:rFonts w:eastAsia="Times New Roman" w:cs="Arial"/>
        </w:rPr>
        <w:t xml:space="preserve"> </w:t>
      </w:r>
      <w:r>
        <w:rPr>
          <w:rFonts w:eastAsia="Times New Roman" w:cs="Arial"/>
        </w:rPr>
        <w:t xml:space="preserve">may </w:t>
      </w:r>
      <w:r w:rsidR="007630BE">
        <w:rPr>
          <w:rFonts w:eastAsia="Times New Roman" w:cs="Arial"/>
        </w:rPr>
        <w:t>contain</w:t>
      </w:r>
      <w:r>
        <w:rPr>
          <w:rFonts w:eastAsia="Times New Roman" w:cs="Arial"/>
        </w:rPr>
        <w:t xml:space="preserve"> up to </w:t>
      </w:r>
      <w:r w:rsidR="008C17BD">
        <w:rPr>
          <w:rFonts w:eastAsia="Times New Roman" w:cs="Arial"/>
        </w:rPr>
        <w:t xml:space="preserve">two </w:t>
      </w:r>
      <w:r w:rsidR="007630BE">
        <w:rPr>
          <w:rFonts w:eastAsia="Times New Roman" w:cs="Arial"/>
        </w:rPr>
        <w:t>column</w:t>
      </w:r>
      <w:r w:rsidR="008C17BD">
        <w:rPr>
          <w:rFonts w:eastAsia="Times New Roman" w:cs="Arial"/>
        </w:rPr>
        <w:t>s</w:t>
      </w:r>
      <w:r w:rsidR="007630BE">
        <w:rPr>
          <w:rFonts w:eastAsia="Times New Roman" w:cs="Arial"/>
        </w:rPr>
        <w:t xml:space="preserve">, </w:t>
      </w:r>
      <w:r w:rsidR="007630BE">
        <w:rPr>
          <w:rFonts w:cs="Arial"/>
        </w:rPr>
        <w:t xml:space="preserve">enter those </w:t>
      </w:r>
      <w:r w:rsidR="007630BE" w:rsidRPr="00F442E3">
        <w:rPr>
          <w:rFonts w:cs="Arial"/>
        </w:rPr>
        <w:t>column</w:t>
      </w:r>
      <w:r w:rsidR="007630BE">
        <w:rPr>
          <w:rFonts w:cs="Arial"/>
        </w:rPr>
        <w:t xml:space="preserve"> </w:t>
      </w:r>
      <w:r w:rsidR="00D77B56">
        <w:rPr>
          <w:rFonts w:cs="Arial"/>
        </w:rPr>
        <w:t>amounts,</w:t>
      </w:r>
      <w:r w:rsidR="007630BE">
        <w:rPr>
          <w:rFonts w:cs="Arial"/>
        </w:rPr>
        <w:t xml:space="preserve"> </w:t>
      </w:r>
      <w:r w:rsidR="007630BE" w:rsidRPr="00F442E3">
        <w:rPr>
          <w:rFonts w:cs="Arial"/>
        </w:rPr>
        <w:t xml:space="preserve">and select </w:t>
      </w:r>
      <w:r w:rsidR="007630BE" w:rsidRPr="005910A0">
        <w:rPr>
          <w:rFonts w:cs="Arial"/>
          <w:b/>
          <w:bCs/>
        </w:rPr>
        <w:t>Save</w:t>
      </w:r>
      <w:r w:rsidR="00A30732" w:rsidRPr="00363E58">
        <w:rPr>
          <w:rFonts w:eastAsia="Times New Roman" w:cs="Arial"/>
        </w:rPr>
        <w:t>.</w:t>
      </w:r>
    </w:p>
    <w:p w14:paraId="4B94B061" w14:textId="5E75154E" w:rsidR="00BB3209" w:rsidRPr="00363E58" w:rsidRDefault="00BB3209" w:rsidP="00947AAD">
      <w:pPr>
        <w:pStyle w:val="ListParagraph"/>
        <w:numPr>
          <w:ilvl w:val="0"/>
          <w:numId w:val="18"/>
        </w:numPr>
        <w:tabs>
          <w:tab w:val="left" w:pos="0"/>
        </w:tabs>
        <w:spacing w:before="120" w:after="120" w:line="240" w:lineRule="atLeast"/>
        <w:contextualSpacing w:val="0"/>
        <w:rPr>
          <w:rFonts w:eastAsia="Times New Roman"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w:t>
      </w:r>
      <w:proofErr w:type="gramStart"/>
      <w:r w:rsidRPr="00363E58">
        <w:rPr>
          <w:rFonts w:eastAsia="Times New Roman" w:cs="Arial"/>
        </w:rPr>
        <w:t>( )</w:t>
      </w:r>
      <w:proofErr w:type="gramEnd"/>
      <w:r w:rsidRPr="00363E58">
        <w:rPr>
          <w:rFonts w:eastAsia="Times New Roman" w:cs="Arial"/>
        </w:rPr>
        <w:t>.</w:t>
      </w:r>
      <w:bookmarkEnd w:id="41"/>
    </w:p>
    <w:p w14:paraId="6A4FE7BF" w14:textId="77777777" w:rsidR="00D6779D" w:rsidRPr="00363E58" w:rsidRDefault="00D6779D" w:rsidP="00BB3209">
      <w:pPr>
        <w:tabs>
          <w:tab w:val="left" w:pos="0"/>
        </w:tabs>
        <w:spacing w:before="60" w:after="60" w:line="240" w:lineRule="auto"/>
        <w:rPr>
          <w:rFonts w:ascii="Arial" w:eastAsia="Times New Roman" w:hAnsi="Arial"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30"/>
        <w:gridCol w:w="6599"/>
        <w:gridCol w:w="1598"/>
        <w:gridCol w:w="1265"/>
      </w:tblGrid>
      <w:tr w:rsidR="000A6309" w:rsidRPr="00363E58" w14:paraId="6FA3AEE0" w14:textId="77777777" w:rsidTr="00ED433E">
        <w:trPr>
          <w:trHeight w:val="312"/>
          <w:jc w:val="center"/>
        </w:trPr>
        <w:tc>
          <w:tcPr>
            <w:tcW w:w="706" w:type="dxa"/>
            <w:tcBorders>
              <w:right w:val="nil"/>
            </w:tcBorders>
          </w:tcPr>
          <w:p w14:paraId="3CD5E920" w14:textId="77777777" w:rsidR="000A6309" w:rsidRPr="008D0157" w:rsidRDefault="000A6309" w:rsidP="00D6779D">
            <w:pPr>
              <w:spacing w:after="0" w:line="240" w:lineRule="auto"/>
              <w:jc w:val="center"/>
              <w:rPr>
                <w:rFonts w:ascii="Arial" w:eastAsia="Times New Roman" w:hAnsi="Arial" w:cs="Arial"/>
                <w:b/>
                <w:bCs/>
                <w:sz w:val="24"/>
                <w:szCs w:val="24"/>
              </w:rPr>
            </w:pPr>
          </w:p>
        </w:tc>
        <w:tc>
          <w:tcPr>
            <w:tcW w:w="9892" w:type="dxa"/>
            <w:gridSpan w:val="4"/>
            <w:tcBorders>
              <w:left w:val="nil"/>
            </w:tcBorders>
            <w:shd w:val="clear" w:color="auto" w:fill="auto"/>
            <w:noWrap/>
            <w:vAlign w:val="bottom"/>
            <w:hideMark/>
          </w:tcPr>
          <w:p w14:paraId="6867C2A9" w14:textId="692A99CC" w:rsidR="000A6309" w:rsidRPr="005910A0" w:rsidRDefault="00EB760B" w:rsidP="00D6779D">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A</w:t>
            </w:r>
            <w:proofErr w:type="gramStart"/>
            <w:r>
              <w:rPr>
                <w:rFonts w:ascii="Arial" w:eastAsia="Times New Roman" w:hAnsi="Arial" w:cs="Arial"/>
                <w:b/>
                <w:bCs/>
                <w:sz w:val="24"/>
                <w:szCs w:val="24"/>
              </w:rPr>
              <w:t>1</w:t>
            </w:r>
            <w:r w:rsidR="000A6309" w:rsidRPr="008D0157">
              <w:rPr>
                <w:rFonts w:ascii="Arial" w:eastAsia="Times New Roman" w:hAnsi="Arial" w:cs="Arial"/>
                <w:b/>
                <w:bCs/>
                <w:sz w:val="24"/>
                <w:szCs w:val="24"/>
              </w:rPr>
              <w:t xml:space="preserve">  Statement</w:t>
            </w:r>
            <w:proofErr w:type="gramEnd"/>
            <w:r w:rsidR="000A6309" w:rsidRPr="008D0157">
              <w:rPr>
                <w:rFonts w:ascii="Arial" w:eastAsia="Times New Roman" w:hAnsi="Arial" w:cs="Arial"/>
                <w:b/>
                <w:bCs/>
                <w:sz w:val="24"/>
                <w:szCs w:val="24"/>
              </w:rPr>
              <w:t xml:space="preserve"> of </w:t>
            </w:r>
            <w:r>
              <w:rPr>
                <w:rFonts w:ascii="Arial" w:eastAsia="Times New Roman" w:hAnsi="Arial" w:cs="Arial"/>
                <w:b/>
                <w:bCs/>
                <w:sz w:val="24"/>
                <w:szCs w:val="24"/>
              </w:rPr>
              <w:t>Net</w:t>
            </w:r>
            <w:r w:rsidR="000A6309" w:rsidRPr="008D0157">
              <w:rPr>
                <w:rFonts w:ascii="Arial" w:eastAsia="Times New Roman" w:hAnsi="Arial" w:cs="Arial"/>
                <w:b/>
                <w:bCs/>
                <w:sz w:val="24"/>
                <w:szCs w:val="24"/>
              </w:rPr>
              <w:t xml:space="preserve"> Position</w:t>
            </w:r>
          </w:p>
        </w:tc>
      </w:tr>
      <w:tr w:rsidR="000A6309" w:rsidRPr="00363E58" w14:paraId="1E576372" w14:textId="77777777" w:rsidTr="001357B7">
        <w:trPr>
          <w:trHeight w:val="288"/>
          <w:jc w:val="center"/>
        </w:trPr>
        <w:tc>
          <w:tcPr>
            <w:tcW w:w="1136" w:type="dxa"/>
            <w:gridSpan w:val="2"/>
            <w:shd w:val="clear" w:color="auto" w:fill="auto"/>
            <w:noWrap/>
            <w:vAlign w:val="bottom"/>
            <w:hideMark/>
          </w:tcPr>
          <w:p w14:paraId="147AE9E7"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6599" w:type="dxa"/>
            <w:shd w:val="clear" w:color="auto" w:fill="auto"/>
            <w:noWrap/>
            <w:vAlign w:val="bottom"/>
            <w:hideMark/>
          </w:tcPr>
          <w:p w14:paraId="4A6BFD10"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1598" w:type="dxa"/>
          </w:tcPr>
          <w:p w14:paraId="3F0569F9" w14:textId="77777777" w:rsidR="000A6309" w:rsidRDefault="000A6309" w:rsidP="00D6779D">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13E52C99" w14:textId="575174B3" w:rsidR="000A6309" w:rsidRPr="005910A0" w:rsidRDefault="000A6309" w:rsidP="00D6779D">
            <w:pPr>
              <w:spacing w:after="0" w:line="240" w:lineRule="auto"/>
              <w:jc w:val="center"/>
              <w:rPr>
                <w:rFonts w:ascii="Arial" w:eastAsia="Times New Roman" w:hAnsi="Arial" w:cs="Arial"/>
                <w:color w:val="000000"/>
              </w:rPr>
            </w:pPr>
            <w:r>
              <w:rPr>
                <w:rFonts w:ascii="Arial" w:eastAsia="Times New Roman" w:hAnsi="Arial" w:cs="Arial"/>
                <w:color w:val="000000"/>
              </w:rPr>
              <w:t>Governmental Activities</w:t>
            </w:r>
          </w:p>
        </w:tc>
        <w:tc>
          <w:tcPr>
            <w:tcW w:w="1265" w:type="dxa"/>
            <w:shd w:val="clear" w:color="auto" w:fill="auto"/>
            <w:noWrap/>
            <w:vAlign w:val="bottom"/>
            <w:hideMark/>
          </w:tcPr>
          <w:p w14:paraId="2BD826DB" w14:textId="76E94E7B" w:rsidR="000A6309" w:rsidRPr="005910A0" w:rsidRDefault="000A6309" w:rsidP="00D6779D">
            <w:pPr>
              <w:spacing w:after="0" w:line="240" w:lineRule="auto"/>
              <w:ind w:left="-89"/>
              <w:jc w:val="center"/>
              <w:rPr>
                <w:rFonts w:ascii="Arial" w:eastAsia="Times New Roman" w:hAnsi="Arial" w:cs="Arial"/>
                <w:color w:val="000000"/>
              </w:rPr>
            </w:pPr>
            <w:r>
              <w:rPr>
                <w:rFonts w:ascii="Arial" w:eastAsia="Times New Roman" w:hAnsi="Arial" w:cs="Arial"/>
                <w:color w:val="000000"/>
              </w:rPr>
              <w:t>2</w:t>
            </w:r>
            <w:r w:rsidRPr="005910A0">
              <w:rPr>
                <w:rFonts w:ascii="Arial" w:eastAsia="Times New Roman" w:hAnsi="Arial" w:cs="Arial"/>
                <w:color w:val="000000"/>
              </w:rPr>
              <w:t xml:space="preserve"> </w:t>
            </w:r>
            <w:r>
              <w:rPr>
                <w:rFonts w:ascii="Arial" w:eastAsia="Times New Roman" w:hAnsi="Arial" w:cs="Arial"/>
                <w:color w:val="000000"/>
              </w:rPr>
              <w:t>Component Units</w:t>
            </w:r>
          </w:p>
        </w:tc>
      </w:tr>
      <w:tr w:rsidR="000A6309" w:rsidRPr="00363E58" w14:paraId="713FF5DA" w14:textId="77777777" w:rsidTr="001357B7">
        <w:trPr>
          <w:trHeight w:val="288"/>
          <w:jc w:val="center"/>
        </w:trPr>
        <w:tc>
          <w:tcPr>
            <w:tcW w:w="1136" w:type="dxa"/>
            <w:gridSpan w:val="2"/>
            <w:shd w:val="clear" w:color="auto" w:fill="auto"/>
            <w:noWrap/>
            <w:vAlign w:val="bottom"/>
            <w:hideMark/>
          </w:tcPr>
          <w:p w14:paraId="198ED59F" w14:textId="77777777" w:rsidR="000A6309" w:rsidRPr="005910A0" w:rsidRDefault="000A6309" w:rsidP="00D6779D">
            <w:pPr>
              <w:spacing w:after="0" w:line="240" w:lineRule="auto"/>
              <w:jc w:val="center"/>
              <w:rPr>
                <w:rFonts w:ascii="Arial" w:eastAsia="Times New Roman" w:hAnsi="Arial" w:cs="Arial"/>
                <w:color w:val="000000"/>
              </w:rPr>
            </w:pPr>
          </w:p>
        </w:tc>
        <w:tc>
          <w:tcPr>
            <w:tcW w:w="6599" w:type="dxa"/>
            <w:shd w:val="clear" w:color="auto" w:fill="auto"/>
            <w:noWrap/>
            <w:vAlign w:val="bottom"/>
            <w:hideMark/>
          </w:tcPr>
          <w:p w14:paraId="17A5FA00" w14:textId="77777777" w:rsidR="000A6309" w:rsidRPr="005910A0" w:rsidRDefault="000A6309"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Current Assets</w:t>
            </w:r>
          </w:p>
        </w:tc>
        <w:tc>
          <w:tcPr>
            <w:tcW w:w="1598" w:type="dxa"/>
          </w:tcPr>
          <w:p w14:paraId="6900EFB3" w14:textId="77777777" w:rsidR="000A6309" w:rsidRPr="005910A0" w:rsidRDefault="000A6309" w:rsidP="00D6779D">
            <w:pPr>
              <w:spacing w:after="0" w:line="240" w:lineRule="auto"/>
              <w:jc w:val="center"/>
              <w:rPr>
                <w:rFonts w:ascii="Arial" w:eastAsia="Times New Roman" w:hAnsi="Arial" w:cs="Arial"/>
                <w:b/>
                <w:bCs/>
                <w:i/>
                <w:iCs/>
                <w:color w:val="000000"/>
              </w:rPr>
            </w:pPr>
          </w:p>
        </w:tc>
        <w:tc>
          <w:tcPr>
            <w:tcW w:w="1265" w:type="dxa"/>
            <w:shd w:val="clear" w:color="auto" w:fill="auto"/>
            <w:noWrap/>
            <w:vAlign w:val="bottom"/>
            <w:hideMark/>
          </w:tcPr>
          <w:p w14:paraId="55747F2E" w14:textId="59ECB5A2" w:rsidR="000A6309" w:rsidRPr="005910A0" w:rsidRDefault="000A6309" w:rsidP="00D6779D">
            <w:pPr>
              <w:spacing w:after="0" w:line="240" w:lineRule="auto"/>
              <w:jc w:val="center"/>
              <w:rPr>
                <w:rFonts w:ascii="Arial" w:eastAsia="Times New Roman" w:hAnsi="Arial" w:cs="Arial"/>
                <w:b/>
                <w:bCs/>
                <w:i/>
                <w:iCs/>
                <w:color w:val="000000"/>
              </w:rPr>
            </w:pPr>
          </w:p>
        </w:tc>
      </w:tr>
      <w:tr w:rsidR="000A6309" w:rsidRPr="00363E58" w14:paraId="6BE594B2" w14:textId="77777777" w:rsidTr="001357B7">
        <w:trPr>
          <w:trHeight w:val="288"/>
          <w:jc w:val="center"/>
        </w:trPr>
        <w:tc>
          <w:tcPr>
            <w:tcW w:w="1136" w:type="dxa"/>
            <w:gridSpan w:val="2"/>
            <w:shd w:val="clear" w:color="auto" w:fill="auto"/>
            <w:noWrap/>
            <w:vAlign w:val="bottom"/>
            <w:hideMark/>
          </w:tcPr>
          <w:p w14:paraId="3DC7ACD9" w14:textId="49BE901A"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1110</w:t>
            </w:r>
          </w:p>
        </w:tc>
        <w:tc>
          <w:tcPr>
            <w:tcW w:w="6599" w:type="dxa"/>
            <w:shd w:val="clear" w:color="auto" w:fill="auto"/>
            <w:noWrap/>
            <w:vAlign w:val="bottom"/>
            <w:hideMark/>
          </w:tcPr>
          <w:p w14:paraId="303ED607" w14:textId="2EAB10C9"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Cash &amp; Cash Equivalents</w:t>
            </w:r>
          </w:p>
        </w:tc>
        <w:tc>
          <w:tcPr>
            <w:tcW w:w="1598" w:type="dxa"/>
          </w:tcPr>
          <w:p w14:paraId="53A3C766"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75A5922C" w14:textId="63F89CC9"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F15ACC3" w14:textId="77777777" w:rsidTr="001357B7">
        <w:trPr>
          <w:trHeight w:val="288"/>
          <w:jc w:val="center"/>
        </w:trPr>
        <w:tc>
          <w:tcPr>
            <w:tcW w:w="1136" w:type="dxa"/>
            <w:gridSpan w:val="2"/>
            <w:shd w:val="clear" w:color="auto" w:fill="auto"/>
            <w:noWrap/>
            <w:vAlign w:val="bottom"/>
            <w:hideMark/>
          </w:tcPr>
          <w:p w14:paraId="72BA3798"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1120</w:t>
            </w:r>
          </w:p>
        </w:tc>
        <w:tc>
          <w:tcPr>
            <w:tcW w:w="6599" w:type="dxa"/>
            <w:shd w:val="clear" w:color="auto" w:fill="auto"/>
            <w:noWrap/>
            <w:vAlign w:val="bottom"/>
            <w:hideMark/>
          </w:tcPr>
          <w:p w14:paraId="6CF3B12F"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Investments - Current</w:t>
            </w:r>
          </w:p>
        </w:tc>
        <w:tc>
          <w:tcPr>
            <w:tcW w:w="1598" w:type="dxa"/>
          </w:tcPr>
          <w:p w14:paraId="59663F6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BE158BA" w14:textId="72EBC15F"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2A173B8B" w14:textId="77777777" w:rsidTr="001357B7">
        <w:trPr>
          <w:trHeight w:val="288"/>
          <w:jc w:val="center"/>
        </w:trPr>
        <w:tc>
          <w:tcPr>
            <w:tcW w:w="1136" w:type="dxa"/>
            <w:gridSpan w:val="2"/>
            <w:shd w:val="clear" w:color="auto" w:fill="auto"/>
            <w:noWrap/>
            <w:vAlign w:val="bottom"/>
            <w:hideMark/>
          </w:tcPr>
          <w:p w14:paraId="2D91A2D6"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1200</w:t>
            </w:r>
          </w:p>
        </w:tc>
        <w:tc>
          <w:tcPr>
            <w:tcW w:w="6599" w:type="dxa"/>
            <w:shd w:val="clear" w:color="auto" w:fill="auto"/>
            <w:noWrap/>
            <w:vAlign w:val="bottom"/>
            <w:hideMark/>
          </w:tcPr>
          <w:p w14:paraId="4720B818"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Accounts Receivables</w:t>
            </w:r>
          </w:p>
        </w:tc>
        <w:tc>
          <w:tcPr>
            <w:tcW w:w="1598" w:type="dxa"/>
          </w:tcPr>
          <w:p w14:paraId="676AE8EF"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4D434E14" w14:textId="429BA08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166147FF" w14:textId="77777777" w:rsidTr="001357B7">
        <w:trPr>
          <w:trHeight w:val="288"/>
          <w:jc w:val="center"/>
        </w:trPr>
        <w:tc>
          <w:tcPr>
            <w:tcW w:w="1136" w:type="dxa"/>
            <w:gridSpan w:val="2"/>
            <w:shd w:val="clear" w:color="auto" w:fill="auto"/>
            <w:noWrap/>
            <w:vAlign w:val="bottom"/>
            <w:hideMark/>
          </w:tcPr>
          <w:p w14:paraId="58541B03"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1240</w:t>
            </w:r>
          </w:p>
        </w:tc>
        <w:tc>
          <w:tcPr>
            <w:tcW w:w="6599" w:type="dxa"/>
            <w:shd w:val="clear" w:color="auto" w:fill="auto"/>
            <w:noWrap/>
            <w:vAlign w:val="bottom"/>
            <w:hideMark/>
          </w:tcPr>
          <w:p w14:paraId="2D9D21ED" w14:textId="051F8F9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Due from Other </w:t>
            </w:r>
            <w:r w:rsidR="001357B7">
              <w:rPr>
                <w:rFonts w:ascii="Arial" w:eastAsia="Times New Roman" w:hAnsi="Arial" w:cs="Arial"/>
                <w:color w:val="000000"/>
              </w:rPr>
              <w:t xml:space="preserve">Funds, Agencies, &amp; </w:t>
            </w:r>
            <w:r w:rsidRPr="005910A0">
              <w:rPr>
                <w:rFonts w:ascii="Arial" w:eastAsia="Times New Roman" w:hAnsi="Arial" w:cs="Arial"/>
                <w:color w:val="000000"/>
              </w:rPr>
              <w:t>Governments</w:t>
            </w:r>
          </w:p>
        </w:tc>
        <w:tc>
          <w:tcPr>
            <w:tcW w:w="1598" w:type="dxa"/>
          </w:tcPr>
          <w:p w14:paraId="6ED4E395"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002B40CA" w14:textId="0B76FD02"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6310BCF" w14:textId="77777777" w:rsidTr="001357B7">
        <w:trPr>
          <w:trHeight w:val="288"/>
          <w:jc w:val="center"/>
        </w:trPr>
        <w:tc>
          <w:tcPr>
            <w:tcW w:w="1136" w:type="dxa"/>
            <w:gridSpan w:val="2"/>
            <w:shd w:val="clear" w:color="auto" w:fill="auto"/>
            <w:noWrap/>
            <w:vAlign w:val="bottom"/>
            <w:hideMark/>
          </w:tcPr>
          <w:p w14:paraId="11558101"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1290</w:t>
            </w:r>
          </w:p>
        </w:tc>
        <w:tc>
          <w:tcPr>
            <w:tcW w:w="6599" w:type="dxa"/>
            <w:shd w:val="clear" w:color="auto" w:fill="auto"/>
            <w:noWrap/>
            <w:vAlign w:val="bottom"/>
            <w:hideMark/>
          </w:tcPr>
          <w:p w14:paraId="1842C3E1"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Receivables</w:t>
            </w:r>
          </w:p>
        </w:tc>
        <w:tc>
          <w:tcPr>
            <w:tcW w:w="1598" w:type="dxa"/>
          </w:tcPr>
          <w:p w14:paraId="63A4CF3C"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4615CC6" w14:textId="0509CA5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279D543" w14:textId="77777777" w:rsidTr="001357B7">
        <w:trPr>
          <w:trHeight w:val="288"/>
          <w:jc w:val="center"/>
        </w:trPr>
        <w:tc>
          <w:tcPr>
            <w:tcW w:w="1136" w:type="dxa"/>
            <w:gridSpan w:val="2"/>
            <w:shd w:val="clear" w:color="auto" w:fill="auto"/>
            <w:noWrap/>
            <w:vAlign w:val="bottom"/>
            <w:hideMark/>
          </w:tcPr>
          <w:p w14:paraId="519F61C9"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1410</w:t>
            </w:r>
          </w:p>
        </w:tc>
        <w:tc>
          <w:tcPr>
            <w:tcW w:w="6599" w:type="dxa"/>
            <w:shd w:val="clear" w:color="auto" w:fill="auto"/>
            <w:noWrap/>
            <w:vAlign w:val="bottom"/>
            <w:hideMark/>
          </w:tcPr>
          <w:p w14:paraId="6A772BD1"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Deferred Expenses</w:t>
            </w:r>
          </w:p>
        </w:tc>
        <w:tc>
          <w:tcPr>
            <w:tcW w:w="1598" w:type="dxa"/>
          </w:tcPr>
          <w:p w14:paraId="460CFE5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78D8DBEC" w14:textId="64CDCBB6"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4774C2C" w14:textId="77777777" w:rsidTr="001357B7">
        <w:trPr>
          <w:trHeight w:val="288"/>
          <w:jc w:val="center"/>
        </w:trPr>
        <w:tc>
          <w:tcPr>
            <w:tcW w:w="1136" w:type="dxa"/>
            <w:gridSpan w:val="2"/>
            <w:shd w:val="clear" w:color="auto" w:fill="auto"/>
            <w:noWrap/>
            <w:vAlign w:val="bottom"/>
            <w:hideMark/>
          </w:tcPr>
          <w:p w14:paraId="45C2D020"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1490</w:t>
            </w:r>
          </w:p>
        </w:tc>
        <w:tc>
          <w:tcPr>
            <w:tcW w:w="6599" w:type="dxa"/>
            <w:shd w:val="clear" w:color="auto" w:fill="auto"/>
            <w:noWrap/>
            <w:vAlign w:val="bottom"/>
            <w:hideMark/>
          </w:tcPr>
          <w:p w14:paraId="5DB73DC8"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Current Assets</w:t>
            </w:r>
          </w:p>
        </w:tc>
        <w:tc>
          <w:tcPr>
            <w:tcW w:w="1598" w:type="dxa"/>
          </w:tcPr>
          <w:p w14:paraId="28EB676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9C9F98C" w14:textId="68734358"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8D5EF41" w14:textId="77777777" w:rsidTr="001357B7">
        <w:trPr>
          <w:trHeight w:val="288"/>
          <w:jc w:val="center"/>
        </w:trPr>
        <w:tc>
          <w:tcPr>
            <w:tcW w:w="1136" w:type="dxa"/>
            <w:gridSpan w:val="2"/>
            <w:shd w:val="clear" w:color="auto" w:fill="auto"/>
            <w:noWrap/>
            <w:vAlign w:val="bottom"/>
          </w:tcPr>
          <w:p w14:paraId="17117996" w14:textId="3B1FDE43" w:rsidR="000A6309" w:rsidRPr="005910A0" w:rsidRDefault="000A6309"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r w:rsidR="001357B7">
              <w:rPr>
                <w:rFonts w:ascii="Arial" w:eastAsia="Times New Roman" w:hAnsi="Arial" w:cs="Arial"/>
                <w:color w:val="000000"/>
              </w:rPr>
              <w:t>4</w:t>
            </w:r>
            <w:r w:rsidRPr="005910A0">
              <w:rPr>
                <w:rFonts w:ascii="Arial" w:eastAsia="Times New Roman" w:hAnsi="Arial" w:cs="Arial"/>
                <w:color w:val="000000"/>
              </w:rPr>
              <w:t>99</w:t>
            </w:r>
          </w:p>
        </w:tc>
        <w:tc>
          <w:tcPr>
            <w:tcW w:w="6599" w:type="dxa"/>
            <w:shd w:val="clear" w:color="auto" w:fill="auto"/>
            <w:noWrap/>
            <w:vAlign w:val="bottom"/>
          </w:tcPr>
          <w:p w14:paraId="14723D59" w14:textId="080A1289" w:rsidR="000A6309" w:rsidRPr="005910A0" w:rsidRDefault="000A6309" w:rsidP="00A20F8C">
            <w:pPr>
              <w:spacing w:after="0" w:line="240" w:lineRule="auto"/>
              <w:rPr>
                <w:rFonts w:ascii="Arial" w:eastAsia="Times New Roman" w:hAnsi="Arial" w:cs="Arial"/>
                <w:color w:val="000000"/>
              </w:rPr>
            </w:pPr>
            <w:r w:rsidRPr="005910A0">
              <w:rPr>
                <w:rFonts w:ascii="Arial" w:eastAsia="Times New Roman" w:hAnsi="Arial" w:cs="Arial"/>
                <w:color w:val="000000"/>
              </w:rPr>
              <w:t>Total Current Assets</w:t>
            </w:r>
          </w:p>
        </w:tc>
        <w:tc>
          <w:tcPr>
            <w:tcW w:w="1598" w:type="dxa"/>
          </w:tcPr>
          <w:p w14:paraId="6AC1C8C7" w14:textId="77777777" w:rsidR="000A6309" w:rsidRPr="005910A0" w:rsidRDefault="000A6309" w:rsidP="00A20F8C">
            <w:pPr>
              <w:spacing w:after="0" w:line="240" w:lineRule="auto"/>
              <w:rPr>
                <w:rFonts w:ascii="Arial" w:eastAsia="Times New Roman" w:hAnsi="Arial" w:cs="Arial"/>
                <w:color w:val="000000"/>
              </w:rPr>
            </w:pPr>
          </w:p>
        </w:tc>
        <w:tc>
          <w:tcPr>
            <w:tcW w:w="1265" w:type="dxa"/>
            <w:shd w:val="clear" w:color="auto" w:fill="auto"/>
            <w:noWrap/>
            <w:vAlign w:val="bottom"/>
          </w:tcPr>
          <w:p w14:paraId="7DA833BE" w14:textId="69EAAB7D" w:rsidR="000A6309" w:rsidRPr="005910A0" w:rsidRDefault="000A6309"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CAAE68F" w14:textId="77777777" w:rsidTr="001357B7">
        <w:trPr>
          <w:trHeight w:val="288"/>
          <w:jc w:val="center"/>
        </w:trPr>
        <w:tc>
          <w:tcPr>
            <w:tcW w:w="1136" w:type="dxa"/>
            <w:gridSpan w:val="2"/>
            <w:shd w:val="clear" w:color="auto" w:fill="auto"/>
            <w:noWrap/>
            <w:vAlign w:val="bottom"/>
            <w:hideMark/>
          </w:tcPr>
          <w:p w14:paraId="0B660BC6" w14:textId="77777777" w:rsidR="000A6309" w:rsidRPr="005910A0" w:rsidRDefault="000A6309" w:rsidP="00D6779D">
            <w:pPr>
              <w:spacing w:after="0" w:line="240" w:lineRule="auto"/>
              <w:rPr>
                <w:rFonts w:ascii="Arial" w:eastAsia="Times New Roman" w:hAnsi="Arial" w:cs="Arial"/>
                <w:color w:val="000000"/>
              </w:rPr>
            </w:pPr>
          </w:p>
        </w:tc>
        <w:tc>
          <w:tcPr>
            <w:tcW w:w="6599" w:type="dxa"/>
            <w:shd w:val="clear" w:color="auto" w:fill="auto"/>
            <w:noWrap/>
            <w:vAlign w:val="bottom"/>
            <w:hideMark/>
          </w:tcPr>
          <w:p w14:paraId="64DE5FC1" w14:textId="3466C4ED" w:rsidR="000A6309" w:rsidRPr="005910A0" w:rsidRDefault="001357B7" w:rsidP="00D6779D">
            <w:pPr>
              <w:spacing w:after="0" w:line="240" w:lineRule="auto"/>
              <w:jc w:val="center"/>
              <w:rPr>
                <w:rFonts w:ascii="Arial" w:eastAsia="Times New Roman" w:hAnsi="Arial" w:cs="Arial"/>
                <w:b/>
                <w:bCs/>
                <w:i/>
                <w:iCs/>
                <w:color w:val="000000"/>
              </w:rPr>
            </w:pPr>
            <w:r w:rsidRPr="001357B7">
              <w:rPr>
                <w:rFonts w:ascii="Arial" w:eastAsia="Times New Roman" w:hAnsi="Arial" w:cs="Arial"/>
                <w:b/>
                <w:bCs/>
                <w:i/>
                <w:iCs/>
                <w:color w:val="000000"/>
              </w:rPr>
              <w:t>Property and Equipment &amp; Other Noncurrent Assets</w:t>
            </w:r>
          </w:p>
        </w:tc>
        <w:tc>
          <w:tcPr>
            <w:tcW w:w="1598" w:type="dxa"/>
          </w:tcPr>
          <w:p w14:paraId="393420C0" w14:textId="77777777" w:rsidR="000A6309" w:rsidRPr="005910A0" w:rsidRDefault="000A6309" w:rsidP="00D6779D">
            <w:pPr>
              <w:spacing w:after="0" w:line="240" w:lineRule="auto"/>
              <w:jc w:val="center"/>
              <w:rPr>
                <w:rFonts w:ascii="Arial" w:eastAsia="Times New Roman" w:hAnsi="Arial" w:cs="Arial"/>
                <w:b/>
                <w:bCs/>
                <w:i/>
                <w:iCs/>
                <w:color w:val="000000"/>
              </w:rPr>
            </w:pPr>
          </w:p>
        </w:tc>
        <w:tc>
          <w:tcPr>
            <w:tcW w:w="1265" w:type="dxa"/>
            <w:shd w:val="clear" w:color="auto" w:fill="auto"/>
            <w:noWrap/>
            <w:vAlign w:val="bottom"/>
            <w:hideMark/>
          </w:tcPr>
          <w:p w14:paraId="420C4B20" w14:textId="3408305D" w:rsidR="000A6309" w:rsidRPr="005910A0" w:rsidRDefault="000A6309" w:rsidP="00D6779D">
            <w:pPr>
              <w:spacing w:after="0" w:line="240" w:lineRule="auto"/>
              <w:jc w:val="center"/>
              <w:rPr>
                <w:rFonts w:ascii="Arial" w:eastAsia="Times New Roman" w:hAnsi="Arial" w:cs="Arial"/>
                <w:b/>
                <w:bCs/>
                <w:i/>
                <w:iCs/>
                <w:color w:val="000000"/>
              </w:rPr>
            </w:pPr>
          </w:p>
        </w:tc>
      </w:tr>
      <w:tr w:rsidR="000A6309" w:rsidRPr="00363E58" w14:paraId="224BF6D6" w14:textId="77777777" w:rsidTr="001357B7">
        <w:trPr>
          <w:trHeight w:val="288"/>
          <w:jc w:val="center"/>
        </w:trPr>
        <w:tc>
          <w:tcPr>
            <w:tcW w:w="1136" w:type="dxa"/>
            <w:gridSpan w:val="2"/>
            <w:shd w:val="clear" w:color="auto" w:fill="auto"/>
            <w:noWrap/>
            <w:vAlign w:val="bottom"/>
            <w:hideMark/>
          </w:tcPr>
          <w:p w14:paraId="735BF747"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1510</w:t>
            </w:r>
          </w:p>
        </w:tc>
        <w:tc>
          <w:tcPr>
            <w:tcW w:w="6599" w:type="dxa"/>
            <w:shd w:val="clear" w:color="auto" w:fill="auto"/>
            <w:noWrap/>
            <w:vAlign w:val="bottom"/>
            <w:hideMark/>
          </w:tcPr>
          <w:p w14:paraId="2A2A5E66" w14:textId="659D7B4E"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Land </w:t>
            </w:r>
          </w:p>
        </w:tc>
        <w:tc>
          <w:tcPr>
            <w:tcW w:w="1598" w:type="dxa"/>
          </w:tcPr>
          <w:p w14:paraId="696F97CC"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36742F6B" w14:textId="1FD92BB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560C0D2" w14:textId="77777777" w:rsidTr="001357B7">
        <w:trPr>
          <w:trHeight w:val="288"/>
          <w:jc w:val="center"/>
        </w:trPr>
        <w:tc>
          <w:tcPr>
            <w:tcW w:w="1136" w:type="dxa"/>
            <w:gridSpan w:val="2"/>
            <w:shd w:val="clear" w:color="auto" w:fill="auto"/>
            <w:noWrap/>
            <w:vAlign w:val="bottom"/>
            <w:hideMark/>
          </w:tcPr>
          <w:p w14:paraId="574936D9"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1520</w:t>
            </w:r>
          </w:p>
        </w:tc>
        <w:tc>
          <w:tcPr>
            <w:tcW w:w="6599" w:type="dxa"/>
            <w:shd w:val="clear" w:color="auto" w:fill="auto"/>
            <w:noWrap/>
            <w:vAlign w:val="bottom"/>
            <w:hideMark/>
          </w:tcPr>
          <w:p w14:paraId="2ECA0B22"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Buildings and Improvements</w:t>
            </w:r>
          </w:p>
        </w:tc>
        <w:tc>
          <w:tcPr>
            <w:tcW w:w="1598" w:type="dxa"/>
          </w:tcPr>
          <w:p w14:paraId="428F6BD1"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1819EB33" w14:textId="791F586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AD952D9" w14:textId="77777777" w:rsidTr="001357B7">
        <w:trPr>
          <w:trHeight w:val="288"/>
          <w:jc w:val="center"/>
        </w:trPr>
        <w:tc>
          <w:tcPr>
            <w:tcW w:w="1136" w:type="dxa"/>
            <w:gridSpan w:val="2"/>
            <w:shd w:val="clear" w:color="auto" w:fill="auto"/>
            <w:noWrap/>
            <w:vAlign w:val="bottom"/>
            <w:hideMark/>
          </w:tcPr>
          <w:p w14:paraId="5BD20218"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1531</w:t>
            </w:r>
          </w:p>
        </w:tc>
        <w:tc>
          <w:tcPr>
            <w:tcW w:w="6599" w:type="dxa"/>
            <w:shd w:val="clear" w:color="auto" w:fill="auto"/>
            <w:noWrap/>
            <w:vAlign w:val="bottom"/>
            <w:hideMark/>
          </w:tcPr>
          <w:p w14:paraId="22A72957" w14:textId="5A8B6DD1"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Vehicles</w:t>
            </w:r>
            <w:r w:rsidR="001357B7">
              <w:rPr>
                <w:rFonts w:ascii="Arial" w:eastAsia="Times New Roman" w:hAnsi="Arial" w:cs="Arial"/>
                <w:color w:val="000000"/>
              </w:rPr>
              <w:t xml:space="preserve"> (Net)</w:t>
            </w:r>
          </w:p>
        </w:tc>
        <w:tc>
          <w:tcPr>
            <w:tcW w:w="1598" w:type="dxa"/>
          </w:tcPr>
          <w:p w14:paraId="01F8557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01E9A130" w14:textId="1328094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0E9D27E0" w14:textId="77777777" w:rsidTr="001357B7">
        <w:trPr>
          <w:trHeight w:val="288"/>
          <w:jc w:val="center"/>
        </w:trPr>
        <w:tc>
          <w:tcPr>
            <w:tcW w:w="1136" w:type="dxa"/>
            <w:gridSpan w:val="2"/>
            <w:shd w:val="clear" w:color="auto" w:fill="auto"/>
            <w:noWrap/>
            <w:vAlign w:val="bottom"/>
            <w:hideMark/>
          </w:tcPr>
          <w:p w14:paraId="7E4C59AC"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1539</w:t>
            </w:r>
          </w:p>
        </w:tc>
        <w:tc>
          <w:tcPr>
            <w:tcW w:w="6599" w:type="dxa"/>
            <w:shd w:val="clear" w:color="auto" w:fill="auto"/>
            <w:noWrap/>
            <w:vAlign w:val="bottom"/>
            <w:hideMark/>
          </w:tcPr>
          <w:p w14:paraId="52192294" w14:textId="46DA2DCA"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Furniture and Equipment</w:t>
            </w:r>
            <w:r w:rsidR="001357B7">
              <w:rPr>
                <w:rFonts w:ascii="Arial" w:eastAsia="Times New Roman" w:hAnsi="Arial" w:cs="Arial"/>
                <w:color w:val="000000"/>
              </w:rPr>
              <w:t xml:space="preserve"> (Net)</w:t>
            </w:r>
          </w:p>
        </w:tc>
        <w:tc>
          <w:tcPr>
            <w:tcW w:w="1598" w:type="dxa"/>
          </w:tcPr>
          <w:p w14:paraId="4BF44D60"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295074CA" w14:textId="2EF36EF4"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D110DA0" w14:textId="77777777" w:rsidTr="001357B7">
        <w:trPr>
          <w:trHeight w:val="288"/>
          <w:jc w:val="center"/>
        </w:trPr>
        <w:tc>
          <w:tcPr>
            <w:tcW w:w="1136" w:type="dxa"/>
            <w:gridSpan w:val="2"/>
            <w:shd w:val="clear" w:color="auto" w:fill="auto"/>
            <w:noWrap/>
            <w:vAlign w:val="bottom"/>
            <w:hideMark/>
          </w:tcPr>
          <w:p w14:paraId="3E0F8295"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1540</w:t>
            </w:r>
          </w:p>
        </w:tc>
        <w:tc>
          <w:tcPr>
            <w:tcW w:w="6599" w:type="dxa"/>
            <w:shd w:val="clear" w:color="auto" w:fill="auto"/>
            <w:noWrap/>
            <w:vAlign w:val="bottom"/>
            <w:hideMark/>
          </w:tcPr>
          <w:p w14:paraId="74116F88" w14:textId="2B868090" w:rsidR="000A6309" w:rsidRPr="005910A0" w:rsidRDefault="001357B7" w:rsidP="00D6779D">
            <w:pPr>
              <w:spacing w:after="0" w:line="240" w:lineRule="auto"/>
              <w:rPr>
                <w:rFonts w:ascii="Arial" w:eastAsia="Times New Roman" w:hAnsi="Arial" w:cs="Arial"/>
                <w:color w:val="000000"/>
              </w:rPr>
            </w:pPr>
            <w:r>
              <w:rPr>
                <w:rFonts w:ascii="Arial" w:eastAsia="Times New Roman" w:hAnsi="Arial" w:cs="Arial"/>
                <w:color w:val="000000"/>
              </w:rPr>
              <w:t>Other Property and Equipment (Net)</w:t>
            </w:r>
          </w:p>
        </w:tc>
        <w:tc>
          <w:tcPr>
            <w:tcW w:w="1598" w:type="dxa"/>
          </w:tcPr>
          <w:p w14:paraId="72031AA0"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BF0B9B4" w14:textId="7649385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DD2C0BE" w14:textId="77777777" w:rsidTr="001357B7">
        <w:trPr>
          <w:trHeight w:val="288"/>
          <w:jc w:val="center"/>
        </w:trPr>
        <w:tc>
          <w:tcPr>
            <w:tcW w:w="1136" w:type="dxa"/>
            <w:gridSpan w:val="2"/>
            <w:shd w:val="clear" w:color="auto" w:fill="auto"/>
            <w:noWrap/>
            <w:vAlign w:val="bottom"/>
            <w:hideMark/>
          </w:tcPr>
          <w:p w14:paraId="4E3A4E35"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1500</w:t>
            </w:r>
          </w:p>
        </w:tc>
        <w:tc>
          <w:tcPr>
            <w:tcW w:w="6599" w:type="dxa"/>
            <w:shd w:val="clear" w:color="auto" w:fill="auto"/>
            <w:noWrap/>
            <w:vAlign w:val="bottom"/>
            <w:hideMark/>
          </w:tcPr>
          <w:p w14:paraId="2DD718DA"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Property and Equipment (Gross)</w:t>
            </w:r>
          </w:p>
        </w:tc>
        <w:tc>
          <w:tcPr>
            <w:tcW w:w="1598" w:type="dxa"/>
          </w:tcPr>
          <w:p w14:paraId="7722D07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2FE1359E" w14:textId="5221D630"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21BEA83" w14:textId="77777777" w:rsidTr="001357B7">
        <w:trPr>
          <w:trHeight w:val="288"/>
          <w:jc w:val="center"/>
        </w:trPr>
        <w:tc>
          <w:tcPr>
            <w:tcW w:w="1136" w:type="dxa"/>
            <w:gridSpan w:val="2"/>
            <w:shd w:val="clear" w:color="auto" w:fill="auto"/>
            <w:noWrap/>
            <w:vAlign w:val="bottom"/>
            <w:hideMark/>
          </w:tcPr>
          <w:p w14:paraId="6690CCC4"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1900</w:t>
            </w:r>
          </w:p>
        </w:tc>
        <w:tc>
          <w:tcPr>
            <w:tcW w:w="6599" w:type="dxa"/>
            <w:shd w:val="clear" w:color="auto" w:fill="auto"/>
            <w:noWrap/>
            <w:vAlign w:val="bottom"/>
            <w:hideMark/>
          </w:tcPr>
          <w:p w14:paraId="5C0C59D6"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Noncurrent Assets</w:t>
            </w:r>
          </w:p>
        </w:tc>
        <w:tc>
          <w:tcPr>
            <w:tcW w:w="1598" w:type="dxa"/>
          </w:tcPr>
          <w:p w14:paraId="493BF18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60DF5064" w14:textId="3699E6E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AC9DDBD" w14:textId="77777777" w:rsidTr="001357B7">
        <w:trPr>
          <w:trHeight w:val="288"/>
          <w:jc w:val="center"/>
        </w:trPr>
        <w:tc>
          <w:tcPr>
            <w:tcW w:w="1136" w:type="dxa"/>
            <w:gridSpan w:val="2"/>
            <w:shd w:val="clear" w:color="auto" w:fill="auto"/>
            <w:noWrap/>
            <w:vAlign w:val="bottom"/>
            <w:hideMark/>
          </w:tcPr>
          <w:p w14:paraId="419CC763"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1000</w:t>
            </w:r>
          </w:p>
        </w:tc>
        <w:tc>
          <w:tcPr>
            <w:tcW w:w="6599" w:type="dxa"/>
            <w:shd w:val="clear" w:color="auto" w:fill="auto"/>
            <w:noWrap/>
            <w:vAlign w:val="bottom"/>
            <w:hideMark/>
          </w:tcPr>
          <w:p w14:paraId="3699FB67"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Assets</w:t>
            </w:r>
          </w:p>
        </w:tc>
        <w:tc>
          <w:tcPr>
            <w:tcW w:w="1598" w:type="dxa"/>
          </w:tcPr>
          <w:p w14:paraId="5C42EA9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4C4E8179" w14:textId="054251A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800028" w:rsidRPr="00363E58" w14:paraId="5B8651F0" w14:textId="77777777" w:rsidTr="001357B7">
        <w:trPr>
          <w:trHeight w:val="288"/>
          <w:jc w:val="center"/>
        </w:trPr>
        <w:tc>
          <w:tcPr>
            <w:tcW w:w="1136" w:type="dxa"/>
            <w:gridSpan w:val="2"/>
            <w:shd w:val="clear" w:color="auto" w:fill="auto"/>
            <w:noWrap/>
            <w:vAlign w:val="bottom"/>
          </w:tcPr>
          <w:p w14:paraId="52207363" w14:textId="77777777" w:rsidR="00800028" w:rsidRPr="005910A0" w:rsidRDefault="00800028"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41F78A23" w14:textId="317DB7BD" w:rsidR="00800028" w:rsidRPr="00800028" w:rsidRDefault="00800028" w:rsidP="00800028">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Deferred Outflows of Resources</w:t>
            </w:r>
          </w:p>
        </w:tc>
        <w:tc>
          <w:tcPr>
            <w:tcW w:w="1598" w:type="dxa"/>
          </w:tcPr>
          <w:p w14:paraId="507B2D24"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07FA269"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EC95815" w14:textId="77777777" w:rsidTr="001357B7">
        <w:trPr>
          <w:trHeight w:val="288"/>
          <w:jc w:val="center"/>
        </w:trPr>
        <w:tc>
          <w:tcPr>
            <w:tcW w:w="1136" w:type="dxa"/>
            <w:gridSpan w:val="2"/>
            <w:shd w:val="clear" w:color="auto" w:fill="auto"/>
            <w:noWrap/>
            <w:vAlign w:val="bottom"/>
          </w:tcPr>
          <w:p w14:paraId="0427E3D3" w14:textId="4A4CF4F3"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1710</w:t>
            </w:r>
          </w:p>
        </w:tc>
        <w:tc>
          <w:tcPr>
            <w:tcW w:w="6599" w:type="dxa"/>
            <w:shd w:val="clear" w:color="auto" w:fill="auto"/>
            <w:noWrap/>
            <w:vAlign w:val="bottom"/>
          </w:tcPr>
          <w:p w14:paraId="095BB9EC" w14:textId="78726AC9"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Deferred Outflows - Pensions</w:t>
            </w:r>
          </w:p>
        </w:tc>
        <w:tc>
          <w:tcPr>
            <w:tcW w:w="1598" w:type="dxa"/>
          </w:tcPr>
          <w:p w14:paraId="1EF842EA"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52BDCFB"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41A6A132" w14:textId="77777777" w:rsidTr="001357B7">
        <w:trPr>
          <w:trHeight w:val="288"/>
          <w:jc w:val="center"/>
        </w:trPr>
        <w:tc>
          <w:tcPr>
            <w:tcW w:w="1136" w:type="dxa"/>
            <w:gridSpan w:val="2"/>
            <w:shd w:val="clear" w:color="auto" w:fill="auto"/>
            <w:noWrap/>
            <w:vAlign w:val="bottom"/>
          </w:tcPr>
          <w:p w14:paraId="5C46E138" w14:textId="446984CC"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1720</w:t>
            </w:r>
          </w:p>
        </w:tc>
        <w:tc>
          <w:tcPr>
            <w:tcW w:w="6599" w:type="dxa"/>
            <w:shd w:val="clear" w:color="auto" w:fill="auto"/>
            <w:noWrap/>
            <w:vAlign w:val="bottom"/>
          </w:tcPr>
          <w:p w14:paraId="263AFD48" w14:textId="2F6D1695"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Other Deferred Outflows</w:t>
            </w:r>
          </w:p>
        </w:tc>
        <w:tc>
          <w:tcPr>
            <w:tcW w:w="1598" w:type="dxa"/>
          </w:tcPr>
          <w:p w14:paraId="40138820"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485A0CB7"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B928752" w14:textId="77777777" w:rsidTr="001357B7">
        <w:trPr>
          <w:trHeight w:val="288"/>
          <w:jc w:val="center"/>
        </w:trPr>
        <w:tc>
          <w:tcPr>
            <w:tcW w:w="1136" w:type="dxa"/>
            <w:gridSpan w:val="2"/>
            <w:shd w:val="clear" w:color="auto" w:fill="auto"/>
            <w:noWrap/>
            <w:vAlign w:val="bottom"/>
          </w:tcPr>
          <w:p w14:paraId="3082D767" w14:textId="38053862"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1700</w:t>
            </w:r>
          </w:p>
        </w:tc>
        <w:tc>
          <w:tcPr>
            <w:tcW w:w="6599" w:type="dxa"/>
            <w:shd w:val="clear" w:color="auto" w:fill="auto"/>
            <w:noWrap/>
            <w:vAlign w:val="bottom"/>
          </w:tcPr>
          <w:p w14:paraId="268E54E6" w14:textId="37B9EBC0"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Total Deferred Outflows of Resources</w:t>
            </w:r>
          </w:p>
        </w:tc>
        <w:tc>
          <w:tcPr>
            <w:tcW w:w="1598" w:type="dxa"/>
          </w:tcPr>
          <w:p w14:paraId="3D5BC429"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481331D"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92F9585" w14:textId="77777777" w:rsidTr="001357B7">
        <w:trPr>
          <w:trHeight w:val="288"/>
          <w:jc w:val="center"/>
        </w:trPr>
        <w:tc>
          <w:tcPr>
            <w:tcW w:w="1136" w:type="dxa"/>
            <w:gridSpan w:val="2"/>
            <w:shd w:val="clear" w:color="auto" w:fill="auto"/>
            <w:noWrap/>
            <w:vAlign w:val="bottom"/>
          </w:tcPr>
          <w:p w14:paraId="256A3143" w14:textId="77777777" w:rsidR="00800028" w:rsidRPr="005910A0" w:rsidRDefault="00800028"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75F08F3C" w14:textId="6BD3368F" w:rsidR="00800028" w:rsidRPr="00800028" w:rsidRDefault="00800028" w:rsidP="00800028">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Current Liabilities</w:t>
            </w:r>
          </w:p>
        </w:tc>
        <w:tc>
          <w:tcPr>
            <w:tcW w:w="1598" w:type="dxa"/>
          </w:tcPr>
          <w:p w14:paraId="28B3DDF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7573F99"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14CC44B7" w14:textId="77777777" w:rsidTr="001357B7">
        <w:trPr>
          <w:trHeight w:val="288"/>
          <w:jc w:val="center"/>
        </w:trPr>
        <w:tc>
          <w:tcPr>
            <w:tcW w:w="1136" w:type="dxa"/>
            <w:gridSpan w:val="2"/>
            <w:shd w:val="clear" w:color="auto" w:fill="auto"/>
            <w:noWrap/>
            <w:vAlign w:val="bottom"/>
          </w:tcPr>
          <w:p w14:paraId="6E0BD425" w14:textId="340308BF"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2110</w:t>
            </w:r>
          </w:p>
        </w:tc>
        <w:tc>
          <w:tcPr>
            <w:tcW w:w="6599" w:type="dxa"/>
            <w:shd w:val="clear" w:color="auto" w:fill="auto"/>
            <w:noWrap/>
            <w:vAlign w:val="bottom"/>
          </w:tcPr>
          <w:p w14:paraId="56D68993" w14:textId="14BB13B8"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Accounts Payable</w:t>
            </w:r>
          </w:p>
        </w:tc>
        <w:tc>
          <w:tcPr>
            <w:tcW w:w="1598" w:type="dxa"/>
          </w:tcPr>
          <w:p w14:paraId="7F68B4A0"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E6515D"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B149048" w14:textId="77777777" w:rsidTr="001357B7">
        <w:trPr>
          <w:trHeight w:val="288"/>
          <w:jc w:val="center"/>
        </w:trPr>
        <w:tc>
          <w:tcPr>
            <w:tcW w:w="1136" w:type="dxa"/>
            <w:gridSpan w:val="2"/>
            <w:shd w:val="clear" w:color="auto" w:fill="auto"/>
            <w:noWrap/>
            <w:vAlign w:val="bottom"/>
          </w:tcPr>
          <w:p w14:paraId="658ED4B0" w14:textId="2D185522"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2120</w:t>
            </w:r>
          </w:p>
        </w:tc>
        <w:tc>
          <w:tcPr>
            <w:tcW w:w="6599" w:type="dxa"/>
            <w:shd w:val="clear" w:color="auto" w:fill="auto"/>
            <w:noWrap/>
            <w:vAlign w:val="bottom"/>
          </w:tcPr>
          <w:p w14:paraId="33825E39" w14:textId="42C842A9"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Short-term Debt Payable</w:t>
            </w:r>
          </w:p>
        </w:tc>
        <w:tc>
          <w:tcPr>
            <w:tcW w:w="1598" w:type="dxa"/>
          </w:tcPr>
          <w:p w14:paraId="2B6574F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4513C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9505C9D" w14:textId="77777777" w:rsidTr="001357B7">
        <w:trPr>
          <w:trHeight w:val="288"/>
          <w:jc w:val="center"/>
        </w:trPr>
        <w:tc>
          <w:tcPr>
            <w:tcW w:w="1136" w:type="dxa"/>
            <w:gridSpan w:val="2"/>
            <w:shd w:val="clear" w:color="auto" w:fill="auto"/>
            <w:noWrap/>
            <w:vAlign w:val="bottom"/>
          </w:tcPr>
          <w:p w14:paraId="0EF01604" w14:textId="6BBD6CB6"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2140</w:t>
            </w:r>
          </w:p>
        </w:tc>
        <w:tc>
          <w:tcPr>
            <w:tcW w:w="6599" w:type="dxa"/>
            <w:shd w:val="clear" w:color="auto" w:fill="auto"/>
            <w:noWrap/>
            <w:vAlign w:val="bottom"/>
          </w:tcPr>
          <w:p w14:paraId="2B8954AC" w14:textId="2340CD2E"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Accrued Interest Payable</w:t>
            </w:r>
          </w:p>
        </w:tc>
        <w:tc>
          <w:tcPr>
            <w:tcW w:w="1598" w:type="dxa"/>
          </w:tcPr>
          <w:p w14:paraId="4E820D52"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45DD8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8DCC297" w14:textId="77777777" w:rsidTr="001357B7">
        <w:trPr>
          <w:trHeight w:val="288"/>
          <w:jc w:val="center"/>
        </w:trPr>
        <w:tc>
          <w:tcPr>
            <w:tcW w:w="1136" w:type="dxa"/>
            <w:gridSpan w:val="2"/>
            <w:shd w:val="clear" w:color="auto" w:fill="auto"/>
            <w:noWrap/>
            <w:vAlign w:val="bottom"/>
          </w:tcPr>
          <w:p w14:paraId="4E54E87E" w14:textId="7BEEF395"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2150</w:t>
            </w:r>
          </w:p>
        </w:tc>
        <w:tc>
          <w:tcPr>
            <w:tcW w:w="6599" w:type="dxa"/>
            <w:shd w:val="clear" w:color="auto" w:fill="auto"/>
            <w:noWrap/>
            <w:vAlign w:val="bottom"/>
          </w:tcPr>
          <w:p w14:paraId="2A67F6A7" w14:textId="4CDABE06"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Payroll Withholdings Payable</w:t>
            </w:r>
          </w:p>
        </w:tc>
        <w:tc>
          <w:tcPr>
            <w:tcW w:w="1598" w:type="dxa"/>
          </w:tcPr>
          <w:p w14:paraId="716E2614"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9B7BD0F"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2A4F3724" w14:textId="77777777" w:rsidTr="001357B7">
        <w:trPr>
          <w:trHeight w:val="288"/>
          <w:jc w:val="center"/>
        </w:trPr>
        <w:tc>
          <w:tcPr>
            <w:tcW w:w="1136" w:type="dxa"/>
            <w:gridSpan w:val="2"/>
            <w:shd w:val="clear" w:color="auto" w:fill="auto"/>
            <w:noWrap/>
            <w:vAlign w:val="bottom"/>
          </w:tcPr>
          <w:p w14:paraId="1821E20A" w14:textId="1BFEA9AA"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2160</w:t>
            </w:r>
          </w:p>
        </w:tc>
        <w:tc>
          <w:tcPr>
            <w:tcW w:w="6599" w:type="dxa"/>
            <w:shd w:val="clear" w:color="auto" w:fill="auto"/>
            <w:noWrap/>
            <w:vAlign w:val="bottom"/>
          </w:tcPr>
          <w:p w14:paraId="66E96289" w14:textId="6FEED11A" w:rsidR="00800028" w:rsidRPr="005910A0" w:rsidRDefault="0085549C" w:rsidP="00D6779D">
            <w:pPr>
              <w:spacing w:after="0" w:line="240" w:lineRule="auto"/>
              <w:rPr>
                <w:rFonts w:ascii="Arial" w:eastAsia="Times New Roman" w:hAnsi="Arial" w:cs="Arial"/>
                <w:color w:val="000000"/>
              </w:rPr>
            </w:pPr>
            <w:r>
              <w:rPr>
                <w:rFonts w:ascii="Arial" w:eastAsia="Times New Roman" w:hAnsi="Arial" w:cs="Arial"/>
                <w:color w:val="000000"/>
              </w:rPr>
              <w:t>Accrued Wages &amp; Benefits Payable</w:t>
            </w:r>
          </w:p>
        </w:tc>
        <w:tc>
          <w:tcPr>
            <w:tcW w:w="1598" w:type="dxa"/>
          </w:tcPr>
          <w:p w14:paraId="227617DC"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77E1097"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A589D36" w14:textId="77777777" w:rsidTr="001357B7">
        <w:trPr>
          <w:trHeight w:val="288"/>
          <w:jc w:val="center"/>
        </w:trPr>
        <w:tc>
          <w:tcPr>
            <w:tcW w:w="1136" w:type="dxa"/>
            <w:gridSpan w:val="2"/>
            <w:shd w:val="clear" w:color="auto" w:fill="auto"/>
            <w:noWrap/>
            <w:vAlign w:val="bottom"/>
          </w:tcPr>
          <w:p w14:paraId="3C032217" w14:textId="270F0804" w:rsidR="00800028" w:rsidRPr="005910A0" w:rsidRDefault="0085549C" w:rsidP="00D6779D">
            <w:pPr>
              <w:spacing w:after="0" w:line="240" w:lineRule="auto"/>
              <w:jc w:val="center"/>
              <w:rPr>
                <w:rFonts w:ascii="Arial" w:eastAsia="Times New Roman" w:hAnsi="Arial" w:cs="Arial"/>
                <w:color w:val="000000"/>
              </w:rPr>
            </w:pPr>
            <w:r>
              <w:rPr>
                <w:rFonts w:ascii="Arial" w:eastAsia="Times New Roman" w:hAnsi="Arial" w:cs="Arial"/>
                <w:color w:val="000000"/>
              </w:rPr>
              <w:t>2180</w:t>
            </w:r>
          </w:p>
        </w:tc>
        <w:tc>
          <w:tcPr>
            <w:tcW w:w="6599" w:type="dxa"/>
            <w:shd w:val="clear" w:color="auto" w:fill="auto"/>
            <w:noWrap/>
            <w:vAlign w:val="bottom"/>
          </w:tcPr>
          <w:p w14:paraId="5F3FA72B" w14:textId="34859791" w:rsidR="00800028" w:rsidRPr="005910A0" w:rsidRDefault="0085549C" w:rsidP="00D6779D">
            <w:pPr>
              <w:spacing w:after="0" w:line="240" w:lineRule="auto"/>
              <w:rPr>
                <w:rFonts w:ascii="Arial" w:eastAsia="Times New Roman" w:hAnsi="Arial" w:cs="Arial"/>
                <w:color w:val="000000"/>
              </w:rPr>
            </w:pPr>
            <w:r>
              <w:rPr>
                <w:rFonts w:ascii="Arial" w:eastAsia="Times New Roman" w:hAnsi="Arial" w:cs="Arial"/>
                <w:color w:val="000000"/>
              </w:rPr>
              <w:t>Due to Other Funds</w:t>
            </w:r>
          </w:p>
        </w:tc>
        <w:tc>
          <w:tcPr>
            <w:tcW w:w="1598" w:type="dxa"/>
          </w:tcPr>
          <w:p w14:paraId="27FCFC2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F6254B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1B66253E" w14:textId="77777777" w:rsidTr="001357B7">
        <w:trPr>
          <w:trHeight w:val="288"/>
          <w:jc w:val="center"/>
        </w:trPr>
        <w:tc>
          <w:tcPr>
            <w:tcW w:w="1136" w:type="dxa"/>
            <w:gridSpan w:val="2"/>
            <w:shd w:val="clear" w:color="auto" w:fill="auto"/>
            <w:noWrap/>
            <w:vAlign w:val="bottom"/>
          </w:tcPr>
          <w:p w14:paraId="64940B50" w14:textId="042E2F68" w:rsidR="00800028"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2200</w:t>
            </w:r>
          </w:p>
        </w:tc>
        <w:tc>
          <w:tcPr>
            <w:tcW w:w="6599" w:type="dxa"/>
            <w:shd w:val="clear" w:color="auto" w:fill="auto"/>
            <w:noWrap/>
            <w:vAlign w:val="bottom"/>
          </w:tcPr>
          <w:p w14:paraId="1E82EF14" w14:textId="58EFB051" w:rsidR="00800028"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Other Accrued Liabilities</w:t>
            </w:r>
          </w:p>
        </w:tc>
        <w:tc>
          <w:tcPr>
            <w:tcW w:w="1598" w:type="dxa"/>
          </w:tcPr>
          <w:p w14:paraId="201AA523"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93E0582" w14:textId="77777777" w:rsidR="00800028" w:rsidRPr="005910A0" w:rsidRDefault="00800028" w:rsidP="00D6779D">
            <w:pPr>
              <w:spacing w:after="0" w:line="240" w:lineRule="auto"/>
              <w:rPr>
                <w:rFonts w:ascii="Arial" w:eastAsia="Times New Roman" w:hAnsi="Arial" w:cs="Arial"/>
                <w:color w:val="000000"/>
              </w:rPr>
            </w:pPr>
          </w:p>
        </w:tc>
      </w:tr>
      <w:tr w:rsidR="00393869" w:rsidRPr="00363E58" w14:paraId="24E67A8A" w14:textId="77777777" w:rsidTr="001357B7">
        <w:trPr>
          <w:trHeight w:val="288"/>
          <w:jc w:val="center"/>
        </w:trPr>
        <w:tc>
          <w:tcPr>
            <w:tcW w:w="1136" w:type="dxa"/>
            <w:gridSpan w:val="2"/>
            <w:shd w:val="clear" w:color="auto" w:fill="auto"/>
            <w:noWrap/>
            <w:vAlign w:val="bottom"/>
          </w:tcPr>
          <w:p w14:paraId="24992B8C" w14:textId="37215346" w:rsidR="00393869"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2300</w:t>
            </w:r>
          </w:p>
        </w:tc>
        <w:tc>
          <w:tcPr>
            <w:tcW w:w="6599" w:type="dxa"/>
            <w:shd w:val="clear" w:color="auto" w:fill="auto"/>
            <w:noWrap/>
            <w:vAlign w:val="bottom"/>
          </w:tcPr>
          <w:p w14:paraId="23286F6E" w14:textId="5E7CD955" w:rsidR="00393869"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Deferred Revenue</w:t>
            </w:r>
          </w:p>
        </w:tc>
        <w:tc>
          <w:tcPr>
            <w:tcW w:w="1598" w:type="dxa"/>
          </w:tcPr>
          <w:p w14:paraId="61479312" w14:textId="77777777" w:rsidR="00393869" w:rsidRPr="005910A0" w:rsidRDefault="00393869"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1E1F7A7" w14:textId="77777777" w:rsidR="00393869" w:rsidRPr="005910A0" w:rsidRDefault="00393869" w:rsidP="00D6779D">
            <w:pPr>
              <w:spacing w:after="0" w:line="240" w:lineRule="auto"/>
              <w:rPr>
                <w:rFonts w:ascii="Arial" w:eastAsia="Times New Roman" w:hAnsi="Arial" w:cs="Arial"/>
                <w:color w:val="000000"/>
              </w:rPr>
            </w:pPr>
          </w:p>
        </w:tc>
      </w:tr>
      <w:tr w:rsidR="00393869" w:rsidRPr="00363E58" w14:paraId="3F5C01F9" w14:textId="77777777" w:rsidTr="001357B7">
        <w:trPr>
          <w:trHeight w:val="288"/>
          <w:jc w:val="center"/>
        </w:trPr>
        <w:tc>
          <w:tcPr>
            <w:tcW w:w="1136" w:type="dxa"/>
            <w:gridSpan w:val="2"/>
            <w:shd w:val="clear" w:color="auto" w:fill="auto"/>
            <w:noWrap/>
            <w:vAlign w:val="bottom"/>
          </w:tcPr>
          <w:p w14:paraId="25A66586" w14:textId="02B00A5D" w:rsidR="00393869"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2499</w:t>
            </w:r>
          </w:p>
        </w:tc>
        <w:tc>
          <w:tcPr>
            <w:tcW w:w="6599" w:type="dxa"/>
            <w:shd w:val="clear" w:color="auto" w:fill="auto"/>
            <w:noWrap/>
            <w:vAlign w:val="bottom"/>
          </w:tcPr>
          <w:p w14:paraId="7B9193FA" w14:textId="14F556AB" w:rsidR="00393869"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Total Current Liabilit</w:t>
            </w:r>
            <w:r w:rsidR="006B09E7">
              <w:rPr>
                <w:rFonts w:ascii="Arial" w:eastAsia="Times New Roman" w:hAnsi="Arial" w:cs="Arial"/>
                <w:color w:val="000000"/>
              </w:rPr>
              <w:t>i</w:t>
            </w:r>
            <w:r>
              <w:rPr>
                <w:rFonts w:ascii="Arial" w:eastAsia="Times New Roman" w:hAnsi="Arial" w:cs="Arial"/>
                <w:color w:val="000000"/>
              </w:rPr>
              <w:t>es</w:t>
            </w:r>
          </w:p>
        </w:tc>
        <w:tc>
          <w:tcPr>
            <w:tcW w:w="1598" w:type="dxa"/>
          </w:tcPr>
          <w:p w14:paraId="1AE6D6E8" w14:textId="77777777" w:rsidR="00393869" w:rsidRPr="005910A0" w:rsidRDefault="00393869"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4CF4A24" w14:textId="77777777" w:rsidR="00393869" w:rsidRPr="005910A0" w:rsidRDefault="00393869" w:rsidP="00D6779D">
            <w:pPr>
              <w:spacing w:after="0" w:line="240" w:lineRule="auto"/>
              <w:rPr>
                <w:rFonts w:ascii="Arial" w:eastAsia="Times New Roman" w:hAnsi="Arial" w:cs="Arial"/>
                <w:color w:val="000000"/>
              </w:rPr>
            </w:pPr>
          </w:p>
        </w:tc>
      </w:tr>
      <w:tr w:rsidR="00641364" w:rsidRPr="00363E58" w14:paraId="500DDA3C" w14:textId="77777777" w:rsidTr="001357B7">
        <w:trPr>
          <w:trHeight w:val="288"/>
          <w:jc w:val="center"/>
        </w:trPr>
        <w:tc>
          <w:tcPr>
            <w:tcW w:w="1136" w:type="dxa"/>
            <w:gridSpan w:val="2"/>
            <w:shd w:val="clear" w:color="auto" w:fill="auto"/>
            <w:noWrap/>
            <w:vAlign w:val="bottom"/>
          </w:tcPr>
          <w:p w14:paraId="40DCCE85" w14:textId="77777777" w:rsidR="00641364" w:rsidRDefault="00641364"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71EB8979" w14:textId="0BD88ADE" w:rsidR="00641364" w:rsidRPr="006B09E7" w:rsidRDefault="006B09E7" w:rsidP="005579F0">
            <w:pPr>
              <w:spacing w:after="0" w:line="240" w:lineRule="auto"/>
              <w:jc w:val="center"/>
              <w:rPr>
                <w:rFonts w:ascii="Arial" w:eastAsia="Times New Roman" w:hAnsi="Arial" w:cs="Arial"/>
                <w:b/>
                <w:bCs/>
                <w:i/>
                <w:iCs/>
                <w:color w:val="000000"/>
              </w:rPr>
            </w:pPr>
            <w:r w:rsidRPr="006B09E7">
              <w:rPr>
                <w:rFonts w:ascii="Arial" w:eastAsia="Times New Roman" w:hAnsi="Arial" w:cs="Arial"/>
                <w:b/>
                <w:bCs/>
                <w:i/>
                <w:iCs/>
                <w:color w:val="000000"/>
              </w:rPr>
              <w:t>Noncurrent Liabilities</w:t>
            </w:r>
          </w:p>
        </w:tc>
        <w:tc>
          <w:tcPr>
            <w:tcW w:w="1598" w:type="dxa"/>
          </w:tcPr>
          <w:p w14:paraId="7405D9E5"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F85189C"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239DBCAF" w14:textId="77777777" w:rsidTr="001357B7">
        <w:trPr>
          <w:trHeight w:val="288"/>
          <w:jc w:val="center"/>
        </w:trPr>
        <w:tc>
          <w:tcPr>
            <w:tcW w:w="1136" w:type="dxa"/>
            <w:gridSpan w:val="2"/>
            <w:shd w:val="clear" w:color="auto" w:fill="auto"/>
            <w:noWrap/>
            <w:vAlign w:val="bottom"/>
          </w:tcPr>
          <w:p w14:paraId="2EFAFE99" w14:textId="374BB491" w:rsidR="00641364" w:rsidRDefault="006B09E7" w:rsidP="00D6779D">
            <w:pPr>
              <w:spacing w:after="0" w:line="240" w:lineRule="auto"/>
              <w:jc w:val="center"/>
              <w:rPr>
                <w:rFonts w:ascii="Arial" w:eastAsia="Times New Roman" w:hAnsi="Arial" w:cs="Arial"/>
                <w:color w:val="000000"/>
              </w:rPr>
            </w:pPr>
            <w:r>
              <w:rPr>
                <w:rFonts w:ascii="Arial" w:eastAsia="Times New Roman" w:hAnsi="Arial" w:cs="Arial"/>
                <w:color w:val="000000"/>
              </w:rPr>
              <w:t>2500</w:t>
            </w:r>
          </w:p>
        </w:tc>
        <w:tc>
          <w:tcPr>
            <w:tcW w:w="6599" w:type="dxa"/>
            <w:shd w:val="clear" w:color="auto" w:fill="auto"/>
            <w:noWrap/>
            <w:vAlign w:val="bottom"/>
          </w:tcPr>
          <w:p w14:paraId="6E05F4FE" w14:textId="3CB50173" w:rsidR="00641364" w:rsidRDefault="006B09E7" w:rsidP="00D6779D">
            <w:pPr>
              <w:spacing w:after="0" w:line="240" w:lineRule="auto"/>
              <w:rPr>
                <w:rFonts w:ascii="Arial" w:eastAsia="Times New Roman" w:hAnsi="Arial" w:cs="Arial"/>
                <w:color w:val="000000"/>
              </w:rPr>
            </w:pPr>
            <w:r>
              <w:rPr>
                <w:rFonts w:ascii="Arial" w:eastAsia="Times New Roman" w:hAnsi="Arial" w:cs="Arial"/>
                <w:color w:val="000000"/>
              </w:rPr>
              <w:t xml:space="preserve">Other Noncurrent (Long-Term) </w:t>
            </w:r>
            <w:r w:rsidR="00E6346D">
              <w:rPr>
                <w:rFonts w:ascii="Arial" w:eastAsia="Times New Roman" w:hAnsi="Arial" w:cs="Arial"/>
                <w:color w:val="000000"/>
              </w:rPr>
              <w:t>Liabilities</w:t>
            </w:r>
          </w:p>
        </w:tc>
        <w:tc>
          <w:tcPr>
            <w:tcW w:w="1598" w:type="dxa"/>
          </w:tcPr>
          <w:p w14:paraId="7594A410"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266FA50"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4ABB95C7" w14:textId="77777777" w:rsidTr="001357B7">
        <w:trPr>
          <w:trHeight w:val="288"/>
          <w:jc w:val="center"/>
        </w:trPr>
        <w:tc>
          <w:tcPr>
            <w:tcW w:w="1136" w:type="dxa"/>
            <w:gridSpan w:val="2"/>
            <w:shd w:val="clear" w:color="auto" w:fill="auto"/>
            <w:noWrap/>
            <w:vAlign w:val="bottom"/>
          </w:tcPr>
          <w:p w14:paraId="2A1B3FEC" w14:textId="552B1C98"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2540</w:t>
            </w:r>
          </w:p>
        </w:tc>
        <w:tc>
          <w:tcPr>
            <w:tcW w:w="6599" w:type="dxa"/>
            <w:shd w:val="clear" w:color="auto" w:fill="auto"/>
            <w:noWrap/>
            <w:vAlign w:val="bottom"/>
          </w:tcPr>
          <w:p w14:paraId="727019AC" w14:textId="49560EFA"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Net Pe</w:t>
            </w:r>
            <w:r>
              <w:rPr>
                <w:rFonts w:ascii="Arial" w:eastAsia="Times New Roman" w:hAnsi="Arial" w:cs="Arial"/>
                <w:color w:val="000000"/>
              </w:rPr>
              <w:t>n</w:t>
            </w:r>
            <w:r w:rsidRPr="00E6346D">
              <w:rPr>
                <w:rFonts w:ascii="Arial" w:eastAsia="Times New Roman" w:hAnsi="Arial" w:cs="Arial"/>
                <w:color w:val="000000"/>
              </w:rPr>
              <w:t>sion Liability (NPL)</w:t>
            </w:r>
          </w:p>
        </w:tc>
        <w:tc>
          <w:tcPr>
            <w:tcW w:w="1598" w:type="dxa"/>
          </w:tcPr>
          <w:p w14:paraId="5195CCA0"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AD7FAC0"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6622EC58" w14:textId="77777777" w:rsidTr="001357B7">
        <w:trPr>
          <w:trHeight w:val="288"/>
          <w:jc w:val="center"/>
        </w:trPr>
        <w:tc>
          <w:tcPr>
            <w:tcW w:w="1136" w:type="dxa"/>
            <w:gridSpan w:val="2"/>
            <w:shd w:val="clear" w:color="auto" w:fill="auto"/>
            <w:noWrap/>
            <w:vAlign w:val="bottom"/>
          </w:tcPr>
          <w:p w14:paraId="196DE137" w14:textId="27B88639"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2545</w:t>
            </w:r>
          </w:p>
        </w:tc>
        <w:tc>
          <w:tcPr>
            <w:tcW w:w="6599" w:type="dxa"/>
            <w:shd w:val="clear" w:color="auto" w:fill="auto"/>
            <w:noWrap/>
            <w:vAlign w:val="bottom"/>
          </w:tcPr>
          <w:p w14:paraId="2765C05E" w14:textId="42DCFB5C"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Other Post</w:t>
            </w:r>
            <w:r>
              <w:rPr>
                <w:rFonts w:ascii="Arial" w:eastAsia="Times New Roman" w:hAnsi="Arial" w:cs="Arial"/>
                <w:color w:val="000000"/>
              </w:rPr>
              <w:t>-</w:t>
            </w:r>
            <w:r w:rsidRPr="00E6346D">
              <w:rPr>
                <w:rFonts w:ascii="Arial" w:eastAsia="Times New Roman" w:hAnsi="Arial" w:cs="Arial"/>
                <w:color w:val="000000"/>
              </w:rPr>
              <w:t>Employment Benefits (OPEB)</w:t>
            </w:r>
          </w:p>
        </w:tc>
        <w:tc>
          <w:tcPr>
            <w:tcW w:w="1598" w:type="dxa"/>
          </w:tcPr>
          <w:p w14:paraId="05919145"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C7EC39B"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12E0FC18" w14:textId="77777777" w:rsidTr="001357B7">
        <w:trPr>
          <w:trHeight w:val="288"/>
          <w:jc w:val="center"/>
        </w:trPr>
        <w:tc>
          <w:tcPr>
            <w:tcW w:w="1136" w:type="dxa"/>
            <w:gridSpan w:val="2"/>
            <w:shd w:val="clear" w:color="auto" w:fill="auto"/>
            <w:noWrap/>
            <w:vAlign w:val="bottom"/>
          </w:tcPr>
          <w:p w14:paraId="1097BDB1" w14:textId="564D57EE"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2599</w:t>
            </w:r>
          </w:p>
        </w:tc>
        <w:tc>
          <w:tcPr>
            <w:tcW w:w="6599" w:type="dxa"/>
            <w:shd w:val="clear" w:color="auto" w:fill="auto"/>
            <w:noWrap/>
            <w:vAlign w:val="bottom"/>
          </w:tcPr>
          <w:p w14:paraId="2854E16E" w14:textId="5D4083E2"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Total Noncurrent Liabilities</w:t>
            </w:r>
          </w:p>
        </w:tc>
        <w:tc>
          <w:tcPr>
            <w:tcW w:w="1598" w:type="dxa"/>
          </w:tcPr>
          <w:p w14:paraId="5B590BCB"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226503E"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7F09A29D" w14:textId="77777777" w:rsidTr="001357B7">
        <w:trPr>
          <w:trHeight w:val="288"/>
          <w:jc w:val="center"/>
        </w:trPr>
        <w:tc>
          <w:tcPr>
            <w:tcW w:w="1136" w:type="dxa"/>
            <w:gridSpan w:val="2"/>
            <w:shd w:val="clear" w:color="auto" w:fill="auto"/>
            <w:noWrap/>
            <w:vAlign w:val="bottom"/>
          </w:tcPr>
          <w:p w14:paraId="5C33E695" w14:textId="69FFD0A8"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2000</w:t>
            </w:r>
          </w:p>
        </w:tc>
        <w:tc>
          <w:tcPr>
            <w:tcW w:w="6599" w:type="dxa"/>
            <w:shd w:val="clear" w:color="auto" w:fill="auto"/>
            <w:noWrap/>
            <w:vAlign w:val="bottom"/>
          </w:tcPr>
          <w:p w14:paraId="4E21C602" w14:textId="365341A2"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Total Liabilities</w:t>
            </w:r>
          </w:p>
        </w:tc>
        <w:tc>
          <w:tcPr>
            <w:tcW w:w="1598" w:type="dxa"/>
          </w:tcPr>
          <w:p w14:paraId="00B61971"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4FAA7F1"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266CDC2A" w14:textId="77777777" w:rsidTr="001357B7">
        <w:trPr>
          <w:trHeight w:val="288"/>
          <w:jc w:val="center"/>
        </w:trPr>
        <w:tc>
          <w:tcPr>
            <w:tcW w:w="1136" w:type="dxa"/>
            <w:gridSpan w:val="2"/>
            <w:shd w:val="clear" w:color="auto" w:fill="auto"/>
            <w:noWrap/>
            <w:vAlign w:val="bottom"/>
          </w:tcPr>
          <w:p w14:paraId="2FB05314" w14:textId="77777777" w:rsidR="00641364" w:rsidRDefault="00641364"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1A6FEB6D" w14:textId="68A18E90" w:rsidR="00641364" w:rsidRPr="005579F0" w:rsidRDefault="005579F0" w:rsidP="005579F0">
            <w:pPr>
              <w:spacing w:after="0" w:line="240" w:lineRule="auto"/>
              <w:jc w:val="center"/>
              <w:rPr>
                <w:rFonts w:ascii="Arial" w:eastAsia="Times New Roman" w:hAnsi="Arial" w:cs="Arial"/>
                <w:b/>
                <w:bCs/>
                <w:i/>
                <w:iCs/>
                <w:color w:val="000000"/>
              </w:rPr>
            </w:pPr>
            <w:r w:rsidRPr="005579F0">
              <w:rPr>
                <w:rFonts w:ascii="Arial" w:eastAsia="Times New Roman" w:hAnsi="Arial" w:cs="Arial"/>
                <w:b/>
                <w:bCs/>
                <w:i/>
                <w:iCs/>
                <w:color w:val="000000"/>
              </w:rPr>
              <w:t>Deferred Inflows of Resources</w:t>
            </w:r>
          </w:p>
        </w:tc>
        <w:tc>
          <w:tcPr>
            <w:tcW w:w="1598" w:type="dxa"/>
          </w:tcPr>
          <w:p w14:paraId="52A7812C"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F13673F"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18CFBD14" w14:textId="77777777" w:rsidTr="001357B7">
        <w:trPr>
          <w:trHeight w:val="288"/>
          <w:jc w:val="center"/>
        </w:trPr>
        <w:tc>
          <w:tcPr>
            <w:tcW w:w="1136" w:type="dxa"/>
            <w:gridSpan w:val="2"/>
            <w:shd w:val="clear" w:color="auto" w:fill="auto"/>
            <w:noWrap/>
            <w:vAlign w:val="bottom"/>
          </w:tcPr>
          <w:p w14:paraId="39470FE6" w14:textId="459778BD" w:rsidR="00641364"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2610</w:t>
            </w:r>
          </w:p>
        </w:tc>
        <w:tc>
          <w:tcPr>
            <w:tcW w:w="6599" w:type="dxa"/>
            <w:shd w:val="clear" w:color="auto" w:fill="auto"/>
            <w:noWrap/>
            <w:vAlign w:val="bottom"/>
          </w:tcPr>
          <w:p w14:paraId="7639BFD2" w14:textId="5368170B" w:rsidR="00641364" w:rsidRDefault="00A66C68" w:rsidP="00D6779D">
            <w:pPr>
              <w:spacing w:after="0" w:line="240" w:lineRule="auto"/>
              <w:rPr>
                <w:rFonts w:ascii="Arial" w:eastAsia="Times New Roman" w:hAnsi="Arial" w:cs="Arial"/>
                <w:color w:val="000000"/>
              </w:rPr>
            </w:pPr>
            <w:r w:rsidRPr="00A66C68">
              <w:rPr>
                <w:rFonts w:ascii="Arial" w:eastAsia="Times New Roman" w:hAnsi="Arial" w:cs="Arial"/>
                <w:color w:val="000000"/>
              </w:rPr>
              <w:t>Deferred Inflows - Pensions</w:t>
            </w:r>
          </w:p>
        </w:tc>
        <w:tc>
          <w:tcPr>
            <w:tcW w:w="1598" w:type="dxa"/>
          </w:tcPr>
          <w:p w14:paraId="2080D041"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8C215EC" w14:textId="77777777" w:rsidR="00641364" w:rsidRPr="005910A0" w:rsidRDefault="00641364" w:rsidP="00D6779D">
            <w:pPr>
              <w:spacing w:after="0" w:line="240" w:lineRule="auto"/>
              <w:rPr>
                <w:rFonts w:ascii="Arial" w:eastAsia="Times New Roman" w:hAnsi="Arial" w:cs="Arial"/>
                <w:color w:val="000000"/>
              </w:rPr>
            </w:pPr>
          </w:p>
        </w:tc>
      </w:tr>
      <w:tr w:rsidR="00E6346D" w:rsidRPr="00363E58" w14:paraId="6C8025DA" w14:textId="77777777" w:rsidTr="001357B7">
        <w:trPr>
          <w:trHeight w:val="288"/>
          <w:jc w:val="center"/>
        </w:trPr>
        <w:tc>
          <w:tcPr>
            <w:tcW w:w="1136" w:type="dxa"/>
            <w:gridSpan w:val="2"/>
            <w:shd w:val="clear" w:color="auto" w:fill="auto"/>
            <w:noWrap/>
            <w:vAlign w:val="bottom"/>
          </w:tcPr>
          <w:p w14:paraId="22C13E12" w14:textId="1D42F4E7"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2620</w:t>
            </w:r>
          </w:p>
        </w:tc>
        <w:tc>
          <w:tcPr>
            <w:tcW w:w="6599" w:type="dxa"/>
            <w:shd w:val="clear" w:color="auto" w:fill="auto"/>
            <w:noWrap/>
            <w:vAlign w:val="bottom"/>
          </w:tcPr>
          <w:p w14:paraId="6A76EB57" w14:textId="46E94442"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Other Deferred Inflows</w:t>
            </w:r>
          </w:p>
        </w:tc>
        <w:tc>
          <w:tcPr>
            <w:tcW w:w="1598" w:type="dxa"/>
          </w:tcPr>
          <w:p w14:paraId="6F2F4849"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3F51701"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6EB11F2A" w14:textId="77777777" w:rsidTr="001357B7">
        <w:trPr>
          <w:trHeight w:val="288"/>
          <w:jc w:val="center"/>
        </w:trPr>
        <w:tc>
          <w:tcPr>
            <w:tcW w:w="1136" w:type="dxa"/>
            <w:gridSpan w:val="2"/>
            <w:shd w:val="clear" w:color="auto" w:fill="auto"/>
            <w:noWrap/>
            <w:vAlign w:val="bottom"/>
          </w:tcPr>
          <w:p w14:paraId="0B3907A5" w14:textId="19BD870E"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2600</w:t>
            </w:r>
          </w:p>
        </w:tc>
        <w:tc>
          <w:tcPr>
            <w:tcW w:w="6599" w:type="dxa"/>
            <w:shd w:val="clear" w:color="auto" w:fill="auto"/>
            <w:noWrap/>
            <w:vAlign w:val="bottom"/>
          </w:tcPr>
          <w:p w14:paraId="25E70AB4" w14:textId="4AE68001"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Total Deferred Inflows of Resources</w:t>
            </w:r>
          </w:p>
        </w:tc>
        <w:tc>
          <w:tcPr>
            <w:tcW w:w="1598" w:type="dxa"/>
          </w:tcPr>
          <w:p w14:paraId="2B9252FD"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7868536"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0B92B8D0" w14:textId="77777777" w:rsidTr="001357B7">
        <w:trPr>
          <w:trHeight w:val="288"/>
          <w:jc w:val="center"/>
        </w:trPr>
        <w:tc>
          <w:tcPr>
            <w:tcW w:w="1136" w:type="dxa"/>
            <w:gridSpan w:val="2"/>
            <w:shd w:val="clear" w:color="auto" w:fill="auto"/>
            <w:noWrap/>
            <w:vAlign w:val="bottom"/>
          </w:tcPr>
          <w:p w14:paraId="33F19E97" w14:textId="77777777" w:rsidR="00E6346D" w:rsidRDefault="00E6346D"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575DE44A" w14:textId="565FC62E" w:rsidR="00E6346D" w:rsidRPr="005579F0" w:rsidRDefault="005579F0" w:rsidP="005579F0">
            <w:pPr>
              <w:spacing w:after="0" w:line="240" w:lineRule="auto"/>
              <w:jc w:val="center"/>
              <w:rPr>
                <w:rFonts w:ascii="Arial" w:eastAsia="Times New Roman" w:hAnsi="Arial" w:cs="Arial"/>
                <w:b/>
                <w:bCs/>
                <w:i/>
                <w:iCs/>
                <w:color w:val="000000"/>
              </w:rPr>
            </w:pPr>
            <w:r w:rsidRPr="005579F0">
              <w:rPr>
                <w:rFonts w:ascii="Arial" w:eastAsia="Times New Roman" w:hAnsi="Arial" w:cs="Arial"/>
                <w:b/>
                <w:bCs/>
                <w:i/>
                <w:iCs/>
                <w:color w:val="000000"/>
              </w:rPr>
              <w:t>Net Position</w:t>
            </w:r>
          </w:p>
        </w:tc>
        <w:tc>
          <w:tcPr>
            <w:tcW w:w="1598" w:type="dxa"/>
          </w:tcPr>
          <w:p w14:paraId="480BD821"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96F3D63"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52F85AAA" w14:textId="77777777" w:rsidTr="001357B7">
        <w:trPr>
          <w:trHeight w:val="288"/>
          <w:jc w:val="center"/>
        </w:trPr>
        <w:tc>
          <w:tcPr>
            <w:tcW w:w="1136" w:type="dxa"/>
            <w:gridSpan w:val="2"/>
            <w:shd w:val="clear" w:color="auto" w:fill="auto"/>
            <w:noWrap/>
            <w:vAlign w:val="bottom"/>
          </w:tcPr>
          <w:p w14:paraId="16C8BFBC" w14:textId="24BED38A"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3200</w:t>
            </w:r>
          </w:p>
        </w:tc>
        <w:tc>
          <w:tcPr>
            <w:tcW w:w="6599" w:type="dxa"/>
            <w:shd w:val="clear" w:color="auto" w:fill="auto"/>
            <w:noWrap/>
            <w:vAlign w:val="bottom"/>
          </w:tcPr>
          <w:p w14:paraId="2E703D4E" w14:textId="276F2F1F"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Net Investment in Capital Assets</w:t>
            </w:r>
          </w:p>
        </w:tc>
        <w:tc>
          <w:tcPr>
            <w:tcW w:w="1598" w:type="dxa"/>
          </w:tcPr>
          <w:p w14:paraId="22ECA10B"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AEAF650"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626EC361" w14:textId="77777777" w:rsidTr="001357B7">
        <w:trPr>
          <w:trHeight w:val="288"/>
          <w:jc w:val="center"/>
        </w:trPr>
        <w:tc>
          <w:tcPr>
            <w:tcW w:w="1136" w:type="dxa"/>
            <w:gridSpan w:val="2"/>
            <w:shd w:val="clear" w:color="auto" w:fill="auto"/>
            <w:noWrap/>
            <w:vAlign w:val="bottom"/>
          </w:tcPr>
          <w:p w14:paraId="1FF52314" w14:textId="38B20C53"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3800</w:t>
            </w:r>
          </w:p>
        </w:tc>
        <w:tc>
          <w:tcPr>
            <w:tcW w:w="6599" w:type="dxa"/>
            <w:shd w:val="clear" w:color="auto" w:fill="auto"/>
            <w:noWrap/>
            <w:vAlign w:val="bottom"/>
          </w:tcPr>
          <w:p w14:paraId="1A4F7390" w14:textId="37CAB2F3"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Restricted</w:t>
            </w:r>
          </w:p>
        </w:tc>
        <w:tc>
          <w:tcPr>
            <w:tcW w:w="1598" w:type="dxa"/>
          </w:tcPr>
          <w:p w14:paraId="751115C1"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B7C8107" w14:textId="77777777" w:rsidR="00E6346D" w:rsidRPr="005910A0" w:rsidRDefault="00E6346D" w:rsidP="00D6779D">
            <w:pPr>
              <w:spacing w:after="0" w:line="240" w:lineRule="auto"/>
              <w:rPr>
                <w:rFonts w:ascii="Arial" w:eastAsia="Times New Roman" w:hAnsi="Arial" w:cs="Arial"/>
                <w:color w:val="000000"/>
              </w:rPr>
            </w:pPr>
          </w:p>
        </w:tc>
      </w:tr>
      <w:tr w:rsidR="00E143AA" w:rsidRPr="00363E58" w14:paraId="062BED94" w14:textId="77777777" w:rsidTr="001357B7">
        <w:trPr>
          <w:trHeight w:val="288"/>
          <w:jc w:val="center"/>
        </w:trPr>
        <w:tc>
          <w:tcPr>
            <w:tcW w:w="1136" w:type="dxa"/>
            <w:gridSpan w:val="2"/>
            <w:shd w:val="clear" w:color="auto" w:fill="auto"/>
            <w:noWrap/>
            <w:vAlign w:val="bottom"/>
          </w:tcPr>
          <w:p w14:paraId="04708C1B" w14:textId="598DF00C" w:rsidR="00E143AA"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3900</w:t>
            </w:r>
          </w:p>
        </w:tc>
        <w:tc>
          <w:tcPr>
            <w:tcW w:w="6599" w:type="dxa"/>
            <w:shd w:val="clear" w:color="auto" w:fill="auto"/>
            <w:noWrap/>
            <w:vAlign w:val="bottom"/>
          </w:tcPr>
          <w:p w14:paraId="6CBB95F6" w14:textId="42033BDD" w:rsidR="00E143AA"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Unrestricted</w:t>
            </w:r>
          </w:p>
        </w:tc>
        <w:tc>
          <w:tcPr>
            <w:tcW w:w="1598" w:type="dxa"/>
          </w:tcPr>
          <w:p w14:paraId="7374FA5F" w14:textId="77777777" w:rsidR="00E143AA" w:rsidRPr="005910A0" w:rsidRDefault="00E143AA"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9B60007" w14:textId="77777777" w:rsidR="00E143AA" w:rsidRPr="005910A0" w:rsidRDefault="00E143AA" w:rsidP="00D6779D">
            <w:pPr>
              <w:spacing w:after="0" w:line="240" w:lineRule="auto"/>
              <w:rPr>
                <w:rFonts w:ascii="Arial" w:eastAsia="Times New Roman" w:hAnsi="Arial" w:cs="Arial"/>
                <w:color w:val="000000"/>
              </w:rPr>
            </w:pPr>
          </w:p>
        </w:tc>
      </w:tr>
      <w:tr w:rsidR="00E143AA" w:rsidRPr="00363E58" w14:paraId="70254CD2" w14:textId="77777777" w:rsidTr="001357B7">
        <w:trPr>
          <w:trHeight w:val="288"/>
          <w:jc w:val="center"/>
        </w:trPr>
        <w:tc>
          <w:tcPr>
            <w:tcW w:w="1136" w:type="dxa"/>
            <w:gridSpan w:val="2"/>
            <w:shd w:val="clear" w:color="auto" w:fill="auto"/>
            <w:noWrap/>
            <w:vAlign w:val="bottom"/>
          </w:tcPr>
          <w:p w14:paraId="5E4602DB" w14:textId="7DE7CAC7" w:rsidR="00E143AA"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6599" w:type="dxa"/>
            <w:shd w:val="clear" w:color="auto" w:fill="auto"/>
            <w:noWrap/>
            <w:vAlign w:val="bottom"/>
          </w:tcPr>
          <w:p w14:paraId="3EE87F53" w14:textId="64C28BB8" w:rsidR="00E143AA"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Total Net Position</w:t>
            </w:r>
          </w:p>
        </w:tc>
        <w:tc>
          <w:tcPr>
            <w:tcW w:w="1598" w:type="dxa"/>
          </w:tcPr>
          <w:p w14:paraId="78695EFA" w14:textId="77777777" w:rsidR="00E143AA" w:rsidRPr="005910A0" w:rsidRDefault="00E143AA"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D6D9620" w14:textId="77777777" w:rsidR="00E143AA" w:rsidRPr="005910A0" w:rsidRDefault="00E143AA" w:rsidP="00D6779D">
            <w:pPr>
              <w:spacing w:after="0" w:line="240" w:lineRule="auto"/>
              <w:rPr>
                <w:rFonts w:ascii="Arial" w:eastAsia="Times New Roman" w:hAnsi="Arial" w:cs="Arial"/>
                <w:color w:val="000000"/>
              </w:rPr>
            </w:pPr>
          </w:p>
        </w:tc>
      </w:tr>
    </w:tbl>
    <w:p w14:paraId="6A991E8B" w14:textId="708E59B0" w:rsidR="008A1BBD" w:rsidRPr="00363E58" w:rsidRDefault="008A1BBD" w:rsidP="004541DD">
      <w:pPr>
        <w:tabs>
          <w:tab w:val="left" w:pos="0"/>
        </w:tabs>
        <w:spacing w:before="60" w:after="60" w:line="240" w:lineRule="auto"/>
        <w:jc w:val="center"/>
        <w:rPr>
          <w:rFonts w:ascii="Arial" w:eastAsia="Times New Roman" w:hAnsi="Arial" w:cs="Arial"/>
          <w:sz w:val="24"/>
          <w:szCs w:val="24"/>
        </w:rPr>
      </w:pPr>
    </w:p>
    <w:p w14:paraId="55865051" w14:textId="30861EC0" w:rsidR="002D3ED5" w:rsidRPr="00363E58" w:rsidRDefault="002D3ED5">
      <w:pPr>
        <w:spacing w:after="0" w:line="240" w:lineRule="auto"/>
        <w:rPr>
          <w:rFonts w:ascii="Arial" w:hAnsi="Arial" w:cs="Arial"/>
        </w:rPr>
      </w:pPr>
      <w:r w:rsidRPr="00363E58">
        <w:rPr>
          <w:rFonts w:ascii="Arial" w:hAnsi="Arial" w:cs="Arial"/>
        </w:rPr>
        <w:br w:type="page"/>
      </w:r>
    </w:p>
    <w:p w14:paraId="0D5DA14C" w14:textId="018056DA" w:rsidR="004C3B9C" w:rsidRPr="005910A0" w:rsidRDefault="004042B9" w:rsidP="005910A0">
      <w:pPr>
        <w:pStyle w:val="Heading2"/>
      </w:pPr>
      <w:bookmarkStart w:id="42" w:name="_Toc129702068"/>
      <w:r w:rsidRPr="005910A0">
        <w:lastRenderedPageBreak/>
        <w:t xml:space="preserve">7.2 </w:t>
      </w:r>
      <w:r w:rsidR="004C3B9C" w:rsidRPr="005910A0">
        <w:t>Schedule B</w:t>
      </w:r>
      <w:r w:rsidR="00B0423A">
        <w:rPr>
          <w:lang w:val="en-US"/>
        </w:rPr>
        <w:t>1</w:t>
      </w:r>
      <w:r w:rsidR="004C3B9C" w:rsidRPr="005910A0">
        <w:t xml:space="preserve"> – Statement of Activities</w:t>
      </w:r>
      <w:bookmarkEnd w:id="42"/>
    </w:p>
    <w:p w14:paraId="7DC1D4CC" w14:textId="0F1194CC" w:rsidR="00A30732" w:rsidRPr="00363E58" w:rsidRDefault="00A30732" w:rsidP="00947AAD">
      <w:pPr>
        <w:pStyle w:val="ListParagraph"/>
        <w:numPr>
          <w:ilvl w:val="0"/>
          <w:numId w:val="19"/>
        </w:numPr>
        <w:spacing w:before="120" w:after="120"/>
        <w:contextualSpacing w:val="0"/>
        <w:rPr>
          <w:rFonts w:eastAsia="Times New Roman" w:cs="Arial"/>
        </w:rPr>
      </w:pPr>
      <w:r w:rsidRPr="00363E58">
        <w:rPr>
          <w:rFonts w:eastAsia="Times New Roman" w:cs="Arial"/>
        </w:rPr>
        <w:t xml:space="preserve">Enter the audited amounts from the </w:t>
      </w:r>
      <w:r w:rsidR="00752CBE" w:rsidRPr="009A1DDB">
        <w:rPr>
          <w:rFonts w:cs="Arial"/>
          <w:noProof/>
        </w:rPr>
        <w:t>financial audit</w:t>
      </w:r>
      <w:r w:rsidR="00752CBE">
        <w:rPr>
          <w:rFonts w:cs="Arial"/>
          <w:noProof/>
        </w:rPr>
        <w:t xml:space="preserve"> report’s</w:t>
      </w:r>
      <w:r w:rsidR="00FA02D9">
        <w:rPr>
          <w:rFonts w:eastAsia="Times New Roman" w:cs="Arial"/>
        </w:rPr>
        <w:t xml:space="preserve"> </w:t>
      </w:r>
      <w:r w:rsidR="00C039AE">
        <w:rPr>
          <w:rFonts w:eastAsia="Times New Roman" w:cs="Arial"/>
        </w:rPr>
        <w:t>Statement</w:t>
      </w:r>
      <w:r w:rsidR="00FA02D9">
        <w:rPr>
          <w:rFonts w:eastAsia="Times New Roman" w:cs="Arial"/>
        </w:rPr>
        <w:t xml:space="preserve"> of Activities</w:t>
      </w:r>
      <w:r w:rsidR="00C039AE">
        <w:rPr>
          <w:rFonts w:eastAsia="Times New Roman" w:cs="Arial"/>
        </w:rPr>
        <w:t>,</w:t>
      </w:r>
      <w:r w:rsidR="004042B9">
        <w:rPr>
          <w:rFonts w:eastAsia="Times New Roman" w:cs="Arial"/>
        </w:rPr>
        <w:t xml:space="preserve"> schedule B</w:t>
      </w:r>
      <w:r w:rsidR="00B0423A">
        <w:rPr>
          <w:rFonts w:eastAsia="Times New Roman" w:cs="Arial"/>
        </w:rPr>
        <w:t>1</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Pr="00363E58">
        <w:rPr>
          <w:rFonts w:eastAsia="Times New Roman" w:cs="Arial"/>
        </w:rPr>
        <w:t>.</w:t>
      </w:r>
    </w:p>
    <w:p w14:paraId="42A6AEAC" w14:textId="2536FF86" w:rsidR="004C3B9C" w:rsidRPr="00363E58" w:rsidRDefault="00D6779D" w:rsidP="00947AAD">
      <w:pPr>
        <w:pStyle w:val="ListParagraph"/>
        <w:numPr>
          <w:ilvl w:val="0"/>
          <w:numId w:val="19"/>
        </w:numPr>
        <w:spacing w:before="120" w:after="120"/>
        <w:contextualSpacing w:val="0"/>
        <w:rPr>
          <w:rFonts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w:t>
      </w:r>
      <w:proofErr w:type="gramStart"/>
      <w:r w:rsidRPr="00363E58">
        <w:rPr>
          <w:rFonts w:eastAsia="Times New Roman" w:cs="Arial"/>
        </w:rPr>
        <w:t>( )</w:t>
      </w:r>
      <w:proofErr w:type="gramEnd"/>
      <w:r w:rsidRPr="00363E58">
        <w:rPr>
          <w:rFonts w:eastAsia="Times New Roman" w:cs="Arial"/>
        </w:rPr>
        <w:t>.</w:t>
      </w:r>
    </w:p>
    <w:p w14:paraId="49F57EF0" w14:textId="77777777" w:rsidR="00817918" w:rsidRPr="005910A0" w:rsidRDefault="00817918" w:rsidP="00817918">
      <w:pPr>
        <w:spacing w:before="120" w:after="120"/>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6"/>
        <w:gridCol w:w="1353"/>
        <w:gridCol w:w="1005"/>
        <w:gridCol w:w="1277"/>
        <w:gridCol w:w="1327"/>
        <w:gridCol w:w="1347"/>
        <w:gridCol w:w="576"/>
        <w:gridCol w:w="291"/>
        <w:gridCol w:w="375"/>
      </w:tblGrid>
      <w:tr w:rsidR="0062733B" w:rsidRPr="008D0157" w14:paraId="6C5A141F" w14:textId="6B39DF0A" w:rsidTr="00130B89">
        <w:trPr>
          <w:trHeight w:val="312"/>
        </w:trPr>
        <w:tc>
          <w:tcPr>
            <w:tcW w:w="10129" w:type="dxa"/>
            <w:gridSpan w:val="8"/>
            <w:tcBorders>
              <w:top w:val="single" w:sz="4" w:space="0" w:color="auto"/>
              <w:left w:val="single" w:sz="4" w:space="0" w:color="auto"/>
              <w:bottom w:val="single" w:sz="4" w:space="0" w:color="auto"/>
              <w:right w:val="nil"/>
            </w:tcBorders>
            <w:shd w:val="clear" w:color="auto" w:fill="auto"/>
            <w:noWrap/>
            <w:vAlign w:val="bottom"/>
            <w:hideMark/>
          </w:tcPr>
          <w:p w14:paraId="476E4501" w14:textId="5CC50B30" w:rsidR="00696607" w:rsidRPr="008D0157" w:rsidRDefault="00696607" w:rsidP="00F459AF">
            <w:pPr>
              <w:spacing w:after="0" w:line="240" w:lineRule="auto"/>
              <w:jc w:val="center"/>
              <w:rPr>
                <w:rFonts w:ascii="Arial" w:eastAsia="Times New Roman" w:hAnsi="Arial" w:cs="Arial"/>
                <w:b/>
                <w:bCs/>
                <w:sz w:val="24"/>
                <w:szCs w:val="24"/>
              </w:rPr>
            </w:pPr>
            <w:r w:rsidRPr="008D0157">
              <w:rPr>
                <w:rFonts w:ascii="Arial" w:eastAsia="Times New Roman" w:hAnsi="Arial" w:cs="Arial"/>
                <w:b/>
                <w:bCs/>
                <w:sz w:val="24"/>
                <w:szCs w:val="24"/>
              </w:rPr>
              <w:t>B</w:t>
            </w:r>
            <w:r w:rsidR="00EB760B">
              <w:rPr>
                <w:rFonts w:ascii="Arial" w:eastAsia="Times New Roman" w:hAnsi="Arial" w:cs="Arial"/>
                <w:b/>
                <w:bCs/>
                <w:sz w:val="24"/>
                <w:szCs w:val="24"/>
              </w:rPr>
              <w:t>1</w:t>
            </w:r>
            <w:r w:rsidRPr="008D0157">
              <w:rPr>
                <w:rFonts w:ascii="Arial" w:eastAsia="Times New Roman" w:hAnsi="Arial" w:cs="Arial"/>
                <w:b/>
                <w:bCs/>
                <w:sz w:val="24"/>
                <w:szCs w:val="24"/>
              </w:rPr>
              <w:t xml:space="preserve">   Statement of Activities</w:t>
            </w:r>
          </w:p>
        </w:tc>
        <w:tc>
          <w:tcPr>
            <w:tcW w:w="291" w:type="dxa"/>
            <w:tcBorders>
              <w:top w:val="single" w:sz="4" w:space="0" w:color="auto"/>
              <w:left w:val="nil"/>
              <w:bottom w:val="single" w:sz="4" w:space="0" w:color="auto"/>
              <w:right w:val="nil"/>
            </w:tcBorders>
          </w:tcPr>
          <w:p w14:paraId="47044AF6" w14:textId="77777777" w:rsidR="00696607" w:rsidRPr="008D0157" w:rsidRDefault="00696607" w:rsidP="00F459AF">
            <w:pPr>
              <w:spacing w:after="0" w:line="240" w:lineRule="auto"/>
              <w:jc w:val="center"/>
              <w:rPr>
                <w:rFonts w:ascii="Arial" w:eastAsia="Times New Roman" w:hAnsi="Arial" w:cs="Arial"/>
                <w:b/>
                <w:bCs/>
                <w:sz w:val="24"/>
                <w:szCs w:val="24"/>
              </w:rPr>
            </w:pPr>
          </w:p>
        </w:tc>
        <w:tc>
          <w:tcPr>
            <w:tcW w:w="375" w:type="dxa"/>
            <w:tcBorders>
              <w:top w:val="single" w:sz="4" w:space="0" w:color="auto"/>
              <w:left w:val="nil"/>
              <w:bottom w:val="single" w:sz="4" w:space="0" w:color="auto"/>
              <w:right w:val="single" w:sz="4" w:space="0" w:color="auto"/>
            </w:tcBorders>
          </w:tcPr>
          <w:p w14:paraId="262E7EF1" w14:textId="77777777" w:rsidR="00696607" w:rsidRPr="008D0157" w:rsidRDefault="00696607" w:rsidP="00F459AF">
            <w:pPr>
              <w:spacing w:after="0" w:line="240" w:lineRule="auto"/>
              <w:jc w:val="center"/>
              <w:rPr>
                <w:rFonts w:ascii="Arial" w:eastAsia="Times New Roman" w:hAnsi="Arial" w:cs="Arial"/>
                <w:b/>
                <w:bCs/>
                <w:sz w:val="24"/>
                <w:szCs w:val="24"/>
              </w:rPr>
            </w:pPr>
          </w:p>
        </w:tc>
      </w:tr>
      <w:tr w:rsidR="0062733B" w:rsidRPr="008D0157" w14:paraId="1CB2A779" w14:textId="60C8A436" w:rsidTr="00130B89">
        <w:trPr>
          <w:trHeight w:val="312"/>
        </w:trPr>
        <w:tc>
          <w:tcPr>
            <w:tcW w:w="828" w:type="dxa"/>
            <w:tcBorders>
              <w:top w:val="single" w:sz="4" w:space="0" w:color="auto"/>
              <w:left w:val="single" w:sz="4" w:space="0" w:color="auto"/>
              <w:bottom w:val="nil"/>
              <w:right w:val="single" w:sz="4" w:space="0" w:color="auto"/>
            </w:tcBorders>
            <w:shd w:val="clear" w:color="auto" w:fill="auto"/>
            <w:noWrap/>
            <w:vAlign w:val="bottom"/>
            <w:hideMark/>
          </w:tcPr>
          <w:p w14:paraId="56C2E485" w14:textId="77777777" w:rsidR="00696607" w:rsidRPr="008D0157" w:rsidRDefault="00696607"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2416" w:type="dxa"/>
            <w:tcBorders>
              <w:top w:val="single" w:sz="4" w:space="0" w:color="auto"/>
              <w:left w:val="single" w:sz="4" w:space="0" w:color="auto"/>
              <w:bottom w:val="nil"/>
              <w:right w:val="single" w:sz="4" w:space="0" w:color="auto"/>
            </w:tcBorders>
            <w:shd w:val="clear" w:color="auto" w:fill="auto"/>
            <w:noWrap/>
            <w:vAlign w:val="bottom"/>
            <w:hideMark/>
          </w:tcPr>
          <w:p w14:paraId="0DC59484" w14:textId="77777777" w:rsidR="00696607" w:rsidRPr="008D0157" w:rsidRDefault="00696607"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1353" w:type="dxa"/>
            <w:tcBorders>
              <w:top w:val="single" w:sz="4" w:space="0" w:color="auto"/>
              <w:left w:val="single" w:sz="4" w:space="0" w:color="auto"/>
              <w:bottom w:val="nil"/>
              <w:right w:val="single" w:sz="4" w:space="0" w:color="auto"/>
            </w:tcBorders>
            <w:shd w:val="clear" w:color="auto" w:fill="auto"/>
            <w:noWrap/>
            <w:vAlign w:val="bottom"/>
            <w:hideMark/>
          </w:tcPr>
          <w:p w14:paraId="6FDF4964"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1</w:t>
            </w:r>
          </w:p>
        </w:tc>
        <w:tc>
          <w:tcPr>
            <w:tcW w:w="1005" w:type="dxa"/>
            <w:tcBorders>
              <w:top w:val="single" w:sz="4" w:space="0" w:color="auto"/>
              <w:left w:val="single" w:sz="4" w:space="0" w:color="auto"/>
              <w:bottom w:val="nil"/>
              <w:right w:val="single" w:sz="4" w:space="0" w:color="auto"/>
            </w:tcBorders>
            <w:shd w:val="clear" w:color="auto" w:fill="auto"/>
            <w:noWrap/>
            <w:vAlign w:val="bottom"/>
            <w:hideMark/>
          </w:tcPr>
          <w:p w14:paraId="640F7F6E"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2</w:t>
            </w:r>
          </w:p>
        </w:tc>
        <w:tc>
          <w:tcPr>
            <w:tcW w:w="1277" w:type="dxa"/>
            <w:tcBorders>
              <w:top w:val="single" w:sz="4" w:space="0" w:color="auto"/>
              <w:left w:val="single" w:sz="4" w:space="0" w:color="auto"/>
              <w:bottom w:val="nil"/>
              <w:right w:val="single" w:sz="4" w:space="0" w:color="auto"/>
            </w:tcBorders>
            <w:shd w:val="clear" w:color="auto" w:fill="auto"/>
            <w:noWrap/>
            <w:vAlign w:val="bottom"/>
            <w:hideMark/>
          </w:tcPr>
          <w:p w14:paraId="419893C6"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3</w:t>
            </w:r>
          </w:p>
        </w:tc>
        <w:tc>
          <w:tcPr>
            <w:tcW w:w="1327" w:type="dxa"/>
            <w:tcBorders>
              <w:top w:val="single" w:sz="4" w:space="0" w:color="auto"/>
              <w:left w:val="single" w:sz="4" w:space="0" w:color="auto"/>
              <w:bottom w:val="nil"/>
              <w:right w:val="single" w:sz="4" w:space="0" w:color="auto"/>
            </w:tcBorders>
            <w:shd w:val="clear" w:color="auto" w:fill="auto"/>
            <w:noWrap/>
            <w:vAlign w:val="bottom"/>
            <w:hideMark/>
          </w:tcPr>
          <w:p w14:paraId="1569F397"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4</w:t>
            </w:r>
          </w:p>
        </w:tc>
        <w:tc>
          <w:tcPr>
            <w:tcW w:w="1347" w:type="dxa"/>
            <w:tcBorders>
              <w:top w:val="single" w:sz="4" w:space="0" w:color="auto"/>
              <w:left w:val="single" w:sz="4" w:space="0" w:color="auto"/>
              <w:bottom w:val="nil"/>
              <w:right w:val="single" w:sz="4" w:space="0" w:color="auto"/>
            </w:tcBorders>
          </w:tcPr>
          <w:p w14:paraId="7DBC158A" w14:textId="4952584C"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5</w:t>
            </w:r>
          </w:p>
        </w:tc>
        <w:tc>
          <w:tcPr>
            <w:tcW w:w="1242" w:type="dxa"/>
            <w:gridSpan w:val="3"/>
            <w:tcBorders>
              <w:top w:val="single" w:sz="4" w:space="0" w:color="auto"/>
              <w:left w:val="single" w:sz="4" w:space="0" w:color="auto"/>
              <w:bottom w:val="nil"/>
              <w:right w:val="single" w:sz="4" w:space="0" w:color="auto"/>
            </w:tcBorders>
          </w:tcPr>
          <w:p w14:paraId="0C50A275" w14:textId="15AFBBC3" w:rsidR="00696607" w:rsidRPr="0062733B" w:rsidRDefault="0062733B"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6</w:t>
            </w:r>
          </w:p>
        </w:tc>
      </w:tr>
      <w:tr w:rsidR="0062733B" w:rsidRPr="008D0157" w14:paraId="19F193ED" w14:textId="0C751921" w:rsidTr="00130B89">
        <w:trPr>
          <w:trHeight w:val="288"/>
        </w:trPr>
        <w:tc>
          <w:tcPr>
            <w:tcW w:w="828" w:type="dxa"/>
            <w:tcBorders>
              <w:top w:val="nil"/>
              <w:left w:val="single" w:sz="4" w:space="0" w:color="auto"/>
              <w:bottom w:val="nil"/>
              <w:right w:val="single" w:sz="4" w:space="0" w:color="auto"/>
            </w:tcBorders>
            <w:shd w:val="clear" w:color="auto" w:fill="auto"/>
            <w:noWrap/>
            <w:vAlign w:val="bottom"/>
            <w:hideMark/>
          </w:tcPr>
          <w:p w14:paraId="0CCF889A"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Data</w:t>
            </w:r>
          </w:p>
        </w:tc>
        <w:tc>
          <w:tcPr>
            <w:tcW w:w="2416" w:type="dxa"/>
            <w:tcBorders>
              <w:top w:val="nil"/>
              <w:left w:val="single" w:sz="4" w:space="0" w:color="auto"/>
              <w:bottom w:val="nil"/>
              <w:right w:val="single" w:sz="4" w:space="0" w:color="auto"/>
            </w:tcBorders>
            <w:shd w:val="clear" w:color="auto" w:fill="auto"/>
            <w:noWrap/>
            <w:vAlign w:val="bottom"/>
            <w:hideMark/>
          </w:tcPr>
          <w:p w14:paraId="10B845E7"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Account</w:t>
            </w:r>
          </w:p>
        </w:tc>
        <w:tc>
          <w:tcPr>
            <w:tcW w:w="1353" w:type="dxa"/>
            <w:tcBorders>
              <w:top w:val="nil"/>
              <w:left w:val="single" w:sz="4" w:space="0" w:color="auto"/>
              <w:bottom w:val="nil"/>
              <w:right w:val="single" w:sz="4" w:space="0" w:color="auto"/>
            </w:tcBorders>
            <w:shd w:val="clear" w:color="auto" w:fill="auto"/>
            <w:noWrap/>
            <w:vAlign w:val="bottom"/>
            <w:hideMark/>
          </w:tcPr>
          <w:p w14:paraId="085E6D1D" w14:textId="5472976D" w:rsidR="00696607" w:rsidRPr="0062733B" w:rsidRDefault="00696607" w:rsidP="0062733B">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Expenses</w:t>
            </w:r>
          </w:p>
        </w:tc>
        <w:tc>
          <w:tcPr>
            <w:tcW w:w="1005" w:type="dxa"/>
            <w:tcBorders>
              <w:top w:val="nil"/>
              <w:left w:val="single" w:sz="4" w:space="0" w:color="auto"/>
              <w:bottom w:val="nil"/>
              <w:right w:val="single" w:sz="4" w:space="0" w:color="auto"/>
            </w:tcBorders>
            <w:shd w:val="clear" w:color="auto" w:fill="auto"/>
            <w:noWrap/>
            <w:vAlign w:val="bottom"/>
            <w:hideMark/>
          </w:tcPr>
          <w:p w14:paraId="298C9BDF" w14:textId="020F82DC"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Charges for Services</w:t>
            </w:r>
          </w:p>
        </w:tc>
        <w:tc>
          <w:tcPr>
            <w:tcW w:w="1277" w:type="dxa"/>
            <w:tcBorders>
              <w:top w:val="nil"/>
              <w:left w:val="single" w:sz="4" w:space="0" w:color="auto"/>
              <w:bottom w:val="nil"/>
              <w:right w:val="single" w:sz="4" w:space="0" w:color="auto"/>
            </w:tcBorders>
            <w:shd w:val="clear" w:color="auto" w:fill="auto"/>
            <w:noWrap/>
            <w:vAlign w:val="bottom"/>
            <w:hideMark/>
          </w:tcPr>
          <w:p w14:paraId="1244858B" w14:textId="1072BE90"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Operating Grants and Contributions</w:t>
            </w:r>
          </w:p>
        </w:tc>
        <w:tc>
          <w:tcPr>
            <w:tcW w:w="1327" w:type="dxa"/>
            <w:tcBorders>
              <w:top w:val="nil"/>
              <w:left w:val="single" w:sz="4" w:space="0" w:color="auto"/>
              <w:bottom w:val="nil"/>
              <w:right w:val="single" w:sz="4" w:space="0" w:color="auto"/>
            </w:tcBorders>
            <w:shd w:val="clear" w:color="auto" w:fill="auto"/>
            <w:noWrap/>
            <w:vAlign w:val="bottom"/>
            <w:hideMark/>
          </w:tcPr>
          <w:p w14:paraId="69C3DC91" w14:textId="7394B882"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Capital Grants and Contributions </w:t>
            </w:r>
          </w:p>
        </w:tc>
        <w:tc>
          <w:tcPr>
            <w:tcW w:w="1347" w:type="dxa"/>
            <w:tcBorders>
              <w:top w:val="nil"/>
              <w:left w:val="single" w:sz="4" w:space="0" w:color="auto"/>
              <w:bottom w:val="nil"/>
              <w:right w:val="single" w:sz="4" w:space="0" w:color="auto"/>
            </w:tcBorders>
          </w:tcPr>
          <w:p w14:paraId="32F8E334" w14:textId="43A948E3"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Governmental Activities</w:t>
            </w:r>
          </w:p>
        </w:tc>
        <w:tc>
          <w:tcPr>
            <w:tcW w:w="1242" w:type="dxa"/>
            <w:gridSpan w:val="3"/>
            <w:tcBorders>
              <w:top w:val="nil"/>
              <w:left w:val="single" w:sz="4" w:space="0" w:color="auto"/>
              <w:bottom w:val="nil"/>
              <w:right w:val="single" w:sz="4" w:space="0" w:color="auto"/>
            </w:tcBorders>
          </w:tcPr>
          <w:p w14:paraId="0351CA6E" w14:textId="50001783" w:rsidR="00696607" w:rsidRPr="0062733B" w:rsidRDefault="0062733B" w:rsidP="0062733B">
            <w:pPr>
              <w:spacing w:after="0" w:line="240" w:lineRule="auto"/>
              <w:jc w:val="center"/>
              <w:rPr>
                <w:rFonts w:ascii="Arial" w:eastAsia="Times New Roman" w:hAnsi="Arial" w:cs="Arial"/>
                <w:sz w:val="18"/>
                <w:szCs w:val="18"/>
              </w:rPr>
            </w:pPr>
            <w:r>
              <w:rPr>
                <w:rFonts w:ascii="Arial" w:eastAsia="Times New Roman" w:hAnsi="Arial" w:cs="Arial"/>
                <w:sz w:val="18"/>
                <w:szCs w:val="18"/>
              </w:rPr>
              <w:t>Component Units</w:t>
            </w:r>
          </w:p>
        </w:tc>
      </w:tr>
      <w:tr w:rsidR="0062733B" w:rsidRPr="008D0157" w14:paraId="34D13B1A" w14:textId="73CF7D5A" w:rsidTr="00130B89">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3C49821"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Codes</w:t>
            </w:r>
          </w:p>
        </w:tc>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080D0A33"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Description</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774D02B1" w14:textId="4B281F1E" w:rsidR="00696607" w:rsidRPr="00525DE7" w:rsidRDefault="00696607" w:rsidP="00F459AF">
            <w:pPr>
              <w:spacing w:after="0" w:line="240" w:lineRule="auto"/>
              <w:jc w:val="center"/>
              <w:rPr>
                <w:rFonts w:ascii="Arial" w:eastAsia="Times New Roman" w:hAnsi="Arial" w:cs="Arial"/>
                <w:sz w:val="18"/>
                <w:szCs w:val="18"/>
              </w:rPr>
            </w:pP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06D3B08" w14:textId="448AA991" w:rsidR="00696607" w:rsidRPr="00525DE7" w:rsidRDefault="00696607" w:rsidP="00F459AF">
            <w:pPr>
              <w:spacing w:after="0" w:line="240" w:lineRule="auto"/>
              <w:jc w:val="center"/>
              <w:rPr>
                <w:rFonts w:ascii="Arial" w:eastAsia="Times New Roman" w:hAnsi="Arial" w:cs="Arial"/>
                <w:sz w:val="18"/>
                <w:szCs w:val="18"/>
              </w:rPr>
            </w:pP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97E9020" w14:textId="1D055582" w:rsidR="00696607" w:rsidRPr="00525DE7" w:rsidRDefault="00696607" w:rsidP="00F459AF">
            <w:pPr>
              <w:spacing w:after="0" w:line="240" w:lineRule="auto"/>
              <w:jc w:val="center"/>
              <w:rPr>
                <w:rFonts w:ascii="Arial" w:eastAsia="Times New Roman" w:hAnsi="Arial" w:cs="Arial"/>
                <w:sz w:val="18"/>
                <w:szCs w:val="18"/>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76BFCE1" w14:textId="63775D36" w:rsidR="00696607" w:rsidRPr="00525DE7" w:rsidRDefault="00696607" w:rsidP="002C5D02">
            <w:pPr>
              <w:spacing w:after="0" w:line="240" w:lineRule="auto"/>
              <w:rPr>
                <w:rFonts w:ascii="Arial" w:eastAsia="Times New Roman" w:hAnsi="Arial" w:cs="Arial"/>
                <w:sz w:val="18"/>
                <w:szCs w:val="18"/>
              </w:rPr>
            </w:pPr>
          </w:p>
        </w:tc>
        <w:tc>
          <w:tcPr>
            <w:tcW w:w="1347" w:type="dxa"/>
            <w:tcBorders>
              <w:top w:val="nil"/>
              <w:left w:val="single" w:sz="4" w:space="0" w:color="auto"/>
              <w:bottom w:val="single" w:sz="4" w:space="0" w:color="auto"/>
              <w:right w:val="single" w:sz="4" w:space="0" w:color="auto"/>
            </w:tcBorders>
          </w:tcPr>
          <w:p w14:paraId="2204DD80" w14:textId="77777777" w:rsidR="00696607" w:rsidRPr="00525DE7" w:rsidRDefault="00696607" w:rsidP="002C5D02">
            <w:pPr>
              <w:spacing w:after="0" w:line="240" w:lineRule="auto"/>
              <w:rPr>
                <w:rFonts w:ascii="Arial" w:eastAsia="Times New Roman" w:hAnsi="Arial" w:cs="Arial"/>
                <w:sz w:val="18"/>
                <w:szCs w:val="18"/>
              </w:rPr>
            </w:pPr>
          </w:p>
        </w:tc>
        <w:tc>
          <w:tcPr>
            <w:tcW w:w="1242" w:type="dxa"/>
            <w:gridSpan w:val="3"/>
            <w:tcBorders>
              <w:top w:val="nil"/>
              <w:left w:val="single" w:sz="4" w:space="0" w:color="auto"/>
              <w:bottom w:val="single" w:sz="4" w:space="0" w:color="auto"/>
              <w:right w:val="single" w:sz="4" w:space="0" w:color="auto"/>
            </w:tcBorders>
          </w:tcPr>
          <w:p w14:paraId="7A08EA05" w14:textId="77777777" w:rsidR="00696607" w:rsidRPr="00525DE7" w:rsidRDefault="00696607" w:rsidP="002C5D02">
            <w:pPr>
              <w:spacing w:after="0" w:line="240" w:lineRule="auto"/>
              <w:rPr>
                <w:rFonts w:ascii="Arial" w:eastAsia="Times New Roman" w:hAnsi="Arial" w:cs="Arial"/>
                <w:sz w:val="18"/>
                <w:szCs w:val="18"/>
              </w:rPr>
            </w:pPr>
          </w:p>
        </w:tc>
      </w:tr>
      <w:tr w:rsidR="0062733B" w:rsidRPr="008D0157" w14:paraId="3B586A53" w14:textId="4306AA31" w:rsidTr="00130B89">
        <w:trPr>
          <w:trHeight w:val="288"/>
        </w:trPr>
        <w:tc>
          <w:tcPr>
            <w:tcW w:w="828" w:type="dxa"/>
            <w:tcBorders>
              <w:top w:val="single" w:sz="4" w:space="0" w:color="auto"/>
            </w:tcBorders>
            <w:shd w:val="clear" w:color="auto" w:fill="auto"/>
            <w:noWrap/>
            <w:vAlign w:val="bottom"/>
            <w:hideMark/>
          </w:tcPr>
          <w:p w14:paraId="59D5157B" w14:textId="77777777" w:rsidR="00696607" w:rsidRPr="008D0157" w:rsidRDefault="00696607" w:rsidP="00F459AF">
            <w:pPr>
              <w:spacing w:after="0" w:line="240" w:lineRule="auto"/>
              <w:jc w:val="center"/>
              <w:rPr>
                <w:rFonts w:ascii="Arial" w:eastAsia="Times New Roman" w:hAnsi="Arial" w:cs="Arial"/>
              </w:rPr>
            </w:pPr>
          </w:p>
        </w:tc>
        <w:tc>
          <w:tcPr>
            <w:tcW w:w="2416" w:type="dxa"/>
            <w:tcBorders>
              <w:top w:val="single" w:sz="4" w:space="0" w:color="auto"/>
            </w:tcBorders>
            <w:shd w:val="clear" w:color="auto" w:fill="auto"/>
            <w:noWrap/>
            <w:vAlign w:val="bottom"/>
            <w:hideMark/>
          </w:tcPr>
          <w:p w14:paraId="5EA602FF" w14:textId="68645D6E" w:rsidR="00696607" w:rsidRPr="008D0157" w:rsidRDefault="00696607" w:rsidP="00F459AF">
            <w:pPr>
              <w:spacing w:after="0" w:line="240" w:lineRule="auto"/>
              <w:jc w:val="center"/>
              <w:rPr>
                <w:rFonts w:ascii="Arial" w:eastAsia="Times New Roman" w:hAnsi="Arial" w:cs="Arial"/>
                <w:b/>
                <w:bCs/>
                <w:i/>
                <w:iCs/>
              </w:rPr>
            </w:pPr>
            <w:r>
              <w:rPr>
                <w:rFonts w:ascii="Arial" w:eastAsia="Times New Roman" w:hAnsi="Arial" w:cs="Arial"/>
                <w:b/>
                <w:bCs/>
                <w:i/>
                <w:iCs/>
              </w:rPr>
              <w:t>Governmental Activities</w:t>
            </w:r>
          </w:p>
        </w:tc>
        <w:tc>
          <w:tcPr>
            <w:tcW w:w="1353" w:type="dxa"/>
            <w:tcBorders>
              <w:top w:val="single" w:sz="4" w:space="0" w:color="auto"/>
            </w:tcBorders>
            <w:shd w:val="clear" w:color="auto" w:fill="auto"/>
            <w:noWrap/>
            <w:vAlign w:val="bottom"/>
            <w:hideMark/>
          </w:tcPr>
          <w:p w14:paraId="21CDDF62" w14:textId="77777777" w:rsidR="00696607" w:rsidRPr="008D0157" w:rsidRDefault="00696607" w:rsidP="00F459AF">
            <w:pPr>
              <w:spacing w:after="0" w:line="240" w:lineRule="auto"/>
              <w:jc w:val="center"/>
              <w:rPr>
                <w:rFonts w:ascii="Arial" w:eastAsia="Times New Roman" w:hAnsi="Arial" w:cs="Arial"/>
                <w:b/>
                <w:bCs/>
                <w:i/>
                <w:iCs/>
              </w:rPr>
            </w:pPr>
          </w:p>
        </w:tc>
        <w:tc>
          <w:tcPr>
            <w:tcW w:w="1005" w:type="dxa"/>
            <w:tcBorders>
              <w:top w:val="single" w:sz="4" w:space="0" w:color="auto"/>
            </w:tcBorders>
            <w:shd w:val="clear" w:color="auto" w:fill="auto"/>
            <w:noWrap/>
            <w:vAlign w:val="bottom"/>
            <w:hideMark/>
          </w:tcPr>
          <w:p w14:paraId="71FF77E8" w14:textId="77777777" w:rsidR="00696607" w:rsidRPr="008D0157" w:rsidRDefault="00696607" w:rsidP="00F459AF">
            <w:pPr>
              <w:spacing w:after="0" w:line="240" w:lineRule="auto"/>
              <w:rPr>
                <w:rFonts w:ascii="Arial" w:eastAsia="Times New Roman" w:hAnsi="Arial" w:cs="Arial"/>
                <w:sz w:val="20"/>
                <w:szCs w:val="20"/>
              </w:rPr>
            </w:pPr>
          </w:p>
        </w:tc>
        <w:tc>
          <w:tcPr>
            <w:tcW w:w="1277" w:type="dxa"/>
            <w:tcBorders>
              <w:top w:val="single" w:sz="4" w:space="0" w:color="auto"/>
            </w:tcBorders>
            <w:shd w:val="clear" w:color="auto" w:fill="auto"/>
            <w:noWrap/>
            <w:vAlign w:val="bottom"/>
            <w:hideMark/>
          </w:tcPr>
          <w:p w14:paraId="70A80028" w14:textId="77777777" w:rsidR="00696607" w:rsidRPr="008D0157" w:rsidRDefault="00696607" w:rsidP="00F459AF">
            <w:pPr>
              <w:spacing w:after="0" w:line="240" w:lineRule="auto"/>
              <w:rPr>
                <w:rFonts w:ascii="Arial" w:eastAsia="Times New Roman" w:hAnsi="Arial" w:cs="Arial"/>
                <w:sz w:val="20"/>
                <w:szCs w:val="20"/>
              </w:rPr>
            </w:pPr>
          </w:p>
        </w:tc>
        <w:tc>
          <w:tcPr>
            <w:tcW w:w="1327" w:type="dxa"/>
            <w:tcBorders>
              <w:top w:val="single" w:sz="4" w:space="0" w:color="auto"/>
            </w:tcBorders>
            <w:shd w:val="clear" w:color="auto" w:fill="auto"/>
            <w:noWrap/>
            <w:vAlign w:val="bottom"/>
            <w:hideMark/>
          </w:tcPr>
          <w:p w14:paraId="781AE88D" w14:textId="77777777" w:rsidR="00696607" w:rsidRPr="008D0157" w:rsidRDefault="00696607" w:rsidP="00F459AF">
            <w:pPr>
              <w:spacing w:after="0" w:line="240" w:lineRule="auto"/>
              <w:rPr>
                <w:rFonts w:ascii="Arial" w:eastAsia="Times New Roman" w:hAnsi="Arial" w:cs="Arial"/>
                <w:sz w:val="20"/>
                <w:szCs w:val="20"/>
              </w:rPr>
            </w:pPr>
          </w:p>
        </w:tc>
        <w:tc>
          <w:tcPr>
            <w:tcW w:w="1347" w:type="dxa"/>
            <w:tcBorders>
              <w:top w:val="single" w:sz="4" w:space="0" w:color="auto"/>
            </w:tcBorders>
          </w:tcPr>
          <w:p w14:paraId="612A6A5C" w14:textId="77777777" w:rsidR="00696607" w:rsidRPr="008D0157" w:rsidRDefault="00696607" w:rsidP="00F459AF">
            <w:pPr>
              <w:spacing w:after="0" w:line="240" w:lineRule="auto"/>
              <w:rPr>
                <w:rFonts w:ascii="Arial" w:eastAsia="Times New Roman" w:hAnsi="Arial" w:cs="Arial"/>
                <w:sz w:val="20"/>
                <w:szCs w:val="20"/>
              </w:rPr>
            </w:pPr>
          </w:p>
        </w:tc>
        <w:tc>
          <w:tcPr>
            <w:tcW w:w="1242" w:type="dxa"/>
            <w:gridSpan w:val="3"/>
            <w:tcBorders>
              <w:top w:val="single" w:sz="4" w:space="0" w:color="auto"/>
            </w:tcBorders>
            <w:shd w:val="clear" w:color="auto" w:fill="A6A6A6" w:themeFill="background1" w:themeFillShade="A6"/>
          </w:tcPr>
          <w:p w14:paraId="71BBF4B0" w14:textId="77777777" w:rsidR="00696607" w:rsidRPr="008D0157" w:rsidRDefault="00696607" w:rsidP="00F459AF">
            <w:pPr>
              <w:spacing w:after="0" w:line="240" w:lineRule="auto"/>
              <w:rPr>
                <w:rFonts w:ascii="Arial" w:eastAsia="Times New Roman" w:hAnsi="Arial" w:cs="Arial"/>
                <w:sz w:val="20"/>
                <w:szCs w:val="20"/>
              </w:rPr>
            </w:pPr>
          </w:p>
        </w:tc>
      </w:tr>
      <w:tr w:rsidR="0062733B" w:rsidRPr="008D0157" w14:paraId="2C0A51BB" w14:textId="52A6EA70" w:rsidTr="00130B89">
        <w:trPr>
          <w:trHeight w:val="288"/>
        </w:trPr>
        <w:tc>
          <w:tcPr>
            <w:tcW w:w="828" w:type="dxa"/>
            <w:shd w:val="clear" w:color="auto" w:fill="auto"/>
            <w:noWrap/>
            <w:vAlign w:val="bottom"/>
            <w:hideMark/>
          </w:tcPr>
          <w:p w14:paraId="49F3CACB" w14:textId="2C0DC6EA"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11</w:t>
            </w:r>
          </w:p>
        </w:tc>
        <w:tc>
          <w:tcPr>
            <w:tcW w:w="2416" w:type="dxa"/>
            <w:shd w:val="clear" w:color="auto" w:fill="auto"/>
            <w:noWrap/>
            <w:vAlign w:val="bottom"/>
            <w:hideMark/>
          </w:tcPr>
          <w:p w14:paraId="28B7A304" w14:textId="2DB4E1B4"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Instruction </w:t>
            </w:r>
          </w:p>
        </w:tc>
        <w:tc>
          <w:tcPr>
            <w:tcW w:w="1353" w:type="dxa"/>
            <w:shd w:val="clear" w:color="auto" w:fill="auto"/>
            <w:noWrap/>
            <w:vAlign w:val="bottom"/>
            <w:hideMark/>
          </w:tcPr>
          <w:p w14:paraId="27F59F0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4E3A45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C23952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C1E28A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1D95B2B0"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87CB71B" w14:textId="77777777" w:rsidR="00696607" w:rsidRPr="008D0157" w:rsidRDefault="00696607" w:rsidP="00050656">
            <w:pPr>
              <w:spacing w:after="0" w:line="240" w:lineRule="auto"/>
              <w:rPr>
                <w:rFonts w:ascii="Arial" w:eastAsia="Times New Roman" w:hAnsi="Arial" w:cs="Arial"/>
              </w:rPr>
            </w:pPr>
          </w:p>
        </w:tc>
      </w:tr>
      <w:tr w:rsidR="0062733B" w:rsidRPr="008D0157" w14:paraId="1882459B" w14:textId="138980A5" w:rsidTr="00130B89">
        <w:trPr>
          <w:trHeight w:val="288"/>
        </w:trPr>
        <w:tc>
          <w:tcPr>
            <w:tcW w:w="828" w:type="dxa"/>
            <w:shd w:val="clear" w:color="auto" w:fill="auto"/>
            <w:noWrap/>
            <w:vAlign w:val="bottom"/>
          </w:tcPr>
          <w:p w14:paraId="22EE3C4A" w14:textId="719E5691"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12</w:t>
            </w:r>
          </w:p>
        </w:tc>
        <w:tc>
          <w:tcPr>
            <w:tcW w:w="2416" w:type="dxa"/>
            <w:shd w:val="clear" w:color="auto" w:fill="auto"/>
            <w:noWrap/>
            <w:vAlign w:val="bottom"/>
            <w:hideMark/>
          </w:tcPr>
          <w:p w14:paraId="288BB60E" w14:textId="1D1B7B97" w:rsidR="00696607" w:rsidRPr="008D0157" w:rsidRDefault="00696607" w:rsidP="00050656">
            <w:pPr>
              <w:spacing w:after="0" w:line="240" w:lineRule="auto"/>
              <w:rPr>
                <w:rFonts w:ascii="Arial" w:eastAsia="Times New Roman" w:hAnsi="Arial" w:cs="Arial"/>
              </w:rPr>
            </w:pPr>
            <w:r w:rsidRPr="00FC641E">
              <w:rPr>
                <w:rFonts w:ascii="Arial" w:hAnsi="Arial" w:cs="Arial"/>
                <w:color w:val="000000"/>
                <w:sz w:val="20"/>
                <w:szCs w:val="20"/>
              </w:rPr>
              <w:t>Instructional Resources &amp; Media Services</w:t>
            </w:r>
          </w:p>
        </w:tc>
        <w:tc>
          <w:tcPr>
            <w:tcW w:w="1353" w:type="dxa"/>
            <w:shd w:val="clear" w:color="auto" w:fill="auto"/>
            <w:noWrap/>
            <w:vAlign w:val="bottom"/>
            <w:hideMark/>
          </w:tcPr>
          <w:p w14:paraId="12D4026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A6C7ED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F4B912A"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10CF0E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2F995B"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D18FAC2" w14:textId="77777777" w:rsidR="00696607" w:rsidRPr="008D0157" w:rsidRDefault="00696607" w:rsidP="00050656">
            <w:pPr>
              <w:spacing w:after="0" w:line="240" w:lineRule="auto"/>
              <w:rPr>
                <w:rFonts w:ascii="Arial" w:eastAsia="Times New Roman" w:hAnsi="Arial" w:cs="Arial"/>
              </w:rPr>
            </w:pPr>
          </w:p>
        </w:tc>
      </w:tr>
      <w:tr w:rsidR="0062733B" w:rsidRPr="008D0157" w14:paraId="024AAD37" w14:textId="62589C85" w:rsidTr="00130B89">
        <w:trPr>
          <w:trHeight w:val="288"/>
        </w:trPr>
        <w:tc>
          <w:tcPr>
            <w:tcW w:w="828" w:type="dxa"/>
            <w:shd w:val="clear" w:color="auto" w:fill="auto"/>
            <w:noWrap/>
            <w:vAlign w:val="bottom"/>
          </w:tcPr>
          <w:p w14:paraId="58B4F8A4" w14:textId="60BC5E24"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13</w:t>
            </w:r>
          </w:p>
        </w:tc>
        <w:tc>
          <w:tcPr>
            <w:tcW w:w="2416" w:type="dxa"/>
            <w:shd w:val="clear" w:color="auto" w:fill="auto"/>
            <w:noWrap/>
            <w:vAlign w:val="bottom"/>
            <w:hideMark/>
          </w:tcPr>
          <w:p w14:paraId="31B3814C" w14:textId="55A303E4"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Curriculum </w:t>
            </w:r>
            <w:r w:rsidR="00451B7B">
              <w:rPr>
                <w:rFonts w:ascii="Arial" w:hAnsi="Arial" w:cs="Arial"/>
                <w:color w:val="000000"/>
                <w:sz w:val="20"/>
                <w:szCs w:val="20"/>
              </w:rPr>
              <w:t>&amp; Instruction S</w:t>
            </w:r>
            <w:r w:rsidRPr="00F442E3">
              <w:rPr>
                <w:rFonts w:ascii="Arial" w:hAnsi="Arial" w:cs="Arial"/>
                <w:color w:val="000000"/>
                <w:sz w:val="20"/>
                <w:szCs w:val="20"/>
              </w:rPr>
              <w:t xml:space="preserve">taff </w:t>
            </w:r>
            <w:r w:rsidR="00451B7B">
              <w:rPr>
                <w:rFonts w:ascii="Arial" w:hAnsi="Arial" w:cs="Arial"/>
                <w:color w:val="000000"/>
                <w:sz w:val="20"/>
                <w:szCs w:val="20"/>
              </w:rPr>
              <w:t>D</w:t>
            </w:r>
            <w:r w:rsidRPr="00F442E3">
              <w:rPr>
                <w:rFonts w:ascii="Arial" w:hAnsi="Arial" w:cs="Arial"/>
                <w:color w:val="000000"/>
                <w:sz w:val="20"/>
                <w:szCs w:val="20"/>
              </w:rPr>
              <w:t xml:space="preserve">evelopment </w:t>
            </w:r>
          </w:p>
        </w:tc>
        <w:tc>
          <w:tcPr>
            <w:tcW w:w="1353" w:type="dxa"/>
            <w:shd w:val="clear" w:color="auto" w:fill="auto"/>
            <w:noWrap/>
            <w:vAlign w:val="bottom"/>
            <w:hideMark/>
          </w:tcPr>
          <w:p w14:paraId="4E7412A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5FC8CE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4B6338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CE402C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10E086D7"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7C79956C" w14:textId="77777777" w:rsidR="00696607" w:rsidRPr="008D0157" w:rsidRDefault="00696607" w:rsidP="00050656">
            <w:pPr>
              <w:spacing w:after="0" w:line="240" w:lineRule="auto"/>
              <w:rPr>
                <w:rFonts w:ascii="Arial" w:eastAsia="Times New Roman" w:hAnsi="Arial" w:cs="Arial"/>
              </w:rPr>
            </w:pPr>
          </w:p>
        </w:tc>
      </w:tr>
      <w:tr w:rsidR="0062733B" w:rsidRPr="008D0157" w14:paraId="49738E99" w14:textId="5F663AC8" w:rsidTr="00130B89">
        <w:trPr>
          <w:trHeight w:val="288"/>
        </w:trPr>
        <w:tc>
          <w:tcPr>
            <w:tcW w:w="828" w:type="dxa"/>
            <w:shd w:val="clear" w:color="auto" w:fill="auto"/>
            <w:noWrap/>
            <w:vAlign w:val="bottom"/>
          </w:tcPr>
          <w:p w14:paraId="05E3B747" w14:textId="1CFE85B9"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21</w:t>
            </w:r>
          </w:p>
        </w:tc>
        <w:tc>
          <w:tcPr>
            <w:tcW w:w="2416" w:type="dxa"/>
            <w:shd w:val="clear" w:color="auto" w:fill="auto"/>
            <w:noWrap/>
            <w:vAlign w:val="bottom"/>
            <w:hideMark/>
          </w:tcPr>
          <w:p w14:paraId="0BFADD4A" w14:textId="3AF6E670"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Instructional</w:t>
            </w:r>
            <w:r w:rsidR="00451B7B">
              <w:rPr>
                <w:rFonts w:ascii="Arial" w:hAnsi="Arial" w:cs="Arial"/>
                <w:color w:val="000000"/>
                <w:sz w:val="20"/>
                <w:szCs w:val="20"/>
              </w:rPr>
              <w:t xml:space="preserve"> L</w:t>
            </w:r>
            <w:r w:rsidRPr="00F442E3">
              <w:rPr>
                <w:rFonts w:ascii="Arial" w:hAnsi="Arial" w:cs="Arial"/>
                <w:color w:val="000000"/>
                <w:sz w:val="20"/>
                <w:szCs w:val="20"/>
              </w:rPr>
              <w:t xml:space="preserve">eadership </w:t>
            </w:r>
          </w:p>
        </w:tc>
        <w:tc>
          <w:tcPr>
            <w:tcW w:w="1353" w:type="dxa"/>
            <w:shd w:val="clear" w:color="auto" w:fill="auto"/>
            <w:noWrap/>
            <w:vAlign w:val="bottom"/>
            <w:hideMark/>
          </w:tcPr>
          <w:p w14:paraId="320816B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B5C804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6B27BF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84A678F"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3BB8D39"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FE9EFE2" w14:textId="77777777" w:rsidR="00696607" w:rsidRPr="008D0157" w:rsidRDefault="00696607" w:rsidP="00050656">
            <w:pPr>
              <w:spacing w:after="0" w:line="240" w:lineRule="auto"/>
              <w:rPr>
                <w:rFonts w:ascii="Arial" w:eastAsia="Times New Roman" w:hAnsi="Arial" w:cs="Arial"/>
              </w:rPr>
            </w:pPr>
          </w:p>
        </w:tc>
      </w:tr>
      <w:tr w:rsidR="0062733B" w:rsidRPr="008D0157" w14:paraId="42489ADB" w14:textId="7CA49A26" w:rsidTr="00130B89">
        <w:trPr>
          <w:trHeight w:val="288"/>
        </w:trPr>
        <w:tc>
          <w:tcPr>
            <w:tcW w:w="828" w:type="dxa"/>
            <w:shd w:val="clear" w:color="auto" w:fill="auto"/>
            <w:noWrap/>
            <w:vAlign w:val="bottom"/>
          </w:tcPr>
          <w:p w14:paraId="71325F84" w14:textId="61BA3F2A"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23</w:t>
            </w:r>
          </w:p>
        </w:tc>
        <w:tc>
          <w:tcPr>
            <w:tcW w:w="2416" w:type="dxa"/>
            <w:shd w:val="clear" w:color="auto" w:fill="auto"/>
            <w:noWrap/>
            <w:vAlign w:val="bottom"/>
            <w:hideMark/>
          </w:tcPr>
          <w:p w14:paraId="34874649" w14:textId="088B1D5D"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School </w:t>
            </w:r>
            <w:r w:rsidR="00451B7B">
              <w:rPr>
                <w:rFonts w:ascii="Arial" w:hAnsi="Arial" w:cs="Arial"/>
                <w:color w:val="000000"/>
                <w:sz w:val="20"/>
                <w:szCs w:val="20"/>
              </w:rPr>
              <w:t>L</w:t>
            </w:r>
            <w:r w:rsidRPr="00F442E3">
              <w:rPr>
                <w:rFonts w:ascii="Arial" w:hAnsi="Arial" w:cs="Arial"/>
                <w:color w:val="000000"/>
                <w:sz w:val="20"/>
                <w:szCs w:val="20"/>
              </w:rPr>
              <w:t xml:space="preserve">eadership </w:t>
            </w:r>
          </w:p>
        </w:tc>
        <w:tc>
          <w:tcPr>
            <w:tcW w:w="1353" w:type="dxa"/>
            <w:shd w:val="clear" w:color="auto" w:fill="auto"/>
            <w:noWrap/>
            <w:vAlign w:val="bottom"/>
            <w:hideMark/>
          </w:tcPr>
          <w:p w14:paraId="44A037C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187F42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7AD69F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2C7B3C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6D88CD"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51BA971E" w14:textId="77777777" w:rsidR="00696607" w:rsidRPr="008D0157" w:rsidRDefault="00696607" w:rsidP="00050656">
            <w:pPr>
              <w:spacing w:after="0" w:line="240" w:lineRule="auto"/>
              <w:rPr>
                <w:rFonts w:ascii="Arial" w:eastAsia="Times New Roman" w:hAnsi="Arial" w:cs="Arial"/>
              </w:rPr>
            </w:pPr>
          </w:p>
        </w:tc>
      </w:tr>
      <w:tr w:rsidR="0062733B" w:rsidRPr="008D0157" w14:paraId="10B74A58" w14:textId="7E4448B7" w:rsidTr="00130B89">
        <w:trPr>
          <w:trHeight w:val="288"/>
        </w:trPr>
        <w:tc>
          <w:tcPr>
            <w:tcW w:w="828" w:type="dxa"/>
            <w:shd w:val="clear" w:color="auto" w:fill="auto"/>
            <w:noWrap/>
            <w:vAlign w:val="bottom"/>
          </w:tcPr>
          <w:p w14:paraId="76699AED" w14:textId="080498F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31</w:t>
            </w:r>
          </w:p>
        </w:tc>
        <w:tc>
          <w:tcPr>
            <w:tcW w:w="2416" w:type="dxa"/>
            <w:shd w:val="clear" w:color="auto" w:fill="auto"/>
            <w:noWrap/>
            <w:vAlign w:val="bottom"/>
            <w:hideMark/>
          </w:tcPr>
          <w:p w14:paraId="4C695EFF" w14:textId="1327C453"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Guidance, </w:t>
            </w:r>
            <w:r w:rsidR="00451B7B">
              <w:rPr>
                <w:rFonts w:ascii="Arial" w:hAnsi="Arial" w:cs="Arial"/>
                <w:color w:val="000000"/>
                <w:sz w:val="20"/>
                <w:szCs w:val="20"/>
              </w:rPr>
              <w:t>C</w:t>
            </w:r>
            <w:r w:rsidRPr="00F442E3">
              <w:rPr>
                <w:rFonts w:ascii="Arial" w:hAnsi="Arial" w:cs="Arial"/>
                <w:color w:val="000000"/>
                <w:sz w:val="20"/>
                <w:szCs w:val="20"/>
              </w:rPr>
              <w:t xml:space="preserve">ounseling, </w:t>
            </w:r>
            <w:r w:rsidR="00451B7B">
              <w:rPr>
                <w:rFonts w:ascii="Arial" w:hAnsi="Arial" w:cs="Arial"/>
                <w:color w:val="000000"/>
                <w:sz w:val="20"/>
                <w:szCs w:val="20"/>
              </w:rPr>
              <w:t>&amp;</w:t>
            </w:r>
            <w:r w:rsidRPr="00F442E3">
              <w:rPr>
                <w:rFonts w:ascii="Arial" w:hAnsi="Arial" w:cs="Arial"/>
                <w:color w:val="000000"/>
                <w:sz w:val="20"/>
                <w:szCs w:val="20"/>
              </w:rPr>
              <w:t xml:space="preserve"> </w:t>
            </w:r>
            <w:r w:rsidR="00451B7B">
              <w:rPr>
                <w:rFonts w:ascii="Arial" w:hAnsi="Arial" w:cs="Arial"/>
                <w:color w:val="000000"/>
                <w:sz w:val="20"/>
                <w:szCs w:val="20"/>
              </w:rPr>
              <w:t>E</w:t>
            </w:r>
            <w:r w:rsidRPr="00F442E3">
              <w:rPr>
                <w:rFonts w:ascii="Arial" w:hAnsi="Arial" w:cs="Arial"/>
                <w:color w:val="000000"/>
                <w:sz w:val="20"/>
                <w:szCs w:val="20"/>
              </w:rPr>
              <w:t xml:space="preserve">valuation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016E41D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DE1A45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46A440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BC1466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9FAE0FE"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CA68720" w14:textId="77777777" w:rsidR="00696607" w:rsidRPr="008D0157" w:rsidRDefault="00696607" w:rsidP="00050656">
            <w:pPr>
              <w:spacing w:after="0" w:line="240" w:lineRule="auto"/>
              <w:rPr>
                <w:rFonts w:ascii="Arial" w:eastAsia="Times New Roman" w:hAnsi="Arial" w:cs="Arial"/>
              </w:rPr>
            </w:pPr>
          </w:p>
        </w:tc>
      </w:tr>
      <w:tr w:rsidR="0062733B" w:rsidRPr="008D0157" w14:paraId="62F9DC26" w14:textId="3B9A86CE" w:rsidTr="00130B89">
        <w:trPr>
          <w:trHeight w:val="288"/>
        </w:trPr>
        <w:tc>
          <w:tcPr>
            <w:tcW w:w="828" w:type="dxa"/>
            <w:shd w:val="clear" w:color="auto" w:fill="auto"/>
            <w:noWrap/>
            <w:vAlign w:val="bottom"/>
          </w:tcPr>
          <w:p w14:paraId="62ABD2C8" w14:textId="55DEFDF8"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32</w:t>
            </w:r>
          </w:p>
        </w:tc>
        <w:tc>
          <w:tcPr>
            <w:tcW w:w="2416" w:type="dxa"/>
            <w:shd w:val="clear" w:color="auto" w:fill="auto"/>
            <w:noWrap/>
            <w:vAlign w:val="bottom"/>
            <w:hideMark/>
          </w:tcPr>
          <w:p w14:paraId="74C22110" w14:textId="06FA4FFB" w:rsidR="00696607" w:rsidRPr="008D0157" w:rsidRDefault="00696607" w:rsidP="00451B7B">
            <w:pPr>
              <w:spacing w:after="0" w:line="240" w:lineRule="auto"/>
              <w:rPr>
                <w:rFonts w:ascii="Arial" w:eastAsia="Times New Roman" w:hAnsi="Arial" w:cs="Arial"/>
                <w:b/>
                <w:bCs/>
                <w:i/>
                <w:iCs/>
              </w:rPr>
            </w:pPr>
            <w:r w:rsidRPr="00F442E3">
              <w:rPr>
                <w:rFonts w:ascii="Arial" w:hAnsi="Arial" w:cs="Arial"/>
                <w:color w:val="000000"/>
                <w:sz w:val="20"/>
                <w:szCs w:val="20"/>
              </w:rPr>
              <w:t xml:space="preserve">Social </w:t>
            </w:r>
            <w:r w:rsidR="00451B7B">
              <w:rPr>
                <w:rFonts w:ascii="Arial" w:hAnsi="Arial" w:cs="Arial"/>
                <w:color w:val="000000"/>
                <w:sz w:val="20"/>
                <w:szCs w:val="20"/>
              </w:rPr>
              <w:t>W</w:t>
            </w:r>
            <w:r w:rsidRPr="00F442E3">
              <w:rPr>
                <w:rFonts w:ascii="Arial" w:hAnsi="Arial" w:cs="Arial"/>
                <w:color w:val="000000"/>
                <w:sz w:val="20"/>
                <w:szCs w:val="20"/>
              </w:rPr>
              <w:t xml:space="preserve">ork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567B5DEB"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55CEEAFE"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7E19FE51"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463E66C8"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09D0FEC3"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32325ECF"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29A99B5C" w14:textId="516BFA19" w:rsidTr="00130B89">
        <w:trPr>
          <w:trHeight w:val="288"/>
        </w:trPr>
        <w:tc>
          <w:tcPr>
            <w:tcW w:w="828" w:type="dxa"/>
            <w:shd w:val="clear" w:color="auto" w:fill="auto"/>
            <w:noWrap/>
            <w:vAlign w:val="bottom"/>
          </w:tcPr>
          <w:p w14:paraId="267F8150" w14:textId="38F61B2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33</w:t>
            </w:r>
          </w:p>
        </w:tc>
        <w:tc>
          <w:tcPr>
            <w:tcW w:w="2416" w:type="dxa"/>
            <w:shd w:val="clear" w:color="auto" w:fill="auto"/>
            <w:noWrap/>
            <w:vAlign w:val="bottom"/>
            <w:hideMark/>
          </w:tcPr>
          <w:p w14:paraId="049095EF" w14:textId="2A4551CB"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Health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39D4AA5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2E96E3F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DB4E60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4FE89BB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3EAEB41"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6667530" w14:textId="77777777" w:rsidR="00696607" w:rsidRPr="008D0157" w:rsidRDefault="00696607" w:rsidP="00050656">
            <w:pPr>
              <w:spacing w:after="0" w:line="240" w:lineRule="auto"/>
              <w:rPr>
                <w:rFonts w:ascii="Arial" w:eastAsia="Times New Roman" w:hAnsi="Arial" w:cs="Arial"/>
              </w:rPr>
            </w:pPr>
          </w:p>
        </w:tc>
      </w:tr>
      <w:tr w:rsidR="0062733B" w:rsidRPr="008D0157" w14:paraId="0FBD53AA" w14:textId="13AA7FB1" w:rsidTr="00130B89">
        <w:trPr>
          <w:trHeight w:val="288"/>
        </w:trPr>
        <w:tc>
          <w:tcPr>
            <w:tcW w:w="828" w:type="dxa"/>
            <w:shd w:val="clear" w:color="auto" w:fill="auto"/>
            <w:noWrap/>
            <w:vAlign w:val="bottom"/>
          </w:tcPr>
          <w:p w14:paraId="6AB9EBE4" w14:textId="2BCEB98B"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34</w:t>
            </w:r>
          </w:p>
        </w:tc>
        <w:tc>
          <w:tcPr>
            <w:tcW w:w="2416" w:type="dxa"/>
            <w:shd w:val="clear" w:color="auto" w:fill="auto"/>
            <w:noWrap/>
            <w:vAlign w:val="bottom"/>
            <w:hideMark/>
          </w:tcPr>
          <w:p w14:paraId="799B7100" w14:textId="08147E4B" w:rsidR="00696607" w:rsidRPr="008D0157" w:rsidRDefault="00451B7B" w:rsidP="00050656">
            <w:pPr>
              <w:spacing w:after="0" w:line="240" w:lineRule="auto"/>
              <w:rPr>
                <w:rFonts w:ascii="Arial" w:eastAsia="Times New Roman" w:hAnsi="Arial" w:cs="Arial"/>
              </w:rPr>
            </w:pPr>
            <w:r>
              <w:rPr>
                <w:rFonts w:ascii="Arial" w:hAnsi="Arial" w:cs="Arial"/>
                <w:color w:val="000000"/>
                <w:sz w:val="20"/>
                <w:szCs w:val="20"/>
              </w:rPr>
              <w:t>T</w:t>
            </w:r>
            <w:r w:rsidR="00696607" w:rsidRPr="00F442E3">
              <w:rPr>
                <w:rFonts w:ascii="Arial" w:hAnsi="Arial" w:cs="Arial"/>
                <w:color w:val="000000"/>
                <w:sz w:val="20"/>
                <w:szCs w:val="20"/>
              </w:rPr>
              <w:t xml:space="preserve">ransportation </w:t>
            </w:r>
          </w:p>
        </w:tc>
        <w:tc>
          <w:tcPr>
            <w:tcW w:w="1353" w:type="dxa"/>
            <w:shd w:val="clear" w:color="auto" w:fill="auto"/>
            <w:noWrap/>
            <w:vAlign w:val="bottom"/>
            <w:hideMark/>
          </w:tcPr>
          <w:p w14:paraId="5B4B11C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9F5ADA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1148A0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5C0039F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2D0C1F"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EF16732" w14:textId="77777777" w:rsidR="00696607" w:rsidRPr="008D0157" w:rsidRDefault="00696607" w:rsidP="00050656">
            <w:pPr>
              <w:spacing w:after="0" w:line="240" w:lineRule="auto"/>
              <w:rPr>
                <w:rFonts w:ascii="Arial" w:eastAsia="Times New Roman" w:hAnsi="Arial" w:cs="Arial"/>
              </w:rPr>
            </w:pPr>
          </w:p>
        </w:tc>
      </w:tr>
      <w:tr w:rsidR="0062733B" w:rsidRPr="008D0157" w14:paraId="26B0A6F6" w14:textId="5E109DFD" w:rsidTr="00130B89">
        <w:trPr>
          <w:trHeight w:val="288"/>
        </w:trPr>
        <w:tc>
          <w:tcPr>
            <w:tcW w:w="828" w:type="dxa"/>
            <w:shd w:val="clear" w:color="auto" w:fill="auto"/>
            <w:noWrap/>
            <w:vAlign w:val="bottom"/>
          </w:tcPr>
          <w:p w14:paraId="6D3F4F70" w14:textId="7CB89DD5"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35</w:t>
            </w:r>
          </w:p>
        </w:tc>
        <w:tc>
          <w:tcPr>
            <w:tcW w:w="2416" w:type="dxa"/>
            <w:shd w:val="clear" w:color="auto" w:fill="auto"/>
            <w:noWrap/>
            <w:vAlign w:val="bottom"/>
            <w:hideMark/>
          </w:tcPr>
          <w:p w14:paraId="30D75BBF" w14:textId="153DAEC8"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Food Service</w:t>
            </w:r>
            <w:r w:rsidR="00451B7B">
              <w:rPr>
                <w:rFonts w:ascii="Arial" w:hAnsi="Arial" w:cs="Arial"/>
                <w:color w:val="000000"/>
                <w:sz w:val="20"/>
                <w:szCs w:val="20"/>
              </w:rPr>
              <w:t>s</w:t>
            </w:r>
            <w:r w:rsidRPr="00F442E3">
              <w:rPr>
                <w:rFonts w:ascii="Arial" w:hAnsi="Arial" w:cs="Arial"/>
                <w:color w:val="000000"/>
                <w:sz w:val="20"/>
                <w:szCs w:val="20"/>
              </w:rPr>
              <w:t xml:space="preserve"> </w:t>
            </w:r>
          </w:p>
        </w:tc>
        <w:tc>
          <w:tcPr>
            <w:tcW w:w="1353" w:type="dxa"/>
            <w:shd w:val="clear" w:color="auto" w:fill="auto"/>
            <w:noWrap/>
            <w:vAlign w:val="bottom"/>
            <w:hideMark/>
          </w:tcPr>
          <w:p w14:paraId="50E7832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C9E738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5C333D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CA8E6F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10174CA"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E89CEEC" w14:textId="77777777" w:rsidR="00696607" w:rsidRPr="008D0157" w:rsidRDefault="00696607" w:rsidP="00050656">
            <w:pPr>
              <w:spacing w:after="0" w:line="240" w:lineRule="auto"/>
              <w:rPr>
                <w:rFonts w:ascii="Arial" w:eastAsia="Times New Roman" w:hAnsi="Arial" w:cs="Arial"/>
              </w:rPr>
            </w:pPr>
          </w:p>
        </w:tc>
      </w:tr>
      <w:tr w:rsidR="0062733B" w:rsidRPr="008D0157" w14:paraId="0F64A885" w14:textId="47D40FAC" w:rsidTr="00130B89">
        <w:trPr>
          <w:trHeight w:val="288"/>
        </w:trPr>
        <w:tc>
          <w:tcPr>
            <w:tcW w:w="828" w:type="dxa"/>
            <w:shd w:val="clear" w:color="auto" w:fill="auto"/>
            <w:noWrap/>
            <w:vAlign w:val="bottom"/>
          </w:tcPr>
          <w:p w14:paraId="6201E523" w14:textId="7E0DEE15"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36</w:t>
            </w:r>
          </w:p>
        </w:tc>
        <w:tc>
          <w:tcPr>
            <w:tcW w:w="2416" w:type="dxa"/>
            <w:shd w:val="clear" w:color="auto" w:fill="auto"/>
            <w:noWrap/>
            <w:vAlign w:val="bottom"/>
            <w:hideMark/>
          </w:tcPr>
          <w:p w14:paraId="7DC04B46" w14:textId="5B0EC0B7"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Extracurricular </w:t>
            </w:r>
            <w:r w:rsidR="00451B7B">
              <w:rPr>
                <w:rFonts w:ascii="Arial" w:hAnsi="Arial" w:cs="Arial"/>
                <w:color w:val="000000"/>
                <w:sz w:val="20"/>
                <w:szCs w:val="20"/>
              </w:rPr>
              <w:t>A</w:t>
            </w:r>
            <w:r w:rsidRPr="00F442E3">
              <w:rPr>
                <w:rFonts w:ascii="Arial" w:hAnsi="Arial" w:cs="Arial"/>
                <w:color w:val="000000"/>
                <w:sz w:val="20"/>
                <w:szCs w:val="20"/>
              </w:rPr>
              <w:t xml:space="preserve">ctivities </w:t>
            </w:r>
          </w:p>
        </w:tc>
        <w:tc>
          <w:tcPr>
            <w:tcW w:w="1353" w:type="dxa"/>
            <w:shd w:val="clear" w:color="auto" w:fill="auto"/>
            <w:noWrap/>
            <w:vAlign w:val="bottom"/>
            <w:hideMark/>
          </w:tcPr>
          <w:p w14:paraId="5514BB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761A6E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84DAFE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762410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66CBCE47"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2D6A0E74" w14:textId="77777777" w:rsidR="00696607" w:rsidRPr="008D0157" w:rsidRDefault="00696607" w:rsidP="00050656">
            <w:pPr>
              <w:spacing w:after="0" w:line="240" w:lineRule="auto"/>
              <w:rPr>
                <w:rFonts w:ascii="Arial" w:eastAsia="Times New Roman" w:hAnsi="Arial" w:cs="Arial"/>
              </w:rPr>
            </w:pPr>
          </w:p>
        </w:tc>
      </w:tr>
      <w:tr w:rsidR="0062733B" w:rsidRPr="008D0157" w14:paraId="541C9E5E" w14:textId="58B9513B" w:rsidTr="00130B89">
        <w:trPr>
          <w:trHeight w:val="288"/>
        </w:trPr>
        <w:tc>
          <w:tcPr>
            <w:tcW w:w="828" w:type="dxa"/>
            <w:shd w:val="clear" w:color="auto" w:fill="auto"/>
            <w:noWrap/>
            <w:vAlign w:val="bottom"/>
          </w:tcPr>
          <w:p w14:paraId="23A1B230" w14:textId="2A9B1BC7"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41</w:t>
            </w:r>
          </w:p>
        </w:tc>
        <w:tc>
          <w:tcPr>
            <w:tcW w:w="2416" w:type="dxa"/>
            <w:shd w:val="clear" w:color="auto" w:fill="auto"/>
            <w:noWrap/>
            <w:vAlign w:val="bottom"/>
            <w:hideMark/>
          </w:tcPr>
          <w:p w14:paraId="0D3D93F0" w14:textId="19449D7E" w:rsidR="00696607" w:rsidRPr="008D0157" w:rsidRDefault="00696607" w:rsidP="00451B7B">
            <w:pPr>
              <w:spacing w:after="0" w:line="240" w:lineRule="auto"/>
              <w:rPr>
                <w:rFonts w:ascii="Arial" w:eastAsia="Times New Roman" w:hAnsi="Arial" w:cs="Arial"/>
                <w:b/>
                <w:bCs/>
                <w:i/>
                <w:iCs/>
              </w:rPr>
            </w:pPr>
            <w:r w:rsidRPr="00F442E3">
              <w:rPr>
                <w:rFonts w:ascii="Arial" w:hAnsi="Arial" w:cs="Arial"/>
                <w:color w:val="000000"/>
                <w:sz w:val="20"/>
                <w:szCs w:val="20"/>
              </w:rPr>
              <w:t xml:space="preserve">General </w:t>
            </w:r>
            <w:r w:rsidR="00451B7B">
              <w:rPr>
                <w:rFonts w:ascii="Arial" w:hAnsi="Arial" w:cs="Arial"/>
                <w:color w:val="000000"/>
                <w:sz w:val="20"/>
                <w:szCs w:val="20"/>
              </w:rPr>
              <w:t>A</w:t>
            </w:r>
            <w:r w:rsidRPr="00F442E3">
              <w:rPr>
                <w:rFonts w:ascii="Arial" w:hAnsi="Arial" w:cs="Arial"/>
                <w:color w:val="000000"/>
                <w:sz w:val="20"/>
                <w:szCs w:val="20"/>
              </w:rPr>
              <w:t xml:space="preserve">dministration </w:t>
            </w:r>
          </w:p>
        </w:tc>
        <w:tc>
          <w:tcPr>
            <w:tcW w:w="1353" w:type="dxa"/>
            <w:shd w:val="clear" w:color="auto" w:fill="auto"/>
            <w:noWrap/>
            <w:vAlign w:val="bottom"/>
            <w:hideMark/>
          </w:tcPr>
          <w:p w14:paraId="0E611005"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3CB03B46"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4FDED3C1"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26E7F76"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503EE98A"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586E1D26"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7E51F560" w14:textId="1361170B" w:rsidTr="00130B89">
        <w:trPr>
          <w:trHeight w:val="288"/>
        </w:trPr>
        <w:tc>
          <w:tcPr>
            <w:tcW w:w="828" w:type="dxa"/>
            <w:shd w:val="clear" w:color="auto" w:fill="auto"/>
            <w:noWrap/>
            <w:vAlign w:val="bottom"/>
          </w:tcPr>
          <w:p w14:paraId="68F46772" w14:textId="69282C29"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51</w:t>
            </w:r>
          </w:p>
        </w:tc>
        <w:tc>
          <w:tcPr>
            <w:tcW w:w="2416" w:type="dxa"/>
            <w:shd w:val="clear" w:color="auto" w:fill="auto"/>
            <w:noWrap/>
            <w:vAlign w:val="bottom"/>
            <w:hideMark/>
          </w:tcPr>
          <w:p w14:paraId="03315E74" w14:textId="0D05A5C1" w:rsidR="00696607" w:rsidRPr="008D0157" w:rsidRDefault="00451B7B" w:rsidP="00050656">
            <w:pPr>
              <w:spacing w:after="0" w:line="240" w:lineRule="auto"/>
              <w:rPr>
                <w:rFonts w:ascii="Arial" w:eastAsia="Times New Roman" w:hAnsi="Arial" w:cs="Arial"/>
              </w:rPr>
            </w:pPr>
            <w:r>
              <w:rPr>
                <w:rFonts w:ascii="Arial" w:hAnsi="Arial" w:cs="Arial"/>
                <w:color w:val="000000"/>
                <w:sz w:val="20"/>
                <w:szCs w:val="20"/>
              </w:rPr>
              <w:t>Facilities M</w:t>
            </w:r>
            <w:r w:rsidR="00696607" w:rsidRPr="00F442E3">
              <w:rPr>
                <w:rFonts w:ascii="Arial" w:hAnsi="Arial" w:cs="Arial"/>
                <w:color w:val="000000"/>
                <w:sz w:val="20"/>
                <w:szCs w:val="20"/>
              </w:rPr>
              <w:t xml:space="preserve">aintenance and </w:t>
            </w:r>
            <w:r>
              <w:rPr>
                <w:rFonts w:ascii="Arial" w:hAnsi="Arial" w:cs="Arial"/>
                <w:color w:val="000000"/>
                <w:sz w:val="20"/>
                <w:szCs w:val="20"/>
              </w:rPr>
              <w:t>O</w:t>
            </w:r>
            <w:r w:rsidR="00696607" w:rsidRPr="00F442E3">
              <w:rPr>
                <w:rFonts w:ascii="Arial" w:hAnsi="Arial" w:cs="Arial"/>
                <w:color w:val="000000"/>
                <w:sz w:val="20"/>
                <w:szCs w:val="20"/>
              </w:rPr>
              <w:t xml:space="preserve">perations </w:t>
            </w:r>
          </w:p>
        </w:tc>
        <w:tc>
          <w:tcPr>
            <w:tcW w:w="1353" w:type="dxa"/>
            <w:shd w:val="clear" w:color="auto" w:fill="auto"/>
            <w:noWrap/>
            <w:vAlign w:val="bottom"/>
            <w:hideMark/>
          </w:tcPr>
          <w:p w14:paraId="18013A0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021C90C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CEB693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E30B9B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941B03C"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EBDCB7A" w14:textId="77777777" w:rsidR="00696607" w:rsidRPr="008D0157" w:rsidRDefault="00696607" w:rsidP="00050656">
            <w:pPr>
              <w:spacing w:after="0" w:line="240" w:lineRule="auto"/>
              <w:rPr>
                <w:rFonts w:ascii="Arial" w:eastAsia="Times New Roman" w:hAnsi="Arial" w:cs="Arial"/>
              </w:rPr>
            </w:pPr>
          </w:p>
        </w:tc>
      </w:tr>
      <w:tr w:rsidR="0062733B" w:rsidRPr="008D0157" w14:paraId="06B24239" w14:textId="2233CFEE" w:rsidTr="00130B89">
        <w:trPr>
          <w:trHeight w:val="288"/>
        </w:trPr>
        <w:tc>
          <w:tcPr>
            <w:tcW w:w="828" w:type="dxa"/>
            <w:shd w:val="clear" w:color="auto" w:fill="auto"/>
            <w:noWrap/>
            <w:vAlign w:val="bottom"/>
          </w:tcPr>
          <w:p w14:paraId="293F57CA" w14:textId="54E2D541"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52</w:t>
            </w:r>
          </w:p>
        </w:tc>
        <w:tc>
          <w:tcPr>
            <w:tcW w:w="2416" w:type="dxa"/>
            <w:shd w:val="clear" w:color="auto" w:fill="auto"/>
            <w:noWrap/>
            <w:vAlign w:val="bottom"/>
            <w:hideMark/>
          </w:tcPr>
          <w:p w14:paraId="7E17BA38" w14:textId="46B66D7F"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Security </w:t>
            </w:r>
            <w:r w:rsidR="00451B7B">
              <w:rPr>
                <w:rFonts w:ascii="Arial" w:hAnsi="Arial" w:cs="Arial"/>
                <w:color w:val="000000"/>
                <w:sz w:val="20"/>
                <w:szCs w:val="20"/>
              </w:rPr>
              <w:t>&amp; M</w:t>
            </w:r>
            <w:r w:rsidRPr="00F442E3">
              <w:rPr>
                <w:rFonts w:ascii="Arial" w:hAnsi="Arial" w:cs="Arial"/>
                <w:color w:val="000000"/>
                <w:sz w:val="20"/>
                <w:szCs w:val="20"/>
              </w:rPr>
              <w:t xml:space="preserve">onitoring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6F4FEE6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878D8C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F21268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35CFF9E3"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73A9C813"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8BC9150" w14:textId="77777777" w:rsidR="00696607" w:rsidRPr="008D0157" w:rsidRDefault="00696607" w:rsidP="00050656">
            <w:pPr>
              <w:spacing w:after="0" w:line="240" w:lineRule="auto"/>
              <w:rPr>
                <w:rFonts w:ascii="Arial" w:eastAsia="Times New Roman" w:hAnsi="Arial" w:cs="Arial"/>
              </w:rPr>
            </w:pPr>
          </w:p>
        </w:tc>
      </w:tr>
      <w:tr w:rsidR="0062733B" w:rsidRPr="008D0157" w14:paraId="3FF0E9B5" w14:textId="351F7837" w:rsidTr="00130B89">
        <w:trPr>
          <w:trHeight w:val="288"/>
        </w:trPr>
        <w:tc>
          <w:tcPr>
            <w:tcW w:w="828" w:type="dxa"/>
            <w:shd w:val="clear" w:color="auto" w:fill="auto"/>
            <w:noWrap/>
            <w:vAlign w:val="bottom"/>
          </w:tcPr>
          <w:p w14:paraId="7FA3467E" w14:textId="56593D54"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53</w:t>
            </w:r>
          </w:p>
        </w:tc>
        <w:tc>
          <w:tcPr>
            <w:tcW w:w="2416" w:type="dxa"/>
            <w:shd w:val="clear" w:color="auto" w:fill="auto"/>
            <w:noWrap/>
            <w:vAlign w:val="bottom"/>
            <w:hideMark/>
          </w:tcPr>
          <w:p w14:paraId="35D43C0C" w14:textId="55C4DF17"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Data </w:t>
            </w:r>
            <w:r w:rsidR="00451B7B">
              <w:rPr>
                <w:rFonts w:ascii="Arial" w:hAnsi="Arial" w:cs="Arial"/>
                <w:color w:val="000000"/>
                <w:sz w:val="20"/>
                <w:szCs w:val="20"/>
              </w:rPr>
              <w:t>P</w:t>
            </w:r>
            <w:r w:rsidRPr="00F442E3">
              <w:rPr>
                <w:rFonts w:ascii="Arial" w:hAnsi="Arial" w:cs="Arial"/>
                <w:color w:val="000000"/>
                <w:sz w:val="20"/>
                <w:szCs w:val="20"/>
              </w:rPr>
              <w:t xml:space="preserve">rocessing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2A105DF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0F1C31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5D72F7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B43B7DA"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807DCB3"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3539AC5" w14:textId="77777777" w:rsidR="00696607" w:rsidRPr="008D0157" w:rsidRDefault="00696607" w:rsidP="00050656">
            <w:pPr>
              <w:spacing w:after="0" w:line="240" w:lineRule="auto"/>
              <w:rPr>
                <w:rFonts w:ascii="Arial" w:eastAsia="Times New Roman" w:hAnsi="Arial" w:cs="Arial"/>
              </w:rPr>
            </w:pPr>
          </w:p>
        </w:tc>
      </w:tr>
      <w:tr w:rsidR="0062733B" w:rsidRPr="008D0157" w14:paraId="7B41F3D1" w14:textId="0965214E" w:rsidTr="00130B89">
        <w:trPr>
          <w:trHeight w:val="288"/>
        </w:trPr>
        <w:tc>
          <w:tcPr>
            <w:tcW w:w="828" w:type="dxa"/>
            <w:shd w:val="clear" w:color="auto" w:fill="auto"/>
            <w:noWrap/>
            <w:vAlign w:val="bottom"/>
          </w:tcPr>
          <w:p w14:paraId="1842917C" w14:textId="6AD2CC93"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61</w:t>
            </w:r>
          </w:p>
        </w:tc>
        <w:tc>
          <w:tcPr>
            <w:tcW w:w="2416" w:type="dxa"/>
            <w:shd w:val="clear" w:color="auto" w:fill="auto"/>
            <w:noWrap/>
            <w:vAlign w:val="bottom"/>
            <w:hideMark/>
          </w:tcPr>
          <w:p w14:paraId="4CD3F586" w14:textId="6F01E5DD"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Community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7A7EE75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17E411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393B74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4EB8B0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9028D7D"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7BB677C" w14:textId="77777777" w:rsidR="00696607" w:rsidRPr="008D0157" w:rsidRDefault="00696607" w:rsidP="00050656">
            <w:pPr>
              <w:spacing w:after="0" w:line="240" w:lineRule="auto"/>
              <w:rPr>
                <w:rFonts w:ascii="Arial" w:eastAsia="Times New Roman" w:hAnsi="Arial" w:cs="Arial"/>
              </w:rPr>
            </w:pPr>
          </w:p>
        </w:tc>
      </w:tr>
      <w:tr w:rsidR="0062733B" w:rsidRPr="008D0157" w14:paraId="21AA8010" w14:textId="3B7DB1BA" w:rsidTr="00130B89">
        <w:trPr>
          <w:trHeight w:val="288"/>
        </w:trPr>
        <w:tc>
          <w:tcPr>
            <w:tcW w:w="828" w:type="dxa"/>
            <w:shd w:val="clear" w:color="auto" w:fill="auto"/>
            <w:noWrap/>
            <w:vAlign w:val="bottom"/>
          </w:tcPr>
          <w:p w14:paraId="2C339C6D" w14:textId="5A4B6DFE"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71</w:t>
            </w:r>
          </w:p>
        </w:tc>
        <w:tc>
          <w:tcPr>
            <w:tcW w:w="2416" w:type="dxa"/>
            <w:shd w:val="clear" w:color="auto" w:fill="auto"/>
            <w:noWrap/>
            <w:vAlign w:val="bottom"/>
            <w:hideMark/>
          </w:tcPr>
          <w:p w14:paraId="5304D30B" w14:textId="06EAB496" w:rsidR="00696607" w:rsidRPr="008D0157" w:rsidRDefault="00451B7B" w:rsidP="00050656">
            <w:pPr>
              <w:spacing w:after="0" w:line="240" w:lineRule="auto"/>
              <w:rPr>
                <w:rFonts w:ascii="Arial" w:eastAsia="Times New Roman" w:hAnsi="Arial" w:cs="Arial"/>
              </w:rPr>
            </w:pPr>
            <w:proofErr w:type="gramStart"/>
            <w:r>
              <w:rPr>
                <w:rFonts w:ascii="Arial" w:hAnsi="Arial" w:cs="Arial"/>
                <w:color w:val="000000"/>
                <w:sz w:val="20"/>
                <w:szCs w:val="20"/>
              </w:rPr>
              <w:t xml:space="preserve">Debt </w:t>
            </w:r>
            <w:r w:rsidR="00696607" w:rsidRPr="00F442E3">
              <w:rPr>
                <w:rFonts w:ascii="Arial" w:hAnsi="Arial" w:cs="Arial"/>
                <w:color w:val="000000"/>
                <w:sz w:val="20"/>
                <w:szCs w:val="20"/>
              </w:rPr>
              <w:t xml:space="preserve"> Service</w:t>
            </w:r>
            <w:proofErr w:type="gramEnd"/>
          </w:p>
        </w:tc>
        <w:tc>
          <w:tcPr>
            <w:tcW w:w="1353" w:type="dxa"/>
            <w:shd w:val="clear" w:color="auto" w:fill="auto"/>
            <w:noWrap/>
            <w:vAlign w:val="bottom"/>
            <w:hideMark/>
          </w:tcPr>
          <w:p w14:paraId="7B2137D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468340F"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CA1EE2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B3A2BA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7D122711"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017F074" w14:textId="77777777" w:rsidR="00696607" w:rsidRPr="008D0157" w:rsidRDefault="00696607" w:rsidP="00050656">
            <w:pPr>
              <w:spacing w:after="0" w:line="240" w:lineRule="auto"/>
              <w:rPr>
                <w:rFonts w:ascii="Arial" w:eastAsia="Times New Roman" w:hAnsi="Arial" w:cs="Arial"/>
              </w:rPr>
            </w:pPr>
          </w:p>
        </w:tc>
      </w:tr>
      <w:tr w:rsidR="0062733B" w:rsidRPr="008D0157" w14:paraId="57EEE30C" w14:textId="117081B6" w:rsidTr="00130B89">
        <w:trPr>
          <w:trHeight w:val="288"/>
        </w:trPr>
        <w:tc>
          <w:tcPr>
            <w:tcW w:w="828" w:type="dxa"/>
            <w:shd w:val="clear" w:color="auto" w:fill="auto"/>
            <w:noWrap/>
            <w:vAlign w:val="bottom"/>
            <w:hideMark/>
          </w:tcPr>
          <w:p w14:paraId="24FFB517" w14:textId="72096C3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81</w:t>
            </w:r>
          </w:p>
        </w:tc>
        <w:tc>
          <w:tcPr>
            <w:tcW w:w="2416" w:type="dxa"/>
            <w:shd w:val="clear" w:color="auto" w:fill="auto"/>
            <w:noWrap/>
            <w:vAlign w:val="bottom"/>
          </w:tcPr>
          <w:p w14:paraId="00D2ED94" w14:textId="705B6D2B" w:rsidR="00696607" w:rsidRPr="00451B7B" w:rsidRDefault="00451B7B" w:rsidP="00451B7B">
            <w:pPr>
              <w:spacing w:after="0" w:line="240" w:lineRule="auto"/>
              <w:rPr>
                <w:rFonts w:ascii="Arial" w:eastAsia="Times New Roman" w:hAnsi="Arial" w:cs="Arial"/>
              </w:rPr>
            </w:pPr>
            <w:r>
              <w:rPr>
                <w:rFonts w:ascii="Arial" w:eastAsia="Times New Roman" w:hAnsi="Arial" w:cs="Arial"/>
              </w:rPr>
              <w:t>Fundraising</w:t>
            </w:r>
          </w:p>
        </w:tc>
        <w:tc>
          <w:tcPr>
            <w:tcW w:w="1353" w:type="dxa"/>
            <w:shd w:val="clear" w:color="auto" w:fill="auto"/>
            <w:noWrap/>
            <w:vAlign w:val="bottom"/>
            <w:hideMark/>
          </w:tcPr>
          <w:p w14:paraId="36F0FF6A"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56834546"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0505637A"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AC5F904"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702D8639"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242CE85A"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60F6260F" w14:textId="69DA983D" w:rsidTr="00130B89">
        <w:trPr>
          <w:trHeight w:val="288"/>
        </w:trPr>
        <w:tc>
          <w:tcPr>
            <w:tcW w:w="828" w:type="dxa"/>
            <w:shd w:val="clear" w:color="auto" w:fill="auto"/>
            <w:noWrap/>
            <w:vAlign w:val="bottom"/>
          </w:tcPr>
          <w:p w14:paraId="02891FFA" w14:textId="0F11D1EF"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tg</w:t>
            </w:r>
          </w:p>
        </w:tc>
        <w:tc>
          <w:tcPr>
            <w:tcW w:w="2416" w:type="dxa"/>
            <w:shd w:val="clear" w:color="auto" w:fill="auto"/>
            <w:noWrap/>
            <w:vAlign w:val="bottom"/>
          </w:tcPr>
          <w:p w14:paraId="619C5A6A" w14:textId="58F54D03" w:rsidR="00696607" w:rsidRPr="008D0157" w:rsidRDefault="00451B7B" w:rsidP="00050656">
            <w:pPr>
              <w:spacing w:after="0" w:line="240" w:lineRule="auto"/>
              <w:rPr>
                <w:rFonts w:ascii="Arial" w:eastAsia="Times New Roman" w:hAnsi="Arial" w:cs="Arial"/>
              </w:rPr>
            </w:pPr>
            <w:r>
              <w:rPr>
                <w:rFonts w:ascii="Arial" w:eastAsia="Times New Roman" w:hAnsi="Arial" w:cs="Arial"/>
              </w:rPr>
              <w:t>Total Governmental Activities</w:t>
            </w:r>
          </w:p>
        </w:tc>
        <w:tc>
          <w:tcPr>
            <w:tcW w:w="1353" w:type="dxa"/>
            <w:shd w:val="clear" w:color="auto" w:fill="auto"/>
            <w:noWrap/>
            <w:vAlign w:val="bottom"/>
            <w:hideMark/>
          </w:tcPr>
          <w:p w14:paraId="46456EE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0BB541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D9643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8A0194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4CE64314"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20F4A4F" w14:textId="77777777" w:rsidR="00696607" w:rsidRPr="008D0157" w:rsidRDefault="00696607" w:rsidP="00050656">
            <w:pPr>
              <w:spacing w:after="0" w:line="240" w:lineRule="auto"/>
              <w:rPr>
                <w:rFonts w:ascii="Arial" w:eastAsia="Times New Roman" w:hAnsi="Arial" w:cs="Arial"/>
              </w:rPr>
            </w:pPr>
          </w:p>
        </w:tc>
      </w:tr>
      <w:tr w:rsidR="0062733B" w:rsidRPr="008D0157" w14:paraId="4CB06D1E" w14:textId="1FA26CA0" w:rsidTr="00130B89">
        <w:trPr>
          <w:trHeight w:val="288"/>
        </w:trPr>
        <w:tc>
          <w:tcPr>
            <w:tcW w:w="828" w:type="dxa"/>
            <w:shd w:val="clear" w:color="auto" w:fill="auto"/>
            <w:noWrap/>
            <w:vAlign w:val="bottom"/>
          </w:tcPr>
          <w:p w14:paraId="5E1EFDEA" w14:textId="65A062A0" w:rsidR="00696607" w:rsidRPr="008D0157" w:rsidRDefault="00696607" w:rsidP="00050656">
            <w:pPr>
              <w:spacing w:after="0" w:line="240" w:lineRule="auto"/>
              <w:jc w:val="center"/>
              <w:rPr>
                <w:rFonts w:ascii="Arial" w:eastAsia="Times New Roman" w:hAnsi="Arial" w:cs="Arial"/>
              </w:rPr>
            </w:pPr>
          </w:p>
        </w:tc>
        <w:tc>
          <w:tcPr>
            <w:tcW w:w="2416" w:type="dxa"/>
            <w:shd w:val="clear" w:color="auto" w:fill="auto"/>
            <w:noWrap/>
            <w:vAlign w:val="bottom"/>
          </w:tcPr>
          <w:p w14:paraId="65FFEC7F" w14:textId="4E11764D" w:rsidR="00696607" w:rsidRPr="00130B89" w:rsidRDefault="00130B89" w:rsidP="00050656">
            <w:pPr>
              <w:spacing w:after="0" w:line="240" w:lineRule="auto"/>
              <w:rPr>
                <w:rFonts w:ascii="Arial" w:eastAsia="Times New Roman" w:hAnsi="Arial" w:cs="Arial"/>
                <w:b/>
                <w:bCs/>
                <w:i/>
                <w:iCs/>
              </w:rPr>
            </w:pPr>
            <w:r w:rsidRPr="00130B89">
              <w:rPr>
                <w:rFonts w:ascii="Arial" w:eastAsia="Times New Roman" w:hAnsi="Arial" w:cs="Arial"/>
                <w:b/>
                <w:bCs/>
                <w:i/>
                <w:iCs/>
              </w:rPr>
              <w:t>Component Units</w:t>
            </w:r>
          </w:p>
        </w:tc>
        <w:tc>
          <w:tcPr>
            <w:tcW w:w="1353" w:type="dxa"/>
            <w:shd w:val="clear" w:color="auto" w:fill="auto"/>
            <w:noWrap/>
            <w:vAlign w:val="bottom"/>
            <w:hideMark/>
          </w:tcPr>
          <w:p w14:paraId="2620B2F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F7E2D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369BF98D"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8C15A43"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2A1BCD05" w14:textId="77777777" w:rsidR="00696607" w:rsidRPr="008D0157" w:rsidRDefault="00696607" w:rsidP="00050656">
            <w:pPr>
              <w:spacing w:after="0" w:line="240" w:lineRule="auto"/>
              <w:rPr>
                <w:rFonts w:ascii="Arial" w:eastAsia="Times New Roman" w:hAnsi="Arial" w:cs="Arial"/>
              </w:rPr>
            </w:pPr>
          </w:p>
        </w:tc>
        <w:tc>
          <w:tcPr>
            <w:tcW w:w="1242" w:type="dxa"/>
            <w:gridSpan w:val="3"/>
          </w:tcPr>
          <w:p w14:paraId="352E0B3F" w14:textId="77777777" w:rsidR="00696607" w:rsidRPr="008D0157" w:rsidRDefault="00696607" w:rsidP="00050656">
            <w:pPr>
              <w:spacing w:after="0" w:line="240" w:lineRule="auto"/>
              <w:rPr>
                <w:rFonts w:ascii="Arial" w:eastAsia="Times New Roman" w:hAnsi="Arial" w:cs="Arial"/>
              </w:rPr>
            </w:pPr>
          </w:p>
        </w:tc>
      </w:tr>
      <w:tr w:rsidR="00130B89" w:rsidRPr="008D0157" w14:paraId="6A368751" w14:textId="4272478E" w:rsidTr="00130B89">
        <w:trPr>
          <w:trHeight w:val="288"/>
        </w:trPr>
        <w:tc>
          <w:tcPr>
            <w:tcW w:w="828" w:type="dxa"/>
            <w:shd w:val="clear" w:color="auto" w:fill="auto"/>
            <w:noWrap/>
            <w:vAlign w:val="bottom"/>
          </w:tcPr>
          <w:p w14:paraId="2756FB41" w14:textId="7A5E758B"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c1</w:t>
            </w:r>
          </w:p>
        </w:tc>
        <w:tc>
          <w:tcPr>
            <w:tcW w:w="2416" w:type="dxa"/>
            <w:shd w:val="clear" w:color="auto" w:fill="auto"/>
            <w:noWrap/>
            <w:vAlign w:val="bottom"/>
          </w:tcPr>
          <w:p w14:paraId="4EF1C0E8" w14:textId="05FFB0F4" w:rsidR="00130B89" w:rsidRPr="00130B89" w:rsidRDefault="00130B89" w:rsidP="00130B89">
            <w:pPr>
              <w:spacing w:after="0" w:line="240" w:lineRule="auto"/>
              <w:rPr>
                <w:rFonts w:ascii="Arial" w:eastAsia="Times New Roman" w:hAnsi="Arial" w:cs="Arial"/>
                <w:sz w:val="20"/>
                <w:szCs w:val="20"/>
              </w:rPr>
            </w:pPr>
            <w:r w:rsidRPr="00130B89">
              <w:rPr>
                <w:rFonts w:ascii="Arial" w:eastAsia="Times New Roman" w:hAnsi="Arial" w:cs="Arial"/>
                <w:sz w:val="20"/>
                <w:szCs w:val="20"/>
              </w:rPr>
              <w:t>Component Unit</w:t>
            </w:r>
            <w:r>
              <w:rPr>
                <w:rFonts w:ascii="Arial" w:eastAsia="Times New Roman" w:hAnsi="Arial" w:cs="Arial"/>
                <w:sz w:val="20"/>
                <w:szCs w:val="20"/>
              </w:rPr>
              <w:t xml:space="preserve"> 1</w:t>
            </w:r>
          </w:p>
        </w:tc>
        <w:tc>
          <w:tcPr>
            <w:tcW w:w="1353" w:type="dxa"/>
            <w:shd w:val="clear" w:color="auto" w:fill="auto"/>
            <w:noWrap/>
            <w:vAlign w:val="bottom"/>
            <w:hideMark/>
          </w:tcPr>
          <w:p w14:paraId="2B826B62"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55E660B"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17D8CDC"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5891BE1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7D1EE705"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352FD9FE" w14:textId="77777777" w:rsidR="00130B89" w:rsidRPr="008D0157" w:rsidRDefault="00130B89" w:rsidP="00130B89">
            <w:pPr>
              <w:spacing w:after="0" w:line="240" w:lineRule="auto"/>
              <w:rPr>
                <w:rFonts w:ascii="Arial" w:eastAsia="Times New Roman" w:hAnsi="Arial" w:cs="Arial"/>
              </w:rPr>
            </w:pPr>
          </w:p>
        </w:tc>
      </w:tr>
      <w:tr w:rsidR="00130B89" w:rsidRPr="008D0157" w14:paraId="512C43FD" w14:textId="07CAC316" w:rsidTr="00130B89">
        <w:trPr>
          <w:trHeight w:val="288"/>
        </w:trPr>
        <w:tc>
          <w:tcPr>
            <w:tcW w:w="828" w:type="dxa"/>
            <w:shd w:val="clear" w:color="auto" w:fill="auto"/>
            <w:noWrap/>
            <w:vAlign w:val="bottom"/>
          </w:tcPr>
          <w:p w14:paraId="48F21E25" w14:textId="45848AE6"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c2</w:t>
            </w:r>
          </w:p>
        </w:tc>
        <w:tc>
          <w:tcPr>
            <w:tcW w:w="2416" w:type="dxa"/>
            <w:shd w:val="clear" w:color="auto" w:fill="auto"/>
            <w:noWrap/>
            <w:vAlign w:val="bottom"/>
          </w:tcPr>
          <w:p w14:paraId="0B7B449E" w14:textId="761286A4"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2</w:t>
            </w:r>
          </w:p>
        </w:tc>
        <w:tc>
          <w:tcPr>
            <w:tcW w:w="1353" w:type="dxa"/>
            <w:shd w:val="clear" w:color="auto" w:fill="auto"/>
            <w:noWrap/>
            <w:vAlign w:val="bottom"/>
            <w:hideMark/>
          </w:tcPr>
          <w:p w14:paraId="1304065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C74002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93611F6"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A5BDCA4"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5E01EBAA"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08AAE65B" w14:textId="77777777" w:rsidR="00130B89" w:rsidRPr="008D0157" w:rsidRDefault="00130B89" w:rsidP="00130B89">
            <w:pPr>
              <w:spacing w:after="0" w:line="240" w:lineRule="auto"/>
              <w:rPr>
                <w:rFonts w:ascii="Arial" w:eastAsia="Times New Roman" w:hAnsi="Arial" w:cs="Arial"/>
              </w:rPr>
            </w:pPr>
          </w:p>
        </w:tc>
      </w:tr>
      <w:tr w:rsidR="00130B89" w:rsidRPr="008D0157" w14:paraId="35C0F895" w14:textId="1F53EFDA" w:rsidTr="00130B89">
        <w:trPr>
          <w:trHeight w:val="288"/>
        </w:trPr>
        <w:tc>
          <w:tcPr>
            <w:tcW w:w="828" w:type="dxa"/>
            <w:shd w:val="clear" w:color="auto" w:fill="auto"/>
            <w:noWrap/>
            <w:vAlign w:val="bottom"/>
          </w:tcPr>
          <w:p w14:paraId="2A391488" w14:textId="6FEE2301"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c3</w:t>
            </w:r>
          </w:p>
        </w:tc>
        <w:tc>
          <w:tcPr>
            <w:tcW w:w="2416" w:type="dxa"/>
            <w:shd w:val="clear" w:color="auto" w:fill="auto"/>
            <w:noWrap/>
            <w:vAlign w:val="bottom"/>
          </w:tcPr>
          <w:p w14:paraId="6AD57427" w14:textId="4780B1DB" w:rsidR="00130B89" w:rsidRPr="008D0157" w:rsidRDefault="00130B89" w:rsidP="00130B89">
            <w:pPr>
              <w:spacing w:after="0" w:line="240" w:lineRule="auto"/>
              <w:rPr>
                <w:rFonts w:ascii="Arial" w:eastAsia="Times New Roman" w:hAnsi="Arial" w:cs="Arial"/>
                <w:b/>
                <w:bCs/>
                <w:i/>
                <w:iCs/>
              </w:rPr>
            </w:pPr>
            <w:r w:rsidRPr="00130B89">
              <w:rPr>
                <w:rFonts w:ascii="Arial" w:eastAsia="Times New Roman" w:hAnsi="Arial" w:cs="Arial"/>
                <w:sz w:val="20"/>
                <w:szCs w:val="20"/>
              </w:rPr>
              <w:t>Component Unit</w:t>
            </w:r>
            <w:r>
              <w:rPr>
                <w:rFonts w:ascii="Arial" w:eastAsia="Times New Roman" w:hAnsi="Arial" w:cs="Arial"/>
                <w:sz w:val="20"/>
                <w:szCs w:val="20"/>
              </w:rPr>
              <w:t xml:space="preserve"> 3</w:t>
            </w:r>
          </w:p>
        </w:tc>
        <w:tc>
          <w:tcPr>
            <w:tcW w:w="1353" w:type="dxa"/>
            <w:shd w:val="clear" w:color="auto" w:fill="auto"/>
            <w:noWrap/>
            <w:vAlign w:val="bottom"/>
            <w:hideMark/>
          </w:tcPr>
          <w:p w14:paraId="19D5F8B4" w14:textId="77777777" w:rsidR="00130B89" w:rsidRPr="008D0157" w:rsidRDefault="00130B89" w:rsidP="00130B89">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40B2C0AC" w14:textId="77777777" w:rsidR="00130B89" w:rsidRPr="008D0157" w:rsidRDefault="00130B89" w:rsidP="00130B89">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24965191" w14:textId="77777777" w:rsidR="00130B89" w:rsidRPr="008D0157" w:rsidRDefault="00130B89" w:rsidP="00130B89">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5C3DB4D" w14:textId="77777777" w:rsidR="00130B89" w:rsidRPr="008D0157" w:rsidRDefault="00130B89" w:rsidP="00130B89">
            <w:pPr>
              <w:spacing w:after="0" w:line="240" w:lineRule="auto"/>
              <w:rPr>
                <w:rFonts w:ascii="Arial" w:eastAsia="Times New Roman" w:hAnsi="Arial" w:cs="Arial"/>
                <w:sz w:val="20"/>
                <w:szCs w:val="20"/>
              </w:rPr>
            </w:pPr>
          </w:p>
        </w:tc>
        <w:tc>
          <w:tcPr>
            <w:tcW w:w="1347" w:type="dxa"/>
            <w:shd w:val="clear" w:color="auto" w:fill="A6A6A6" w:themeFill="background1" w:themeFillShade="A6"/>
          </w:tcPr>
          <w:p w14:paraId="3BFFD41A" w14:textId="77777777" w:rsidR="00130B89" w:rsidRPr="008D0157" w:rsidRDefault="00130B89" w:rsidP="00130B89">
            <w:pPr>
              <w:spacing w:after="0" w:line="240" w:lineRule="auto"/>
              <w:rPr>
                <w:rFonts w:ascii="Arial" w:eastAsia="Times New Roman" w:hAnsi="Arial" w:cs="Arial"/>
                <w:sz w:val="20"/>
                <w:szCs w:val="20"/>
              </w:rPr>
            </w:pPr>
          </w:p>
        </w:tc>
        <w:tc>
          <w:tcPr>
            <w:tcW w:w="1242" w:type="dxa"/>
            <w:gridSpan w:val="3"/>
          </w:tcPr>
          <w:p w14:paraId="722539E9" w14:textId="77777777" w:rsidR="00130B89" w:rsidRPr="008D0157" w:rsidRDefault="00130B89" w:rsidP="00130B89">
            <w:pPr>
              <w:spacing w:after="0" w:line="240" w:lineRule="auto"/>
              <w:rPr>
                <w:rFonts w:ascii="Arial" w:eastAsia="Times New Roman" w:hAnsi="Arial" w:cs="Arial"/>
                <w:sz w:val="20"/>
                <w:szCs w:val="20"/>
              </w:rPr>
            </w:pPr>
          </w:p>
        </w:tc>
      </w:tr>
      <w:tr w:rsidR="00130B89" w:rsidRPr="008D0157" w14:paraId="1B747403" w14:textId="192B96EF" w:rsidTr="00130B89">
        <w:trPr>
          <w:trHeight w:val="288"/>
        </w:trPr>
        <w:tc>
          <w:tcPr>
            <w:tcW w:w="828" w:type="dxa"/>
            <w:shd w:val="clear" w:color="auto" w:fill="auto"/>
            <w:noWrap/>
            <w:vAlign w:val="bottom"/>
          </w:tcPr>
          <w:p w14:paraId="470D3D47" w14:textId="3A407F15"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c4</w:t>
            </w:r>
          </w:p>
        </w:tc>
        <w:tc>
          <w:tcPr>
            <w:tcW w:w="2416" w:type="dxa"/>
            <w:shd w:val="clear" w:color="auto" w:fill="auto"/>
            <w:noWrap/>
            <w:vAlign w:val="bottom"/>
          </w:tcPr>
          <w:p w14:paraId="61F49BC4" w14:textId="63566C19"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4</w:t>
            </w:r>
          </w:p>
        </w:tc>
        <w:tc>
          <w:tcPr>
            <w:tcW w:w="1353" w:type="dxa"/>
            <w:shd w:val="clear" w:color="auto" w:fill="auto"/>
            <w:noWrap/>
            <w:vAlign w:val="bottom"/>
            <w:hideMark/>
          </w:tcPr>
          <w:p w14:paraId="0008994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4ED01EC"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36F9F5D"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C41981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12FA03EE"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384A08E5" w14:textId="77777777" w:rsidR="00130B89" w:rsidRPr="008D0157" w:rsidRDefault="00130B89" w:rsidP="00130B89">
            <w:pPr>
              <w:spacing w:after="0" w:line="240" w:lineRule="auto"/>
              <w:rPr>
                <w:rFonts w:ascii="Arial" w:eastAsia="Times New Roman" w:hAnsi="Arial" w:cs="Arial"/>
              </w:rPr>
            </w:pPr>
          </w:p>
        </w:tc>
      </w:tr>
      <w:tr w:rsidR="00130B89" w:rsidRPr="008D0157" w14:paraId="4356F602" w14:textId="0B440A44" w:rsidTr="00130B89">
        <w:trPr>
          <w:trHeight w:val="288"/>
        </w:trPr>
        <w:tc>
          <w:tcPr>
            <w:tcW w:w="828" w:type="dxa"/>
            <w:shd w:val="clear" w:color="auto" w:fill="auto"/>
            <w:noWrap/>
            <w:vAlign w:val="bottom"/>
          </w:tcPr>
          <w:p w14:paraId="5D935FC5" w14:textId="4687AD9A"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c5</w:t>
            </w:r>
          </w:p>
        </w:tc>
        <w:tc>
          <w:tcPr>
            <w:tcW w:w="2416" w:type="dxa"/>
            <w:shd w:val="clear" w:color="auto" w:fill="auto"/>
            <w:noWrap/>
            <w:vAlign w:val="bottom"/>
          </w:tcPr>
          <w:p w14:paraId="79CDE9BF" w14:textId="4F1F3B26"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5</w:t>
            </w:r>
          </w:p>
        </w:tc>
        <w:tc>
          <w:tcPr>
            <w:tcW w:w="1353" w:type="dxa"/>
            <w:shd w:val="clear" w:color="auto" w:fill="auto"/>
            <w:noWrap/>
            <w:vAlign w:val="bottom"/>
            <w:hideMark/>
          </w:tcPr>
          <w:p w14:paraId="6B8D34C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232EA1D1"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F029B94"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32174FA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60871332"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4C4A9AB5" w14:textId="77777777" w:rsidR="00130B89" w:rsidRPr="008D0157" w:rsidRDefault="00130B89" w:rsidP="00130B89">
            <w:pPr>
              <w:spacing w:after="0" w:line="240" w:lineRule="auto"/>
              <w:rPr>
                <w:rFonts w:ascii="Arial" w:eastAsia="Times New Roman" w:hAnsi="Arial" w:cs="Arial"/>
              </w:rPr>
            </w:pPr>
          </w:p>
        </w:tc>
      </w:tr>
      <w:tr w:rsidR="00130B89" w:rsidRPr="008D0157" w14:paraId="30DBB048" w14:textId="651E00F2" w:rsidTr="00130B89">
        <w:trPr>
          <w:trHeight w:val="288"/>
        </w:trPr>
        <w:tc>
          <w:tcPr>
            <w:tcW w:w="828" w:type="dxa"/>
            <w:shd w:val="clear" w:color="auto" w:fill="auto"/>
            <w:noWrap/>
            <w:vAlign w:val="bottom"/>
          </w:tcPr>
          <w:p w14:paraId="7A2883BD" w14:textId="7090469B"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tc</w:t>
            </w:r>
          </w:p>
        </w:tc>
        <w:tc>
          <w:tcPr>
            <w:tcW w:w="2416" w:type="dxa"/>
            <w:shd w:val="clear" w:color="auto" w:fill="auto"/>
            <w:noWrap/>
            <w:vAlign w:val="bottom"/>
          </w:tcPr>
          <w:p w14:paraId="7F52E1C4" w14:textId="1A0FA383" w:rsidR="00130B89" w:rsidRPr="00130B89" w:rsidRDefault="00130B89" w:rsidP="00130B89">
            <w:pPr>
              <w:spacing w:after="0" w:line="240" w:lineRule="auto"/>
              <w:rPr>
                <w:rFonts w:ascii="Arial" w:eastAsia="Times New Roman" w:hAnsi="Arial" w:cs="Arial"/>
                <w:sz w:val="20"/>
                <w:szCs w:val="20"/>
              </w:rPr>
            </w:pPr>
            <w:r w:rsidRPr="00130B89">
              <w:rPr>
                <w:rFonts w:ascii="Arial" w:eastAsia="Times New Roman" w:hAnsi="Arial" w:cs="Arial"/>
                <w:sz w:val="20"/>
                <w:szCs w:val="20"/>
              </w:rPr>
              <w:t>Total Component Units</w:t>
            </w:r>
          </w:p>
        </w:tc>
        <w:tc>
          <w:tcPr>
            <w:tcW w:w="1353" w:type="dxa"/>
            <w:shd w:val="clear" w:color="auto" w:fill="auto"/>
            <w:noWrap/>
            <w:vAlign w:val="bottom"/>
            <w:hideMark/>
          </w:tcPr>
          <w:p w14:paraId="29AC2300"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BC78826"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0BEE8C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6F5055D"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2808AA5B"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4B173308" w14:textId="77777777" w:rsidR="00130B89" w:rsidRPr="008D0157" w:rsidRDefault="00130B89" w:rsidP="00130B89">
            <w:pPr>
              <w:spacing w:after="0" w:line="240" w:lineRule="auto"/>
              <w:rPr>
                <w:rFonts w:ascii="Arial" w:eastAsia="Times New Roman" w:hAnsi="Arial" w:cs="Arial"/>
              </w:rPr>
            </w:pPr>
          </w:p>
        </w:tc>
      </w:tr>
      <w:tr w:rsidR="00130B89" w:rsidRPr="008D0157" w14:paraId="5AA201EA" w14:textId="540DA20E" w:rsidTr="00130B89">
        <w:trPr>
          <w:trHeight w:val="288"/>
        </w:trPr>
        <w:tc>
          <w:tcPr>
            <w:tcW w:w="828" w:type="dxa"/>
            <w:shd w:val="clear" w:color="auto" w:fill="auto"/>
            <w:noWrap/>
            <w:vAlign w:val="bottom"/>
          </w:tcPr>
          <w:p w14:paraId="7706786B" w14:textId="5B87E5EA" w:rsidR="00130B89" w:rsidRPr="008D0157" w:rsidRDefault="00130B89" w:rsidP="00130B89">
            <w:pPr>
              <w:spacing w:after="0" w:line="240" w:lineRule="auto"/>
              <w:jc w:val="center"/>
              <w:rPr>
                <w:rFonts w:ascii="Arial" w:eastAsia="Times New Roman" w:hAnsi="Arial" w:cs="Arial"/>
              </w:rPr>
            </w:pPr>
          </w:p>
        </w:tc>
        <w:tc>
          <w:tcPr>
            <w:tcW w:w="2416" w:type="dxa"/>
            <w:shd w:val="clear" w:color="auto" w:fill="auto"/>
            <w:noWrap/>
            <w:vAlign w:val="bottom"/>
          </w:tcPr>
          <w:p w14:paraId="4E469EE6" w14:textId="0447DFD2" w:rsidR="00130B89" w:rsidRPr="008D0157" w:rsidRDefault="00130B89" w:rsidP="00130B89">
            <w:pPr>
              <w:spacing w:after="0" w:line="240" w:lineRule="auto"/>
              <w:rPr>
                <w:rFonts w:ascii="Arial" w:eastAsia="Times New Roman" w:hAnsi="Arial" w:cs="Arial"/>
              </w:rPr>
            </w:pPr>
          </w:p>
        </w:tc>
        <w:tc>
          <w:tcPr>
            <w:tcW w:w="1353" w:type="dxa"/>
            <w:shd w:val="clear" w:color="auto" w:fill="auto"/>
            <w:noWrap/>
            <w:vAlign w:val="bottom"/>
            <w:hideMark/>
          </w:tcPr>
          <w:p w14:paraId="064ACB7A"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E6CCCB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EF5F6E0"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D0CAEFE"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0786A8C8"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2A0EDF5C" w14:textId="77777777" w:rsidR="00130B89" w:rsidRPr="008D0157" w:rsidRDefault="00130B89" w:rsidP="00130B89">
            <w:pPr>
              <w:spacing w:after="0" w:line="240" w:lineRule="auto"/>
              <w:rPr>
                <w:rFonts w:ascii="Arial" w:eastAsia="Times New Roman" w:hAnsi="Arial" w:cs="Arial"/>
              </w:rPr>
            </w:pPr>
          </w:p>
        </w:tc>
      </w:tr>
      <w:tr w:rsidR="0024082A" w:rsidRPr="008D0157" w14:paraId="4AF3BA00" w14:textId="77777777" w:rsidTr="0024082A">
        <w:trPr>
          <w:trHeight w:val="962"/>
        </w:trPr>
        <w:tc>
          <w:tcPr>
            <w:tcW w:w="828" w:type="dxa"/>
            <w:shd w:val="clear" w:color="auto" w:fill="auto"/>
            <w:noWrap/>
            <w:vAlign w:val="bottom"/>
          </w:tcPr>
          <w:p w14:paraId="57681080" w14:textId="598A6804" w:rsidR="0024082A" w:rsidRPr="008D0157" w:rsidRDefault="0024082A" w:rsidP="0024082A">
            <w:pPr>
              <w:spacing w:after="0" w:line="240" w:lineRule="auto"/>
              <w:jc w:val="center"/>
              <w:rPr>
                <w:rFonts w:ascii="Arial" w:eastAsia="Times New Roman" w:hAnsi="Arial" w:cs="Arial"/>
              </w:rPr>
            </w:pPr>
            <w:r w:rsidRPr="00525DE7">
              <w:rPr>
                <w:rFonts w:ascii="Arial" w:eastAsia="Times New Roman" w:hAnsi="Arial" w:cs="Arial"/>
                <w:sz w:val="18"/>
                <w:szCs w:val="18"/>
              </w:rPr>
              <w:t>Data</w:t>
            </w:r>
          </w:p>
        </w:tc>
        <w:tc>
          <w:tcPr>
            <w:tcW w:w="2416" w:type="dxa"/>
            <w:shd w:val="clear" w:color="auto" w:fill="auto"/>
            <w:noWrap/>
            <w:vAlign w:val="bottom"/>
          </w:tcPr>
          <w:p w14:paraId="4E4DD51E" w14:textId="2DC55991" w:rsidR="0024082A" w:rsidRPr="007B2585" w:rsidRDefault="0024082A" w:rsidP="0024082A">
            <w:pPr>
              <w:spacing w:after="0" w:line="240" w:lineRule="auto"/>
              <w:rPr>
                <w:rFonts w:ascii="Arial" w:eastAsia="Times New Roman" w:hAnsi="Arial" w:cs="Arial"/>
                <w:b/>
                <w:bCs/>
                <w:i/>
                <w:iCs/>
              </w:rPr>
            </w:pPr>
            <w:r w:rsidRPr="00525DE7">
              <w:rPr>
                <w:rFonts w:ascii="Arial" w:eastAsia="Times New Roman" w:hAnsi="Arial" w:cs="Arial"/>
                <w:sz w:val="18"/>
                <w:szCs w:val="18"/>
              </w:rPr>
              <w:t>Account</w:t>
            </w:r>
          </w:p>
        </w:tc>
        <w:tc>
          <w:tcPr>
            <w:tcW w:w="1353" w:type="dxa"/>
            <w:shd w:val="clear" w:color="auto" w:fill="auto"/>
            <w:noWrap/>
            <w:vAlign w:val="bottom"/>
          </w:tcPr>
          <w:p w14:paraId="70F8805C" w14:textId="1598BCF4" w:rsidR="0024082A" w:rsidRDefault="0024082A" w:rsidP="006A4F54">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p w14:paraId="1AF5B8D7" w14:textId="45C9FCEA" w:rsidR="0024082A" w:rsidRPr="008D0157" w:rsidRDefault="0024082A" w:rsidP="006A4F54">
            <w:pPr>
              <w:spacing w:after="0" w:line="240" w:lineRule="auto"/>
              <w:jc w:val="center"/>
              <w:rPr>
                <w:rFonts w:ascii="Arial" w:eastAsia="Times New Roman" w:hAnsi="Arial" w:cs="Arial"/>
              </w:rPr>
            </w:pPr>
            <w:r w:rsidRPr="0062733B">
              <w:rPr>
                <w:rFonts w:ascii="Arial" w:eastAsia="Times New Roman" w:hAnsi="Arial" w:cs="Arial"/>
                <w:sz w:val="18"/>
                <w:szCs w:val="18"/>
              </w:rPr>
              <w:t>Expenses</w:t>
            </w:r>
          </w:p>
        </w:tc>
        <w:tc>
          <w:tcPr>
            <w:tcW w:w="1005" w:type="dxa"/>
            <w:shd w:val="clear" w:color="auto" w:fill="auto"/>
            <w:noWrap/>
            <w:vAlign w:val="bottom"/>
          </w:tcPr>
          <w:p w14:paraId="6B9ABF75"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14:paraId="5FC0DAE2" w14:textId="167D9A72"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Charges for Services</w:t>
            </w:r>
          </w:p>
        </w:tc>
        <w:tc>
          <w:tcPr>
            <w:tcW w:w="1277" w:type="dxa"/>
            <w:shd w:val="clear" w:color="auto" w:fill="auto"/>
            <w:noWrap/>
            <w:vAlign w:val="bottom"/>
          </w:tcPr>
          <w:p w14:paraId="6BF25A3C"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p w14:paraId="0499F496" w14:textId="5552FE4B"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Operating Grants and Contributions</w:t>
            </w:r>
          </w:p>
        </w:tc>
        <w:tc>
          <w:tcPr>
            <w:tcW w:w="1327" w:type="dxa"/>
            <w:shd w:val="clear" w:color="auto" w:fill="auto"/>
            <w:noWrap/>
            <w:vAlign w:val="bottom"/>
          </w:tcPr>
          <w:p w14:paraId="0E705554"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p w14:paraId="2148C1DC" w14:textId="08CF294E"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Capital Grants and Contributions</w:t>
            </w:r>
          </w:p>
        </w:tc>
        <w:tc>
          <w:tcPr>
            <w:tcW w:w="1347" w:type="dxa"/>
          </w:tcPr>
          <w:p w14:paraId="45D1E14A" w14:textId="77777777" w:rsidR="0024082A" w:rsidRDefault="0024082A" w:rsidP="0024082A">
            <w:pPr>
              <w:spacing w:after="0" w:line="240" w:lineRule="auto"/>
              <w:jc w:val="center"/>
              <w:rPr>
                <w:rFonts w:ascii="Arial" w:eastAsia="Times New Roman" w:hAnsi="Arial" w:cs="Arial"/>
                <w:sz w:val="18"/>
                <w:szCs w:val="18"/>
              </w:rPr>
            </w:pPr>
          </w:p>
          <w:p w14:paraId="41797986" w14:textId="041C1EAF"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p w14:paraId="7F41E491" w14:textId="6C37EF21"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Governmental Activities</w:t>
            </w:r>
          </w:p>
        </w:tc>
        <w:tc>
          <w:tcPr>
            <w:tcW w:w="1242" w:type="dxa"/>
            <w:gridSpan w:val="3"/>
          </w:tcPr>
          <w:p w14:paraId="2D3C2803" w14:textId="77777777" w:rsidR="0024082A" w:rsidRDefault="0024082A" w:rsidP="0024082A">
            <w:pPr>
              <w:spacing w:after="0" w:line="240" w:lineRule="auto"/>
              <w:jc w:val="center"/>
              <w:rPr>
                <w:rFonts w:ascii="Arial" w:eastAsia="Times New Roman" w:hAnsi="Arial" w:cs="Arial"/>
                <w:sz w:val="18"/>
                <w:szCs w:val="18"/>
              </w:rPr>
            </w:pPr>
          </w:p>
          <w:p w14:paraId="01FDE3E3"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p w14:paraId="1DEA921A" w14:textId="295376B6" w:rsidR="0024082A" w:rsidRPr="008D0157" w:rsidRDefault="0024082A" w:rsidP="0024082A">
            <w:pPr>
              <w:spacing w:after="0" w:line="240" w:lineRule="auto"/>
              <w:jc w:val="center"/>
              <w:rPr>
                <w:rFonts w:ascii="Arial" w:eastAsia="Times New Roman" w:hAnsi="Arial" w:cs="Arial"/>
              </w:rPr>
            </w:pPr>
            <w:r>
              <w:rPr>
                <w:rFonts w:ascii="Arial" w:eastAsia="Times New Roman" w:hAnsi="Arial" w:cs="Arial"/>
                <w:sz w:val="18"/>
                <w:szCs w:val="18"/>
              </w:rPr>
              <w:t>Component Units</w:t>
            </w:r>
          </w:p>
        </w:tc>
      </w:tr>
      <w:tr w:rsidR="00B33524" w:rsidRPr="008D0157" w14:paraId="4462E43D" w14:textId="77777777" w:rsidTr="00130B89">
        <w:trPr>
          <w:trHeight w:val="288"/>
        </w:trPr>
        <w:tc>
          <w:tcPr>
            <w:tcW w:w="828" w:type="dxa"/>
            <w:shd w:val="clear" w:color="auto" w:fill="auto"/>
            <w:noWrap/>
            <w:vAlign w:val="bottom"/>
          </w:tcPr>
          <w:p w14:paraId="240AB12C" w14:textId="77777777" w:rsidR="00B33524" w:rsidRPr="008D0157" w:rsidRDefault="00B33524" w:rsidP="00130B89">
            <w:pPr>
              <w:spacing w:after="0" w:line="240" w:lineRule="auto"/>
              <w:jc w:val="center"/>
              <w:rPr>
                <w:rFonts w:ascii="Arial" w:eastAsia="Times New Roman" w:hAnsi="Arial" w:cs="Arial"/>
              </w:rPr>
            </w:pPr>
          </w:p>
        </w:tc>
        <w:tc>
          <w:tcPr>
            <w:tcW w:w="2416" w:type="dxa"/>
            <w:shd w:val="clear" w:color="auto" w:fill="auto"/>
            <w:noWrap/>
            <w:vAlign w:val="bottom"/>
          </w:tcPr>
          <w:p w14:paraId="493B9F34" w14:textId="64A4DCD5" w:rsidR="00B33524" w:rsidRPr="007B2585" w:rsidRDefault="007B2585" w:rsidP="00130B89">
            <w:pPr>
              <w:spacing w:after="0" w:line="240" w:lineRule="auto"/>
              <w:rPr>
                <w:rFonts w:ascii="Arial" w:eastAsia="Times New Roman" w:hAnsi="Arial" w:cs="Arial"/>
                <w:b/>
                <w:bCs/>
                <w:i/>
                <w:iCs/>
              </w:rPr>
            </w:pPr>
            <w:r w:rsidRPr="007B2585">
              <w:rPr>
                <w:rFonts w:ascii="Arial" w:eastAsia="Times New Roman" w:hAnsi="Arial" w:cs="Arial"/>
                <w:b/>
                <w:bCs/>
                <w:i/>
                <w:iCs/>
              </w:rPr>
              <w:t>General Revenues</w:t>
            </w:r>
          </w:p>
        </w:tc>
        <w:tc>
          <w:tcPr>
            <w:tcW w:w="1353" w:type="dxa"/>
            <w:shd w:val="clear" w:color="auto" w:fill="auto"/>
            <w:noWrap/>
            <w:vAlign w:val="bottom"/>
          </w:tcPr>
          <w:p w14:paraId="0F576CE7" w14:textId="77777777" w:rsidR="00B33524" w:rsidRPr="008D0157" w:rsidRDefault="00B33524" w:rsidP="00130B89">
            <w:pPr>
              <w:spacing w:after="0" w:line="240" w:lineRule="auto"/>
              <w:rPr>
                <w:rFonts w:ascii="Arial" w:eastAsia="Times New Roman" w:hAnsi="Arial" w:cs="Arial"/>
              </w:rPr>
            </w:pPr>
          </w:p>
        </w:tc>
        <w:tc>
          <w:tcPr>
            <w:tcW w:w="1005" w:type="dxa"/>
            <w:shd w:val="clear" w:color="auto" w:fill="auto"/>
            <w:noWrap/>
            <w:vAlign w:val="bottom"/>
          </w:tcPr>
          <w:p w14:paraId="27F999AF" w14:textId="77777777" w:rsidR="00B33524" w:rsidRPr="008D0157" w:rsidRDefault="00B33524" w:rsidP="00130B89">
            <w:pPr>
              <w:spacing w:after="0" w:line="240" w:lineRule="auto"/>
              <w:rPr>
                <w:rFonts w:ascii="Arial" w:eastAsia="Times New Roman" w:hAnsi="Arial" w:cs="Arial"/>
              </w:rPr>
            </w:pPr>
          </w:p>
        </w:tc>
        <w:tc>
          <w:tcPr>
            <w:tcW w:w="1277" w:type="dxa"/>
            <w:shd w:val="clear" w:color="auto" w:fill="auto"/>
            <w:noWrap/>
            <w:vAlign w:val="bottom"/>
          </w:tcPr>
          <w:p w14:paraId="2D899828" w14:textId="77777777" w:rsidR="00B33524" w:rsidRPr="008D0157" w:rsidRDefault="00B33524" w:rsidP="00130B89">
            <w:pPr>
              <w:spacing w:after="0" w:line="240" w:lineRule="auto"/>
              <w:rPr>
                <w:rFonts w:ascii="Arial" w:eastAsia="Times New Roman" w:hAnsi="Arial" w:cs="Arial"/>
              </w:rPr>
            </w:pPr>
          </w:p>
        </w:tc>
        <w:tc>
          <w:tcPr>
            <w:tcW w:w="1327" w:type="dxa"/>
            <w:shd w:val="clear" w:color="auto" w:fill="auto"/>
            <w:noWrap/>
            <w:vAlign w:val="bottom"/>
          </w:tcPr>
          <w:p w14:paraId="129EF83F" w14:textId="77777777" w:rsidR="00B33524" w:rsidRPr="008D0157" w:rsidRDefault="00B33524" w:rsidP="00130B89">
            <w:pPr>
              <w:spacing w:after="0" w:line="240" w:lineRule="auto"/>
              <w:rPr>
                <w:rFonts w:ascii="Arial" w:eastAsia="Times New Roman" w:hAnsi="Arial" w:cs="Arial"/>
              </w:rPr>
            </w:pPr>
          </w:p>
        </w:tc>
        <w:tc>
          <w:tcPr>
            <w:tcW w:w="1347" w:type="dxa"/>
          </w:tcPr>
          <w:p w14:paraId="77A647D3" w14:textId="77777777" w:rsidR="00B33524" w:rsidRPr="008D0157" w:rsidRDefault="00B33524" w:rsidP="00130B89">
            <w:pPr>
              <w:spacing w:after="0" w:line="240" w:lineRule="auto"/>
              <w:rPr>
                <w:rFonts w:ascii="Arial" w:eastAsia="Times New Roman" w:hAnsi="Arial" w:cs="Arial"/>
              </w:rPr>
            </w:pPr>
          </w:p>
        </w:tc>
        <w:tc>
          <w:tcPr>
            <w:tcW w:w="1242" w:type="dxa"/>
            <w:gridSpan w:val="3"/>
          </w:tcPr>
          <w:p w14:paraId="411E59AC" w14:textId="77777777" w:rsidR="00B33524" w:rsidRPr="008D0157" w:rsidRDefault="00B33524" w:rsidP="00130B89">
            <w:pPr>
              <w:spacing w:after="0" w:line="240" w:lineRule="auto"/>
              <w:rPr>
                <w:rFonts w:ascii="Arial" w:eastAsia="Times New Roman" w:hAnsi="Arial" w:cs="Arial"/>
              </w:rPr>
            </w:pPr>
          </w:p>
        </w:tc>
      </w:tr>
      <w:tr w:rsidR="00B33524" w:rsidRPr="008D0157" w14:paraId="7A7F241F" w14:textId="77777777" w:rsidTr="006A4F54">
        <w:trPr>
          <w:trHeight w:val="288"/>
        </w:trPr>
        <w:tc>
          <w:tcPr>
            <w:tcW w:w="828" w:type="dxa"/>
            <w:shd w:val="clear" w:color="auto" w:fill="auto"/>
            <w:noWrap/>
            <w:vAlign w:val="bottom"/>
          </w:tcPr>
          <w:p w14:paraId="6EC0EA36" w14:textId="61C0BB0D"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gr1</w:t>
            </w:r>
          </w:p>
        </w:tc>
        <w:tc>
          <w:tcPr>
            <w:tcW w:w="2416" w:type="dxa"/>
            <w:shd w:val="clear" w:color="auto" w:fill="auto"/>
            <w:noWrap/>
            <w:vAlign w:val="bottom"/>
          </w:tcPr>
          <w:p w14:paraId="79E61C37" w14:textId="109146F9" w:rsidR="00B33524" w:rsidRPr="00EB6997" w:rsidRDefault="007B2585" w:rsidP="007B2585">
            <w:pPr>
              <w:spacing w:after="0" w:line="240" w:lineRule="auto"/>
              <w:rPr>
                <w:rFonts w:ascii="Arial" w:eastAsia="Times New Roman" w:hAnsi="Arial" w:cs="Arial"/>
                <w:sz w:val="20"/>
                <w:szCs w:val="20"/>
              </w:rPr>
            </w:pPr>
            <w:r w:rsidRPr="00EB6997">
              <w:rPr>
                <w:rFonts w:ascii="Arial" w:eastAsia="Times New Roman" w:hAnsi="Arial" w:cs="Arial"/>
                <w:sz w:val="20"/>
                <w:szCs w:val="20"/>
              </w:rPr>
              <w:t>Grants and contributions not restricted to specific programs</w:t>
            </w:r>
          </w:p>
        </w:tc>
        <w:tc>
          <w:tcPr>
            <w:tcW w:w="1353" w:type="dxa"/>
            <w:shd w:val="clear" w:color="auto" w:fill="A6A6A6" w:themeFill="background1" w:themeFillShade="A6"/>
            <w:noWrap/>
            <w:vAlign w:val="bottom"/>
          </w:tcPr>
          <w:p w14:paraId="0BD55AE7"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30CF935"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73C11CF3"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5280870B" w14:textId="77777777" w:rsidR="00B33524" w:rsidRPr="008D0157" w:rsidRDefault="00B33524" w:rsidP="007B2585">
            <w:pPr>
              <w:spacing w:after="0" w:line="240" w:lineRule="auto"/>
              <w:rPr>
                <w:rFonts w:ascii="Arial" w:eastAsia="Times New Roman" w:hAnsi="Arial" w:cs="Arial"/>
              </w:rPr>
            </w:pPr>
          </w:p>
        </w:tc>
        <w:tc>
          <w:tcPr>
            <w:tcW w:w="1347" w:type="dxa"/>
          </w:tcPr>
          <w:p w14:paraId="27C99913"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C022CD7" w14:textId="77777777" w:rsidR="00B33524" w:rsidRPr="008D0157" w:rsidRDefault="00B33524" w:rsidP="007B2585">
            <w:pPr>
              <w:spacing w:after="0" w:line="240" w:lineRule="auto"/>
              <w:rPr>
                <w:rFonts w:ascii="Arial" w:eastAsia="Times New Roman" w:hAnsi="Arial" w:cs="Arial"/>
              </w:rPr>
            </w:pPr>
          </w:p>
        </w:tc>
      </w:tr>
      <w:tr w:rsidR="00B33524" w:rsidRPr="008D0157" w14:paraId="32AFDC2F" w14:textId="77777777" w:rsidTr="006A4F54">
        <w:trPr>
          <w:trHeight w:val="288"/>
        </w:trPr>
        <w:tc>
          <w:tcPr>
            <w:tcW w:w="828" w:type="dxa"/>
            <w:shd w:val="clear" w:color="auto" w:fill="auto"/>
            <w:noWrap/>
            <w:vAlign w:val="bottom"/>
          </w:tcPr>
          <w:p w14:paraId="7C61D66A" w14:textId="0136F417"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gr2</w:t>
            </w:r>
          </w:p>
        </w:tc>
        <w:tc>
          <w:tcPr>
            <w:tcW w:w="2416" w:type="dxa"/>
            <w:shd w:val="clear" w:color="auto" w:fill="auto"/>
            <w:noWrap/>
            <w:vAlign w:val="bottom"/>
          </w:tcPr>
          <w:p w14:paraId="506BA222" w14:textId="1422671F" w:rsidR="00B33524" w:rsidRPr="00EB6997" w:rsidRDefault="007B2585" w:rsidP="007B2585">
            <w:pPr>
              <w:spacing w:after="0" w:line="240" w:lineRule="auto"/>
              <w:rPr>
                <w:rFonts w:ascii="Arial" w:eastAsia="Times New Roman" w:hAnsi="Arial" w:cs="Arial"/>
                <w:sz w:val="20"/>
                <w:szCs w:val="20"/>
              </w:rPr>
            </w:pPr>
            <w:r w:rsidRPr="00EB6997">
              <w:rPr>
                <w:rFonts w:ascii="Arial" w:eastAsia="Times New Roman" w:hAnsi="Arial" w:cs="Arial"/>
                <w:sz w:val="20"/>
                <w:szCs w:val="20"/>
              </w:rPr>
              <w:t>Miscellaneous local and intermediate revenue</w:t>
            </w:r>
          </w:p>
        </w:tc>
        <w:tc>
          <w:tcPr>
            <w:tcW w:w="1353" w:type="dxa"/>
            <w:shd w:val="clear" w:color="auto" w:fill="A6A6A6" w:themeFill="background1" w:themeFillShade="A6"/>
            <w:noWrap/>
            <w:vAlign w:val="bottom"/>
          </w:tcPr>
          <w:p w14:paraId="4C37D57B"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505B570"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170E56CB"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C2459B4" w14:textId="77777777" w:rsidR="00B33524" w:rsidRPr="008D0157" w:rsidRDefault="00B33524" w:rsidP="007B2585">
            <w:pPr>
              <w:spacing w:after="0" w:line="240" w:lineRule="auto"/>
              <w:rPr>
                <w:rFonts w:ascii="Arial" w:eastAsia="Times New Roman" w:hAnsi="Arial" w:cs="Arial"/>
              </w:rPr>
            </w:pPr>
          </w:p>
        </w:tc>
        <w:tc>
          <w:tcPr>
            <w:tcW w:w="1347" w:type="dxa"/>
          </w:tcPr>
          <w:p w14:paraId="39920B75"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32CE62C5" w14:textId="77777777" w:rsidR="00B33524" w:rsidRPr="008D0157" w:rsidRDefault="00B33524" w:rsidP="007B2585">
            <w:pPr>
              <w:spacing w:after="0" w:line="240" w:lineRule="auto"/>
              <w:rPr>
                <w:rFonts w:ascii="Arial" w:eastAsia="Times New Roman" w:hAnsi="Arial" w:cs="Arial"/>
              </w:rPr>
            </w:pPr>
          </w:p>
        </w:tc>
      </w:tr>
      <w:tr w:rsidR="00B33524" w:rsidRPr="008D0157" w14:paraId="36BF5B0C" w14:textId="77777777" w:rsidTr="006A4F54">
        <w:trPr>
          <w:trHeight w:val="288"/>
        </w:trPr>
        <w:tc>
          <w:tcPr>
            <w:tcW w:w="828" w:type="dxa"/>
            <w:shd w:val="clear" w:color="auto" w:fill="auto"/>
            <w:noWrap/>
            <w:vAlign w:val="bottom"/>
          </w:tcPr>
          <w:p w14:paraId="1F9ECEE4" w14:textId="5BC05291"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gr3</w:t>
            </w:r>
          </w:p>
        </w:tc>
        <w:tc>
          <w:tcPr>
            <w:tcW w:w="2416" w:type="dxa"/>
            <w:shd w:val="clear" w:color="auto" w:fill="auto"/>
            <w:noWrap/>
            <w:vAlign w:val="bottom"/>
          </w:tcPr>
          <w:p w14:paraId="2A73D62C" w14:textId="009E83F5" w:rsidR="00B33524"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Investment earnings</w:t>
            </w:r>
          </w:p>
        </w:tc>
        <w:tc>
          <w:tcPr>
            <w:tcW w:w="1353" w:type="dxa"/>
            <w:shd w:val="clear" w:color="auto" w:fill="A6A6A6" w:themeFill="background1" w:themeFillShade="A6"/>
            <w:noWrap/>
            <w:vAlign w:val="bottom"/>
          </w:tcPr>
          <w:p w14:paraId="38EC2B8E"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574FAAB2"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6544CC7"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B12272B" w14:textId="77777777" w:rsidR="00B33524" w:rsidRPr="008D0157" w:rsidRDefault="00B33524" w:rsidP="007B2585">
            <w:pPr>
              <w:spacing w:after="0" w:line="240" w:lineRule="auto"/>
              <w:rPr>
                <w:rFonts w:ascii="Arial" w:eastAsia="Times New Roman" w:hAnsi="Arial" w:cs="Arial"/>
              </w:rPr>
            </w:pPr>
          </w:p>
        </w:tc>
        <w:tc>
          <w:tcPr>
            <w:tcW w:w="1347" w:type="dxa"/>
          </w:tcPr>
          <w:p w14:paraId="52754AED"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8C849AD" w14:textId="77777777" w:rsidR="00B33524" w:rsidRPr="008D0157" w:rsidRDefault="00B33524" w:rsidP="007B2585">
            <w:pPr>
              <w:spacing w:after="0" w:line="240" w:lineRule="auto"/>
              <w:rPr>
                <w:rFonts w:ascii="Arial" w:eastAsia="Times New Roman" w:hAnsi="Arial" w:cs="Arial"/>
              </w:rPr>
            </w:pPr>
          </w:p>
        </w:tc>
      </w:tr>
      <w:tr w:rsidR="00B33524" w:rsidRPr="008D0157" w14:paraId="0F06DCC8" w14:textId="77777777" w:rsidTr="006A4F54">
        <w:trPr>
          <w:trHeight w:val="288"/>
        </w:trPr>
        <w:tc>
          <w:tcPr>
            <w:tcW w:w="828" w:type="dxa"/>
            <w:shd w:val="clear" w:color="auto" w:fill="auto"/>
            <w:noWrap/>
            <w:vAlign w:val="bottom"/>
          </w:tcPr>
          <w:p w14:paraId="6A098712" w14:textId="500427D4"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gr4</w:t>
            </w:r>
          </w:p>
        </w:tc>
        <w:tc>
          <w:tcPr>
            <w:tcW w:w="2416" w:type="dxa"/>
            <w:shd w:val="clear" w:color="auto" w:fill="auto"/>
            <w:noWrap/>
            <w:vAlign w:val="bottom"/>
          </w:tcPr>
          <w:p w14:paraId="0A8FAC49" w14:textId="0FAC4E20" w:rsidR="00B33524"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1</w:t>
            </w:r>
          </w:p>
        </w:tc>
        <w:tc>
          <w:tcPr>
            <w:tcW w:w="1353" w:type="dxa"/>
            <w:shd w:val="clear" w:color="auto" w:fill="A6A6A6" w:themeFill="background1" w:themeFillShade="A6"/>
            <w:noWrap/>
            <w:vAlign w:val="bottom"/>
          </w:tcPr>
          <w:p w14:paraId="44D131D4"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8716C88"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25D6112"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7361A3D6" w14:textId="77777777" w:rsidR="00B33524" w:rsidRPr="008D0157" w:rsidRDefault="00B33524" w:rsidP="007B2585">
            <w:pPr>
              <w:spacing w:after="0" w:line="240" w:lineRule="auto"/>
              <w:rPr>
                <w:rFonts w:ascii="Arial" w:eastAsia="Times New Roman" w:hAnsi="Arial" w:cs="Arial"/>
              </w:rPr>
            </w:pPr>
          </w:p>
        </w:tc>
        <w:tc>
          <w:tcPr>
            <w:tcW w:w="1347" w:type="dxa"/>
          </w:tcPr>
          <w:p w14:paraId="03D740B5"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3DA0BE2" w14:textId="77777777" w:rsidR="00B33524" w:rsidRPr="008D0157" w:rsidRDefault="00B33524" w:rsidP="007B2585">
            <w:pPr>
              <w:spacing w:after="0" w:line="240" w:lineRule="auto"/>
              <w:rPr>
                <w:rFonts w:ascii="Arial" w:eastAsia="Times New Roman" w:hAnsi="Arial" w:cs="Arial"/>
              </w:rPr>
            </w:pPr>
          </w:p>
        </w:tc>
      </w:tr>
      <w:tr w:rsidR="000C724B" w:rsidRPr="008D0157" w14:paraId="77B8FC4D" w14:textId="77777777" w:rsidTr="006A4F54">
        <w:trPr>
          <w:trHeight w:val="288"/>
        </w:trPr>
        <w:tc>
          <w:tcPr>
            <w:tcW w:w="828" w:type="dxa"/>
            <w:shd w:val="clear" w:color="auto" w:fill="auto"/>
            <w:noWrap/>
            <w:vAlign w:val="bottom"/>
          </w:tcPr>
          <w:p w14:paraId="1550ABEA" w14:textId="47D0BCC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gr5</w:t>
            </w:r>
          </w:p>
        </w:tc>
        <w:tc>
          <w:tcPr>
            <w:tcW w:w="2416" w:type="dxa"/>
            <w:shd w:val="clear" w:color="auto" w:fill="auto"/>
            <w:noWrap/>
            <w:vAlign w:val="bottom"/>
          </w:tcPr>
          <w:p w14:paraId="52DFFFE1" w14:textId="7EFC7853"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2</w:t>
            </w:r>
          </w:p>
        </w:tc>
        <w:tc>
          <w:tcPr>
            <w:tcW w:w="1353" w:type="dxa"/>
            <w:shd w:val="clear" w:color="auto" w:fill="A6A6A6" w:themeFill="background1" w:themeFillShade="A6"/>
            <w:noWrap/>
            <w:vAlign w:val="bottom"/>
          </w:tcPr>
          <w:p w14:paraId="76684CB4"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A5379CC"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0F7449E0"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7B42C3C7" w14:textId="77777777" w:rsidR="000C724B" w:rsidRPr="008D0157" w:rsidRDefault="000C724B" w:rsidP="000C724B">
            <w:pPr>
              <w:spacing w:after="0" w:line="240" w:lineRule="auto"/>
              <w:rPr>
                <w:rFonts w:ascii="Arial" w:eastAsia="Times New Roman" w:hAnsi="Arial" w:cs="Arial"/>
              </w:rPr>
            </w:pPr>
          </w:p>
        </w:tc>
        <w:tc>
          <w:tcPr>
            <w:tcW w:w="1347" w:type="dxa"/>
          </w:tcPr>
          <w:p w14:paraId="4B5DAC58"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63A979F8" w14:textId="77777777" w:rsidR="000C724B" w:rsidRPr="008D0157" w:rsidRDefault="000C724B" w:rsidP="000C724B">
            <w:pPr>
              <w:spacing w:after="0" w:line="240" w:lineRule="auto"/>
              <w:rPr>
                <w:rFonts w:ascii="Arial" w:eastAsia="Times New Roman" w:hAnsi="Arial" w:cs="Arial"/>
              </w:rPr>
            </w:pPr>
          </w:p>
        </w:tc>
      </w:tr>
      <w:tr w:rsidR="000C724B" w:rsidRPr="008D0157" w14:paraId="2C7567C5" w14:textId="77777777" w:rsidTr="006A4F54">
        <w:trPr>
          <w:trHeight w:val="288"/>
        </w:trPr>
        <w:tc>
          <w:tcPr>
            <w:tcW w:w="828" w:type="dxa"/>
            <w:shd w:val="clear" w:color="auto" w:fill="auto"/>
            <w:noWrap/>
            <w:vAlign w:val="bottom"/>
          </w:tcPr>
          <w:p w14:paraId="0EB414AE" w14:textId="02304C7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gr6</w:t>
            </w:r>
          </w:p>
        </w:tc>
        <w:tc>
          <w:tcPr>
            <w:tcW w:w="2416" w:type="dxa"/>
            <w:shd w:val="clear" w:color="auto" w:fill="auto"/>
            <w:noWrap/>
            <w:vAlign w:val="bottom"/>
          </w:tcPr>
          <w:p w14:paraId="2D8A10AF" w14:textId="58ADF51E"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3</w:t>
            </w:r>
          </w:p>
        </w:tc>
        <w:tc>
          <w:tcPr>
            <w:tcW w:w="1353" w:type="dxa"/>
            <w:shd w:val="clear" w:color="auto" w:fill="A6A6A6" w:themeFill="background1" w:themeFillShade="A6"/>
            <w:noWrap/>
            <w:vAlign w:val="bottom"/>
          </w:tcPr>
          <w:p w14:paraId="24AEC944"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06BF850"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9220143"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89725E8" w14:textId="77777777" w:rsidR="000C724B" w:rsidRPr="008D0157" w:rsidRDefault="000C724B" w:rsidP="000C724B">
            <w:pPr>
              <w:spacing w:after="0" w:line="240" w:lineRule="auto"/>
              <w:rPr>
                <w:rFonts w:ascii="Arial" w:eastAsia="Times New Roman" w:hAnsi="Arial" w:cs="Arial"/>
              </w:rPr>
            </w:pPr>
          </w:p>
        </w:tc>
        <w:tc>
          <w:tcPr>
            <w:tcW w:w="1347" w:type="dxa"/>
          </w:tcPr>
          <w:p w14:paraId="79960274"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0AE91FCB" w14:textId="77777777" w:rsidR="000C724B" w:rsidRPr="008D0157" w:rsidRDefault="000C724B" w:rsidP="000C724B">
            <w:pPr>
              <w:spacing w:after="0" w:line="240" w:lineRule="auto"/>
              <w:rPr>
                <w:rFonts w:ascii="Arial" w:eastAsia="Times New Roman" w:hAnsi="Arial" w:cs="Arial"/>
              </w:rPr>
            </w:pPr>
          </w:p>
        </w:tc>
      </w:tr>
      <w:tr w:rsidR="000C724B" w:rsidRPr="008D0157" w14:paraId="0E1E1510" w14:textId="77777777" w:rsidTr="006A4F54">
        <w:trPr>
          <w:trHeight w:val="288"/>
        </w:trPr>
        <w:tc>
          <w:tcPr>
            <w:tcW w:w="828" w:type="dxa"/>
            <w:shd w:val="clear" w:color="auto" w:fill="auto"/>
            <w:noWrap/>
            <w:vAlign w:val="bottom"/>
          </w:tcPr>
          <w:p w14:paraId="2F1AACCF" w14:textId="430343B5"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gr7</w:t>
            </w:r>
          </w:p>
        </w:tc>
        <w:tc>
          <w:tcPr>
            <w:tcW w:w="2416" w:type="dxa"/>
            <w:shd w:val="clear" w:color="auto" w:fill="auto"/>
            <w:noWrap/>
            <w:vAlign w:val="bottom"/>
          </w:tcPr>
          <w:p w14:paraId="2D645C8A" w14:textId="5F160126"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4</w:t>
            </w:r>
          </w:p>
        </w:tc>
        <w:tc>
          <w:tcPr>
            <w:tcW w:w="1353" w:type="dxa"/>
            <w:shd w:val="clear" w:color="auto" w:fill="A6A6A6" w:themeFill="background1" w:themeFillShade="A6"/>
            <w:noWrap/>
            <w:vAlign w:val="bottom"/>
          </w:tcPr>
          <w:p w14:paraId="7E3EDDB7"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4CCCAF8A"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637716ED"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6AB75B1C" w14:textId="77777777" w:rsidR="000C724B" w:rsidRPr="008D0157" w:rsidRDefault="000C724B" w:rsidP="000C724B">
            <w:pPr>
              <w:spacing w:after="0" w:line="240" w:lineRule="auto"/>
              <w:rPr>
                <w:rFonts w:ascii="Arial" w:eastAsia="Times New Roman" w:hAnsi="Arial" w:cs="Arial"/>
              </w:rPr>
            </w:pPr>
          </w:p>
        </w:tc>
        <w:tc>
          <w:tcPr>
            <w:tcW w:w="1347" w:type="dxa"/>
          </w:tcPr>
          <w:p w14:paraId="172F3949"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09B55F85" w14:textId="77777777" w:rsidR="000C724B" w:rsidRPr="008D0157" w:rsidRDefault="000C724B" w:rsidP="000C724B">
            <w:pPr>
              <w:spacing w:after="0" w:line="240" w:lineRule="auto"/>
              <w:rPr>
                <w:rFonts w:ascii="Arial" w:eastAsia="Times New Roman" w:hAnsi="Arial" w:cs="Arial"/>
              </w:rPr>
            </w:pPr>
          </w:p>
        </w:tc>
      </w:tr>
      <w:tr w:rsidR="000C724B" w:rsidRPr="008D0157" w14:paraId="04A16F1F" w14:textId="77777777" w:rsidTr="006A4F54">
        <w:trPr>
          <w:trHeight w:val="288"/>
        </w:trPr>
        <w:tc>
          <w:tcPr>
            <w:tcW w:w="828" w:type="dxa"/>
            <w:shd w:val="clear" w:color="auto" w:fill="auto"/>
            <w:noWrap/>
            <w:vAlign w:val="bottom"/>
          </w:tcPr>
          <w:p w14:paraId="6E5FD7B3" w14:textId="05AA094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gr8</w:t>
            </w:r>
          </w:p>
        </w:tc>
        <w:tc>
          <w:tcPr>
            <w:tcW w:w="2416" w:type="dxa"/>
            <w:shd w:val="clear" w:color="auto" w:fill="auto"/>
            <w:noWrap/>
            <w:vAlign w:val="bottom"/>
          </w:tcPr>
          <w:p w14:paraId="6DE2E396" w14:textId="56F53A35"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5</w:t>
            </w:r>
          </w:p>
        </w:tc>
        <w:tc>
          <w:tcPr>
            <w:tcW w:w="1353" w:type="dxa"/>
            <w:shd w:val="clear" w:color="auto" w:fill="A6A6A6" w:themeFill="background1" w:themeFillShade="A6"/>
            <w:noWrap/>
            <w:vAlign w:val="bottom"/>
          </w:tcPr>
          <w:p w14:paraId="3441F18C"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0DC4BAB"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7E4FC7B8"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55ADCD90" w14:textId="77777777" w:rsidR="000C724B" w:rsidRPr="008D0157" w:rsidRDefault="000C724B" w:rsidP="000C724B">
            <w:pPr>
              <w:spacing w:after="0" w:line="240" w:lineRule="auto"/>
              <w:rPr>
                <w:rFonts w:ascii="Arial" w:eastAsia="Times New Roman" w:hAnsi="Arial" w:cs="Arial"/>
              </w:rPr>
            </w:pPr>
          </w:p>
        </w:tc>
        <w:tc>
          <w:tcPr>
            <w:tcW w:w="1347" w:type="dxa"/>
          </w:tcPr>
          <w:p w14:paraId="07B3E090"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1ABAA039" w14:textId="77777777" w:rsidR="000C724B" w:rsidRPr="008D0157" w:rsidRDefault="000C724B" w:rsidP="000C724B">
            <w:pPr>
              <w:spacing w:after="0" w:line="240" w:lineRule="auto"/>
              <w:rPr>
                <w:rFonts w:ascii="Arial" w:eastAsia="Times New Roman" w:hAnsi="Arial" w:cs="Arial"/>
              </w:rPr>
            </w:pPr>
          </w:p>
        </w:tc>
      </w:tr>
      <w:tr w:rsidR="000C724B" w:rsidRPr="008D0157" w14:paraId="0F24BD12" w14:textId="77777777" w:rsidTr="006A4F54">
        <w:trPr>
          <w:trHeight w:val="288"/>
        </w:trPr>
        <w:tc>
          <w:tcPr>
            <w:tcW w:w="828" w:type="dxa"/>
            <w:shd w:val="clear" w:color="auto" w:fill="auto"/>
            <w:noWrap/>
            <w:vAlign w:val="bottom"/>
          </w:tcPr>
          <w:p w14:paraId="4030A585" w14:textId="7EC54B7C"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tgr</w:t>
            </w:r>
            <w:proofErr w:type="spellEnd"/>
          </w:p>
        </w:tc>
        <w:tc>
          <w:tcPr>
            <w:tcW w:w="2416" w:type="dxa"/>
            <w:shd w:val="clear" w:color="auto" w:fill="auto"/>
            <w:noWrap/>
            <w:vAlign w:val="bottom"/>
          </w:tcPr>
          <w:p w14:paraId="254AAE11" w14:textId="2BC27889"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Total General Revenues</w:t>
            </w:r>
          </w:p>
        </w:tc>
        <w:tc>
          <w:tcPr>
            <w:tcW w:w="1353" w:type="dxa"/>
            <w:shd w:val="clear" w:color="auto" w:fill="A6A6A6" w:themeFill="background1" w:themeFillShade="A6"/>
            <w:noWrap/>
            <w:vAlign w:val="bottom"/>
          </w:tcPr>
          <w:p w14:paraId="3D04985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74553D76"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0523BB60"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46D80DBE" w14:textId="77777777" w:rsidR="000C724B" w:rsidRPr="008D0157" w:rsidRDefault="000C724B" w:rsidP="000C724B">
            <w:pPr>
              <w:spacing w:after="0" w:line="240" w:lineRule="auto"/>
              <w:rPr>
                <w:rFonts w:ascii="Arial" w:eastAsia="Times New Roman" w:hAnsi="Arial" w:cs="Arial"/>
              </w:rPr>
            </w:pPr>
          </w:p>
        </w:tc>
        <w:tc>
          <w:tcPr>
            <w:tcW w:w="1347" w:type="dxa"/>
          </w:tcPr>
          <w:p w14:paraId="699410E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7058864A" w14:textId="77777777" w:rsidR="000C724B" w:rsidRPr="008D0157" w:rsidRDefault="000C724B" w:rsidP="000C724B">
            <w:pPr>
              <w:spacing w:after="0" w:line="240" w:lineRule="auto"/>
              <w:rPr>
                <w:rFonts w:ascii="Arial" w:eastAsia="Times New Roman" w:hAnsi="Arial" w:cs="Arial"/>
              </w:rPr>
            </w:pPr>
          </w:p>
        </w:tc>
      </w:tr>
      <w:tr w:rsidR="000C724B" w:rsidRPr="008D0157" w14:paraId="19AB350E" w14:textId="77777777" w:rsidTr="006A4F54">
        <w:trPr>
          <w:trHeight w:val="288"/>
        </w:trPr>
        <w:tc>
          <w:tcPr>
            <w:tcW w:w="828" w:type="dxa"/>
            <w:shd w:val="clear" w:color="auto" w:fill="auto"/>
            <w:noWrap/>
            <w:vAlign w:val="bottom"/>
          </w:tcPr>
          <w:p w14:paraId="0F761C81" w14:textId="48E0D06F" w:rsidR="000C724B" w:rsidRPr="00EB6997" w:rsidRDefault="00EB6997" w:rsidP="000C724B">
            <w:pPr>
              <w:spacing w:after="0" w:line="240" w:lineRule="auto"/>
              <w:jc w:val="center"/>
              <w:rPr>
                <w:rFonts w:ascii="Arial" w:eastAsia="Times New Roman" w:hAnsi="Arial" w:cs="Arial"/>
                <w:sz w:val="20"/>
                <w:szCs w:val="20"/>
              </w:rPr>
            </w:pPr>
            <w:r w:rsidRPr="00EB6997">
              <w:rPr>
                <w:rFonts w:ascii="Arial" w:eastAsia="Times New Roman" w:hAnsi="Arial" w:cs="Arial"/>
                <w:sz w:val="20"/>
                <w:szCs w:val="20"/>
              </w:rPr>
              <w:t>cnp</w:t>
            </w:r>
          </w:p>
        </w:tc>
        <w:tc>
          <w:tcPr>
            <w:tcW w:w="2416" w:type="dxa"/>
            <w:shd w:val="clear" w:color="auto" w:fill="auto"/>
            <w:noWrap/>
            <w:vAlign w:val="bottom"/>
          </w:tcPr>
          <w:p w14:paraId="413046D9" w14:textId="0DCD6A19"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Change in Net Position</w:t>
            </w:r>
          </w:p>
        </w:tc>
        <w:tc>
          <w:tcPr>
            <w:tcW w:w="1353" w:type="dxa"/>
            <w:shd w:val="clear" w:color="auto" w:fill="A6A6A6" w:themeFill="background1" w:themeFillShade="A6"/>
            <w:noWrap/>
            <w:vAlign w:val="bottom"/>
          </w:tcPr>
          <w:p w14:paraId="741ABF55"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412B0B2D"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B589B62"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14DD6DF" w14:textId="77777777" w:rsidR="000C724B" w:rsidRPr="008D0157" w:rsidRDefault="000C724B" w:rsidP="000C724B">
            <w:pPr>
              <w:spacing w:after="0" w:line="240" w:lineRule="auto"/>
              <w:rPr>
                <w:rFonts w:ascii="Arial" w:eastAsia="Times New Roman" w:hAnsi="Arial" w:cs="Arial"/>
              </w:rPr>
            </w:pPr>
          </w:p>
        </w:tc>
        <w:tc>
          <w:tcPr>
            <w:tcW w:w="1347" w:type="dxa"/>
          </w:tcPr>
          <w:p w14:paraId="2238DB7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7A473AE4" w14:textId="77777777" w:rsidR="000C724B" w:rsidRPr="008D0157" w:rsidRDefault="000C724B" w:rsidP="000C724B">
            <w:pPr>
              <w:spacing w:after="0" w:line="240" w:lineRule="auto"/>
              <w:rPr>
                <w:rFonts w:ascii="Arial" w:eastAsia="Times New Roman" w:hAnsi="Arial" w:cs="Arial"/>
              </w:rPr>
            </w:pPr>
          </w:p>
        </w:tc>
      </w:tr>
      <w:tr w:rsidR="000C724B" w:rsidRPr="008D0157" w14:paraId="09EAA9A7" w14:textId="77777777" w:rsidTr="006A4F54">
        <w:trPr>
          <w:trHeight w:val="288"/>
        </w:trPr>
        <w:tc>
          <w:tcPr>
            <w:tcW w:w="828" w:type="dxa"/>
            <w:shd w:val="clear" w:color="auto" w:fill="auto"/>
            <w:noWrap/>
            <w:vAlign w:val="bottom"/>
          </w:tcPr>
          <w:p w14:paraId="581F0B76" w14:textId="34FFD30E"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npb</w:t>
            </w:r>
            <w:proofErr w:type="spellEnd"/>
          </w:p>
        </w:tc>
        <w:tc>
          <w:tcPr>
            <w:tcW w:w="2416" w:type="dxa"/>
            <w:shd w:val="clear" w:color="auto" w:fill="auto"/>
            <w:noWrap/>
            <w:vAlign w:val="bottom"/>
          </w:tcPr>
          <w:p w14:paraId="3A07A29B" w14:textId="66BC501A"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 xml:space="preserve">Net Position, </w:t>
            </w:r>
            <w:r w:rsidR="000E4991">
              <w:rPr>
                <w:rFonts w:ascii="Arial" w:eastAsia="Times New Roman" w:hAnsi="Arial" w:cs="Arial"/>
                <w:sz w:val="20"/>
                <w:szCs w:val="20"/>
              </w:rPr>
              <w:t>B</w:t>
            </w:r>
            <w:r w:rsidRPr="00EB6997">
              <w:rPr>
                <w:rFonts w:ascii="Arial" w:eastAsia="Times New Roman" w:hAnsi="Arial" w:cs="Arial"/>
                <w:sz w:val="20"/>
                <w:szCs w:val="20"/>
              </w:rPr>
              <w:t>eginning</w:t>
            </w:r>
          </w:p>
        </w:tc>
        <w:tc>
          <w:tcPr>
            <w:tcW w:w="1353" w:type="dxa"/>
            <w:shd w:val="clear" w:color="auto" w:fill="A6A6A6" w:themeFill="background1" w:themeFillShade="A6"/>
            <w:noWrap/>
            <w:vAlign w:val="bottom"/>
          </w:tcPr>
          <w:p w14:paraId="51F5EDFF"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2B839BC"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508BC2EE"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CC1F1F0" w14:textId="77777777" w:rsidR="000C724B" w:rsidRPr="008D0157" w:rsidRDefault="000C724B" w:rsidP="000C724B">
            <w:pPr>
              <w:spacing w:after="0" w:line="240" w:lineRule="auto"/>
              <w:rPr>
                <w:rFonts w:ascii="Arial" w:eastAsia="Times New Roman" w:hAnsi="Arial" w:cs="Arial"/>
              </w:rPr>
            </w:pPr>
          </w:p>
        </w:tc>
        <w:tc>
          <w:tcPr>
            <w:tcW w:w="1347" w:type="dxa"/>
          </w:tcPr>
          <w:p w14:paraId="576B56FB"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4BF4D05F" w14:textId="77777777" w:rsidR="000C724B" w:rsidRPr="008D0157" w:rsidRDefault="000C724B" w:rsidP="000C724B">
            <w:pPr>
              <w:spacing w:after="0" w:line="240" w:lineRule="auto"/>
              <w:rPr>
                <w:rFonts w:ascii="Arial" w:eastAsia="Times New Roman" w:hAnsi="Arial" w:cs="Arial"/>
              </w:rPr>
            </w:pPr>
          </w:p>
        </w:tc>
      </w:tr>
      <w:tr w:rsidR="000C724B" w:rsidRPr="008D0157" w14:paraId="759C2389" w14:textId="77777777" w:rsidTr="006A4F54">
        <w:trPr>
          <w:trHeight w:val="288"/>
        </w:trPr>
        <w:tc>
          <w:tcPr>
            <w:tcW w:w="828" w:type="dxa"/>
            <w:shd w:val="clear" w:color="auto" w:fill="auto"/>
            <w:noWrap/>
            <w:vAlign w:val="bottom"/>
          </w:tcPr>
          <w:p w14:paraId="0A7B16AE" w14:textId="63A644C9" w:rsidR="000C724B" w:rsidRPr="00EB6997" w:rsidRDefault="00EB6997" w:rsidP="000C724B">
            <w:pPr>
              <w:spacing w:after="0" w:line="240" w:lineRule="auto"/>
              <w:jc w:val="center"/>
              <w:rPr>
                <w:rFonts w:ascii="Arial" w:eastAsia="Times New Roman" w:hAnsi="Arial" w:cs="Arial"/>
                <w:sz w:val="20"/>
                <w:szCs w:val="20"/>
              </w:rPr>
            </w:pPr>
            <w:r w:rsidRPr="00EB6997">
              <w:rPr>
                <w:rFonts w:ascii="Arial" w:eastAsia="Times New Roman" w:hAnsi="Arial" w:cs="Arial"/>
                <w:sz w:val="20"/>
                <w:szCs w:val="20"/>
              </w:rPr>
              <w:t>adj</w:t>
            </w:r>
          </w:p>
        </w:tc>
        <w:tc>
          <w:tcPr>
            <w:tcW w:w="2416" w:type="dxa"/>
            <w:shd w:val="clear" w:color="auto" w:fill="auto"/>
            <w:noWrap/>
            <w:vAlign w:val="bottom"/>
          </w:tcPr>
          <w:p w14:paraId="2F21CEBA" w14:textId="7C0957E8"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Adjustments</w:t>
            </w:r>
          </w:p>
        </w:tc>
        <w:tc>
          <w:tcPr>
            <w:tcW w:w="1353" w:type="dxa"/>
            <w:shd w:val="clear" w:color="auto" w:fill="A6A6A6" w:themeFill="background1" w:themeFillShade="A6"/>
            <w:noWrap/>
            <w:vAlign w:val="bottom"/>
          </w:tcPr>
          <w:p w14:paraId="3F04944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DB95869"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3A818E36"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7396DD5" w14:textId="77777777" w:rsidR="000C724B" w:rsidRPr="008D0157" w:rsidRDefault="000C724B" w:rsidP="000C724B">
            <w:pPr>
              <w:spacing w:after="0" w:line="240" w:lineRule="auto"/>
              <w:rPr>
                <w:rFonts w:ascii="Arial" w:eastAsia="Times New Roman" w:hAnsi="Arial" w:cs="Arial"/>
              </w:rPr>
            </w:pPr>
          </w:p>
        </w:tc>
        <w:tc>
          <w:tcPr>
            <w:tcW w:w="1347" w:type="dxa"/>
          </w:tcPr>
          <w:p w14:paraId="11375169"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123AD222" w14:textId="77777777" w:rsidR="000C724B" w:rsidRPr="008D0157" w:rsidRDefault="000C724B" w:rsidP="000C724B">
            <w:pPr>
              <w:spacing w:after="0" w:line="240" w:lineRule="auto"/>
              <w:rPr>
                <w:rFonts w:ascii="Arial" w:eastAsia="Times New Roman" w:hAnsi="Arial" w:cs="Arial"/>
              </w:rPr>
            </w:pPr>
          </w:p>
        </w:tc>
      </w:tr>
      <w:tr w:rsidR="000C724B" w:rsidRPr="008D0157" w14:paraId="0B380879" w14:textId="77777777" w:rsidTr="006A4F54">
        <w:trPr>
          <w:trHeight w:val="288"/>
        </w:trPr>
        <w:tc>
          <w:tcPr>
            <w:tcW w:w="828" w:type="dxa"/>
            <w:shd w:val="clear" w:color="auto" w:fill="auto"/>
            <w:noWrap/>
            <w:vAlign w:val="bottom"/>
          </w:tcPr>
          <w:p w14:paraId="020C4006" w14:textId="1630B063"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npe</w:t>
            </w:r>
            <w:proofErr w:type="spellEnd"/>
          </w:p>
        </w:tc>
        <w:tc>
          <w:tcPr>
            <w:tcW w:w="2416" w:type="dxa"/>
            <w:shd w:val="clear" w:color="auto" w:fill="auto"/>
            <w:noWrap/>
            <w:vAlign w:val="bottom"/>
          </w:tcPr>
          <w:p w14:paraId="2B00E665" w14:textId="5063134F"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 xml:space="preserve">Net Position, </w:t>
            </w:r>
            <w:r w:rsidR="000E4991">
              <w:rPr>
                <w:rFonts w:ascii="Arial" w:eastAsia="Times New Roman" w:hAnsi="Arial" w:cs="Arial"/>
                <w:sz w:val="20"/>
                <w:szCs w:val="20"/>
              </w:rPr>
              <w:t>E</w:t>
            </w:r>
            <w:r w:rsidRPr="00EB6997">
              <w:rPr>
                <w:rFonts w:ascii="Arial" w:eastAsia="Times New Roman" w:hAnsi="Arial" w:cs="Arial"/>
                <w:sz w:val="20"/>
                <w:szCs w:val="20"/>
              </w:rPr>
              <w:t>nding</w:t>
            </w:r>
          </w:p>
        </w:tc>
        <w:tc>
          <w:tcPr>
            <w:tcW w:w="1353" w:type="dxa"/>
            <w:shd w:val="clear" w:color="auto" w:fill="A6A6A6" w:themeFill="background1" w:themeFillShade="A6"/>
            <w:noWrap/>
            <w:vAlign w:val="bottom"/>
          </w:tcPr>
          <w:p w14:paraId="5C937DB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14AE233"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50D476A6"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1D89A05" w14:textId="77777777" w:rsidR="000C724B" w:rsidRPr="008D0157" w:rsidRDefault="000C724B" w:rsidP="000C724B">
            <w:pPr>
              <w:spacing w:after="0" w:line="240" w:lineRule="auto"/>
              <w:rPr>
                <w:rFonts w:ascii="Arial" w:eastAsia="Times New Roman" w:hAnsi="Arial" w:cs="Arial"/>
              </w:rPr>
            </w:pPr>
          </w:p>
        </w:tc>
        <w:tc>
          <w:tcPr>
            <w:tcW w:w="1347" w:type="dxa"/>
          </w:tcPr>
          <w:p w14:paraId="6D9971E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32B2AA32" w14:textId="77777777" w:rsidR="000C724B" w:rsidRPr="008D0157" w:rsidRDefault="000C724B" w:rsidP="000C724B">
            <w:pPr>
              <w:spacing w:after="0" w:line="240" w:lineRule="auto"/>
              <w:rPr>
                <w:rFonts w:ascii="Arial" w:eastAsia="Times New Roman" w:hAnsi="Arial" w:cs="Arial"/>
              </w:rPr>
            </w:pPr>
          </w:p>
        </w:tc>
      </w:tr>
    </w:tbl>
    <w:p w14:paraId="374FF077"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6205CD2F" w14:textId="43EE47C3" w:rsidR="004C3B9C" w:rsidRPr="00ED433E" w:rsidRDefault="004042B9" w:rsidP="005910A0">
      <w:pPr>
        <w:pStyle w:val="Heading2"/>
        <w:rPr>
          <w:lang w:val="en-US"/>
        </w:rPr>
      </w:pPr>
      <w:bookmarkStart w:id="43" w:name="_Toc129702069"/>
      <w:r w:rsidRPr="005910A0">
        <w:lastRenderedPageBreak/>
        <w:t xml:space="preserve">7.3 </w:t>
      </w:r>
      <w:r w:rsidR="004C3B9C" w:rsidRPr="005910A0">
        <w:t xml:space="preserve">Schedule </w:t>
      </w:r>
      <w:r w:rsidR="00ED433E">
        <w:rPr>
          <w:lang w:val="en-US"/>
        </w:rPr>
        <w:t>C1</w:t>
      </w:r>
      <w:r w:rsidR="004C3B9C" w:rsidRPr="005910A0">
        <w:t xml:space="preserve"> – </w:t>
      </w:r>
      <w:r w:rsidR="00ED433E">
        <w:rPr>
          <w:lang w:val="en-US"/>
        </w:rPr>
        <w:t>Balance Sheet</w:t>
      </w:r>
      <w:bookmarkEnd w:id="43"/>
    </w:p>
    <w:p w14:paraId="05BC3AD5" w14:textId="23CB32E7" w:rsidR="004C3B9C" w:rsidRPr="005910A0" w:rsidRDefault="00CF5A9B" w:rsidP="00947AAD">
      <w:pPr>
        <w:pStyle w:val="ListParagraph"/>
        <w:numPr>
          <w:ilvl w:val="0"/>
          <w:numId w:val="10"/>
        </w:numPr>
        <w:spacing w:before="120"/>
        <w:rPr>
          <w:rFonts w:cs="Arial"/>
          <w:noProof/>
        </w:rPr>
      </w:pPr>
      <w:r w:rsidRPr="005910A0">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FA02D9">
        <w:rPr>
          <w:rFonts w:cs="Arial"/>
          <w:noProof/>
        </w:rPr>
        <w:t xml:space="preserve"> Balance Sheet, </w:t>
      </w:r>
      <w:r w:rsidR="004042B9">
        <w:rPr>
          <w:rFonts w:eastAsia="Times New Roman" w:cs="Arial"/>
        </w:rPr>
        <w:t xml:space="preserve">schedule </w:t>
      </w:r>
      <w:r w:rsidR="00ED433E">
        <w:rPr>
          <w:rFonts w:eastAsia="Times New Roman" w:cs="Arial"/>
        </w:rPr>
        <w:t>C1</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004042B9" w:rsidRPr="00363E58">
        <w:rPr>
          <w:rFonts w:eastAsia="Times New Roman" w:cs="Arial"/>
        </w:rPr>
        <w:t>.</w:t>
      </w:r>
      <w:r w:rsidR="004042B9">
        <w:rPr>
          <w:rFonts w:cs="Arial"/>
          <w:noProof/>
        </w:rPr>
        <w:t xml:space="preserve"> </w:t>
      </w:r>
    </w:p>
    <w:p w14:paraId="079F2BB5" w14:textId="77777777" w:rsidR="00CF5A9B" w:rsidRPr="005910A0" w:rsidRDefault="00CF5A9B">
      <w:pPr>
        <w:rPr>
          <w:rFonts w:ascii="Arial" w:hAnsi="Arial" w:cs="Arial"/>
          <w:noProof/>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688"/>
        <w:gridCol w:w="1092"/>
        <w:gridCol w:w="1620"/>
        <w:gridCol w:w="1620"/>
        <w:gridCol w:w="1741"/>
      </w:tblGrid>
      <w:tr w:rsidR="00AB4487" w:rsidRPr="00363E58" w14:paraId="33DC9C52" w14:textId="77777777" w:rsidTr="0081226C">
        <w:trPr>
          <w:trHeight w:val="312"/>
          <w:jc w:val="center"/>
        </w:trPr>
        <w:tc>
          <w:tcPr>
            <w:tcW w:w="10646" w:type="dxa"/>
            <w:gridSpan w:val="6"/>
          </w:tcPr>
          <w:p w14:paraId="14664E75" w14:textId="4476E856" w:rsidR="00AB4487" w:rsidRPr="005910A0" w:rsidRDefault="00AB4487" w:rsidP="00310979">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C</w:t>
            </w:r>
            <w:proofErr w:type="gramStart"/>
            <w:r>
              <w:rPr>
                <w:rFonts w:ascii="Arial" w:eastAsia="Times New Roman" w:hAnsi="Arial" w:cs="Arial"/>
                <w:b/>
                <w:bCs/>
                <w:sz w:val="24"/>
                <w:szCs w:val="24"/>
              </w:rPr>
              <w:t>1</w:t>
            </w:r>
            <w:r w:rsidRPr="008D0157">
              <w:rPr>
                <w:rFonts w:ascii="Arial" w:eastAsia="Times New Roman" w:hAnsi="Arial" w:cs="Arial"/>
                <w:b/>
                <w:bCs/>
                <w:sz w:val="24"/>
                <w:szCs w:val="24"/>
              </w:rPr>
              <w:t xml:space="preserve">  </w:t>
            </w:r>
            <w:r>
              <w:rPr>
                <w:rFonts w:ascii="Arial" w:eastAsia="Times New Roman" w:hAnsi="Arial" w:cs="Arial"/>
                <w:b/>
                <w:bCs/>
                <w:sz w:val="24"/>
                <w:szCs w:val="24"/>
              </w:rPr>
              <w:t>Balance</w:t>
            </w:r>
            <w:proofErr w:type="gramEnd"/>
            <w:r>
              <w:rPr>
                <w:rFonts w:ascii="Arial" w:eastAsia="Times New Roman" w:hAnsi="Arial" w:cs="Arial"/>
                <w:b/>
                <w:bCs/>
                <w:sz w:val="24"/>
                <w:szCs w:val="24"/>
              </w:rPr>
              <w:t xml:space="preserve"> Sheet</w:t>
            </w:r>
          </w:p>
        </w:tc>
      </w:tr>
      <w:tr w:rsidR="00DD07AA" w:rsidRPr="00363E58" w14:paraId="278FCF13" w14:textId="77777777" w:rsidTr="00DD0EE0">
        <w:trPr>
          <w:trHeight w:val="288"/>
          <w:jc w:val="center"/>
        </w:trPr>
        <w:tc>
          <w:tcPr>
            <w:tcW w:w="885" w:type="dxa"/>
            <w:shd w:val="clear" w:color="auto" w:fill="auto"/>
            <w:noWrap/>
            <w:vAlign w:val="bottom"/>
            <w:hideMark/>
          </w:tcPr>
          <w:p w14:paraId="3165CA02"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3688" w:type="dxa"/>
            <w:shd w:val="clear" w:color="auto" w:fill="auto"/>
            <w:noWrap/>
            <w:vAlign w:val="bottom"/>
            <w:hideMark/>
          </w:tcPr>
          <w:p w14:paraId="29038EDC"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1092" w:type="dxa"/>
          </w:tcPr>
          <w:p w14:paraId="4BE1EE57"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45A0B3DD" w14:textId="1ADCFF19"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General Fund</w:t>
            </w:r>
          </w:p>
        </w:tc>
        <w:tc>
          <w:tcPr>
            <w:tcW w:w="1620" w:type="dxa"/>
          </w:tcPr>
          <w:p w14:paraId="6656F4E0"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p>
          <w:p w14:paraId="6BB11A87" w14:textId="3BE55378"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Total of Major Governmental Funds</w:t>
            </w:r>
          </w:p>
        </w:tc>
        <w:tc>
          <w:tcPr>
            <w:tcW w:w="1620" w:type="dxa"/>
          </w:tcPr>
          <w:p w14:paraId="088C697D" w14:textId="4AF9435C"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3</w:t>
            </w:r>
          </w:p>
          <w:p w14:paraId="0DB7928A" w14:textId="6A65760F"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Nonmajor Governmental Funds</w:t>
            </w:r>
          </w:p>
        </w:tc>
        <w:tc>
          <w:tcPr>
            <w:tcW w:w="1741" w:type="dxa"/>
            <w:shd w:val="clear" w:color="auto" w:fill="auto"/>
            <w:noWrap/>
            <w:vAlign w:val="bottom"/>
            <w:hideMark/>
          </w:tcPr>
          <w:p w14:paraId="6E540425" w14:textId="77777777" w:rsidR="00DD0EE0" w:rsidRDefault="00DD0EE0"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4</w:t>
            </w:r>
          </w:p>
          <w:p w14:paraId="567D7F77" w14:textId="73AD431C" w:rsidR="00DD0EE0" w:rsidRPr="005910A0" w:rsidRDefault="00DD0EE0"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Total Governmental Funds</w:t>
            </w:r>
          </w:p>
        </w:tc>
      </w:tr>
      <w:tr w:rsidR="00DD07AA" w:rsidRPr="00363E58" w14:paraId="2608337D" w14:textId="77777777" w:rsidTr="00DD0EE0">
        <w:trPr>
          <w:trHeight w:val="288"/>
          <w:jc w:val="center"/>
        </w:trPr>
        <w:tc>
          <w:tcPr>
            <w:tcW w:w="885" w:type="dxa"/>
            <w:shd w:val="clear" w:color="auto" w:fill="auto"/>
            <w:noWrap/>
            <w:vAlign w:val="bottom"/>
            <w:hideMark/>
          </w:tcPr>
          <w:p w14:paraId="5307D362" w14:textId="77777777" w:rsidR="00DD0EE0" w:rsidRPr="005910A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hideMark/>
          </w:tcPr>
          <w:p w14:paraId="6E453B61" w14:textId="0CFF8EB5" w:rsidR="00DD0EE0" w:rsidRPr="005910A0" w:rsidRDefault="00DD0EE0" w:rsidP="00310979">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Assets</w:t>
            </w:r>
          </w:p>
        </w:tc>
        <w:tc>
          <w:tcPr>
            <w:tcW w:w="1092" w:type="dxa"/>
          </w:tcPr>
          <w:p w14:paraId="2A8C18ED"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145BD2FD"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7103DDD7" w14:textId="04538D2E" w:rsidR="00DD0EE0" w:rsidRPr="005910A0" w:rsidRDefault="00DD0EE0" w:rsidP="00310979">
            <w:pPr>
              <w:spacing w:after="0" w:line="240" w:lineRule="auto"/>
              <w:jc w:val="center"/>
              <w:rPr>
                <w:rFonts w:ascii="Arial" w:eastAsia="Times New Roman" w:hAnsi="Arial" w:cs="Arial"/>
                <w:b/>
                <w:bCs/>
                <w:i/>
                <w:iCs/>
                <w:color w:val="000000"/>
              </w:rPr>
            </w:pPr>
          </w:p>
        </w:tc>
        <w:tc>
          <w:tcPr>
            <w:tcW w:w="1741" w:type="dxa"/>
            <w:shd w:val="clear" w:color="auto" w:fill="auto"/>
            <w:noWrap/>
            <w:vAlign w:val="bottom"/>
            <w:hideMark/>
          </w:tcPr>
          <w:p w14:paraId="3C6266A2" w14:textId="77777777" w:rsidR="00DD0EE0" w:rsidRPr="005910A0" w:rsidRDefault="00DD0EE0" w:rsidP="00310979">
            <w:pPr>
              <w:spacing w:after="0" w:line="240" w:lineRule="auto"/>
              <w:jc w:val="center"/>
              <w:rPr>
                <w:rFonts w:ascii="Arial" w:eastAsia="Times New Roman" w:hAnsi="Arial" w:cs="Arial"/>
                <w:b/>
                <w:bCs/>
                <w:i/>
                <w:iCs/>
                <w:color w:val="000000"/>
              </w:rPr>
            </w:pPr>
          </w:p>
        </w:tc>
      </w:tr>
      <w:tr w:rsidR="00DD07AA" w:rsidRPr="00363E58" w14:paraId="5C17E4E1" w14:textId="77777777" w:rsidTr="00DD0EE0">
        <w:trPr>
          <w:trHeight w:val="288"/>
          <w:jc w:val="center"/>
        </w:trPr>
        <w:tc>
          <w:tcPr>
            <w:tcW w:w="885" w:type="dxa"/>
            <w:shd w:val="clear" w:color="auto" w:fill="auto"/>
            <w:noWrap/>
            <w:vAlign w:val="bottom"/>
            <w:hideMark/>
          </w:tcPr>
          <w:p w14:paraId="23AC05B3"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1110</w:t>
            </w:r>
          </w:p>
        </w:tc>
        <w:tc>
          <w:tcPr>
            <w:tcW w:w="3688" w:type="dxa"/>
            <w:shd w:val="clear" w:color="auto" w:fill="auto"/>
            <w:noWrap/>
            <w:vAlign w:val="bottom"/>
            <w:hideMark/>
          </w:tcPr>
          <w:p w14:paraId="19635BDA"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Cash &amp; Cash Equivalents</w:t>
            </w:r>
          </w:p>
        </w:tc>
        <w:tc>
          <w:tcPr>
            <w:tcW w:w="1092" w:type="dxa"/>
          </w:tcPr>
          <w:p w14:paraId="668112C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4C628E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3C77A0A" w14:textId="21B9ED0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66A17BD1"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474194B3" w14:textId="77777777" w:rsidTr="00DD0EE0">
        <w:trPr>
          <w:trHeight w:val="288"/>
          <w:jc w:val="center"/>
        </w:trPr>
        <w:tc>
          <w:tcPr>
            <w:tcW w:w="885" w:type="dxa"/>
            <w:shd w:val="clear" w:color="auto" w:fill="auto"/>
            <w:noWrap/>
            <w:vAlign w:val="bottom"/>
            <w:hideMark/>
          </w:tcPr>
          <w:p w14:paraId="1BB4716B"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1120</w:t>
            </w:r>
          </w:p>
        </w:tc>
        <w:tc>
          <w:tcPr>
            <w:tcW w:w="3688" w:type="dxa"/>
            <w:shd w:val="clear" w:color="auto" w:fill="auto"/>
            <w:noWrap/>
            <w:vAlign w:val="bottom"/>
            <w:hideMark/>
          </w:tcPr>
          <w:p w14:paraId="746FDC00" w14:textId="32C506B2"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Investments</w:t>
            </w:r>
          </w:p>
        </w:tc>
        <w:tc>
          <w:tcPr>
            <w:tcW w:w="1092" w:type="dxa"/>
          </w:tcPr>
          <w:p w14:paraId="0AC88B4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D8897B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257ECCE" w14:textId="711D566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0224579B"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7876AAFE" w14:textId="77777777" w:rsidTr="00DD0EE0">
        <w:trPr>
          <w:trHeight w:val="288"/>
          <w:jc w:val="center"/>
        </w:trPr>
        <w:tc>
          <w:tcPr>
            <w:tcW w:w="885" w:type="dxa"/>
            <w:shd w:val="clear" w:color="auto" w:fill="auto"/>
            <w:noWrap/>
            <w:vAlign w:val="bottom"/>
            <w:hideMark/>
          </w:tcPr>
          <w:p w14:paraId="39F27B21"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1200</w:t>
            </w:r>
          </w:p>
        </w:tc>
        <w:tc>
          <w:tcPr>
            <w:tcW w:w="3688" w:type="dxa"/>
            <w:shd w:val="clear" w:color="auto" w:fill="auto"/>
            <w:noWrap/>
            <w:vAlign w:val="bottom"/>
            <w:hideMark/>
          </w:tcPr>
          <w:p w14:paraId="266A6699"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Accounts Receivables</w:t>
            </w:r>
          </w:p>
        </w:tc>
        <w:tc>
          <w:tcPr>
            <w:tcW w:w="1092" w:type="dxa"/>
          </w:tcPr>
          <w:p w14:paraId="46DD872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AA6598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AEECB9B" w14:textId="4C32244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1605D2DA"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0DF1406F" w14:textId="77777777" w:rsidTr="00DD0EE0">
        <w:trPr>
          <w:trHeight w:val="288"/>
          <w:jc w:val="center"/>
        </w:trPr>
        <w:tc>
          <w:tcPr>
            <w:tcW w:w="885" w:type="dxa"/>
            <w:shd w:val="clear" w:color="auto" w:fill="auto"/>
            <w:noWrap/>
            <w:vAlign w:val="bottom"/>
            <w:hideMark/>
          </w:tcPr>
          <w:p w14:paraId="7B8ABC25"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1240</w:t>
            </w:r>
          </w:p>
        </w:tc>
        <w:tc>
          <w:tcPr>
            <w:tcW w:w="3688" w:type="dxa"/>
            <w:shd w:val="clear" w:color="auto" w:fill="auto"/>
            <w:noWrap/>
            <w:vAlign w:val="bottom"/>
            <w:hideMark/>
          </w:tcPr>
          <w:p w14:paraId="1460CA9C"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xml:space="preserve">Due from Other </w:t>
            </w:r>
            <w:r>
              <w:rPr>
                <w:rFonts w:ascii="Arial" w:eastAsia="Times New Roman" w:hAnsi="Arial" w:cs="Arial"/>
                <w:color w:val="000000"/>
              </w:rPr>
              <w:t xml:space="preserve">Funds, Agencies, &amp; </w:t>
            </w:r>
            <w:r w:rsidRPr="005910A0">
              <w:rPr>
                <w:rFonts w:ascii="Arial" w:eastAsia="Times New Roman" w:hAnsi="Arial" w:cs="Arial"/>
                <w:color w:val="000000"/>
              </w:rPr>
              <w:t>Governments</w:t>
            </w:r>
          </w:p>
        </w:tc>
        <w:tc>
          <w:tcPr>
            <w:tcW w:w="1092" w:type="dxa"/>
          </w:tcPr>
          <w:p w14:paraId="1C405C8E"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9FBAEF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0497D30" w14:textId="1AC4C66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7E549551"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26E177AA" w14:textId="77777777" w:rsidTr="00DD0EE0">
        <w:trPr>
          <w:trHeight w:val="288"/>
          <w:jc w:val="center"/>
        </w:trPr>
        <w:tc>
          <w:tcPr>
            <w:tcW w:w="885" w:type="dxa"/>
            <w:shd w:val="clear" w:color="auto" w:fill="auto"/>
            <w:noWrap/>
            <w:vAlign w:val="bottom"/>
            <w:hideMark/>
          </w:tcPr>
          <w:p w14:paraId="6645265F"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1410</w:t>
            </w:r>
          </w:p>
        </w:tc>
        <w:tc>
          <w:tcPr>
            <w:tcW w:w="3688" w:type="dxa"/>
            <w:shd w:val="clear" w:color="auto" w:fill="auto"/>
            <w:noWrap/>
            <w:vAlign w:val="bottom"/>
            <w:hideMark/>
          </w:tcPr>
          <w:p w14:paraId="05DDEC99" w14:textId="0A654A66"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Prepaid</w:t>
            </w:r>
            <w:r w:rsidRPr="005910A0">
              <w:rPr>
                <w:rFonts w:ascii="Arial" w:eastAsia="Times New Roman" w:hAnsi="Arial" w:cs="Arial"/>
                <w:color w:val="000000"/>
              </w:rPr>
              <w:t xml:space="preserve"> Expenses</w:t>
            </w:r>
          </w:p>
        </w:tc>
        <w:tc>
          <w:tcPr>
            <w:tcW w:w="1092" w:type="dxa"/>
          </w:tcPr>
          <w:p w14:paraId="58E9B94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793429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DCA5425" w14:textId="1773FBE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460AC983"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18780ECA" w14:textId="77777777" w:rsidTr="00DD0EE0">
        <w:trPr>
          <w:trHeight w:val="288"/>
          <w:jc w:val="center"/>
        </w:trPr>
        <w:tc>
          <w:tcPr>
            <w:tcW w:w="885" w:type="dxa"/>
            <w:shd w:val="clear" w:color="auto" w:fill="auto"/>
            <w:noWrap/>
            <w:vAlign w:val="bottom"/>
            <w:hideMark/>
          </w:tcPr>
          <w:p w14:paraId="32B87CC4"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1490</w:t>
            </w:r>
          </w:p>
        </w:tc>
        <w:tc>
          <w:tcPr>
            <w:tcW w:w="3688" w:type="dxa"/>
            <w:shd w:val="clear" w:color="auto" w:fill="auto"/>
            <w:noWrap/>
            <w:vAlign w:val="bottom"/>
            <w:hideMark/>
          </w:tcPr>
          <w:p w14:paraId="6A973408"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Other Current Assets</w:t>
            </w:r>
          </w:p>
        </w:tc>
        <w:tc>
          <w:tcPr>
            <w:tcW w:w="1092" w:type="dxa"/>
          </w:tcPr>
          <w:p w14:paraId="77E7DD2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1DEAD6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5B40606" w14:textId="476DFF0F"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2657FC55"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54E1B44F" w14:textId="77777777" w:rsidTr="00DD0EE0">
        <w:trPr>
          <w:trHeight w:val="288"/>
          <w:jc w:val="center"/>
        </w:trPr>
        <w:tc>
          <w:tcPr>
            <w:tcW w:w="885" w:type="dxa"/>
            <w:shd w:val="clear" w:color="auto" w:fill="auto"/>
            <w:noWrap/>
            <w:vAlign w:val="bottom"/>
          </w:tcPr>
          <w:p w14:paraId="50DC20EA" w14:textId="063E43D0"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r>
              <w:rPr>
                <w:rFonts w:ascii="Arial" w:eastAsia="Times New Roman" w:hAnsi="Arial" w:cs="Arial"/>
                <w:color w:val="000000"/>
              </w:rPr>
              <w:t>000</w:t>
            </w:r>
          </w:p>
        </w:tc>
        <w:tc>
          <w:tcPr>
            <w:tcW w:w="3688" w:type="dxa"/>
            <w:shd w:val="clear" w:color="auto" w:fill="auto"/>
            <w:noWrap/>
            <w:vAlign w:val="bottom"/>
          </w:tcPr>
          <w:p w14:paraId="27E7A06E" w14:textId="60B55414"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Total Assets</w:t>
            </w:r>
          </w:p>
        </w:tc>
        <w:tc>
          <w:tcPr>
            <w:tcW w:w="1092" w:type="dxa"/>
          </w:tcPr>
          <w:p w14:paraId="15C2FD7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332B4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C025341" w14:textId="36AE2E4B"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040E6C5"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08AC8867" w14:textId="77777777" w:rsidTr="00DD0EE0">
        <w:trPr>
          <w:trHeight w:val="288"/>
          <w:jc w:val="center"/>
        </w:trPr>
        <w:tc>
          <w:tcPr>
            <w:tcW w:w="885" w:type="dxa"/>
            <w:shd w:val="clear" w:color="auto" w:fill="auto"/>
            <w:noWrap/>
            <w:vAlign w:val="bottom"/>
            <w:hideMark/>
          </w:tcPr>
          <w:p w14:paraId="71CF2300" w14:textId="77777777" w:rsidR="00DD0EE0" w:rsidRPr="005910A0" w:rsidRDefault="00DD0EE0" w:rsidP="00310979">
            <w:pPr>
              <w:spacing w:after="0" w:line="240" w:lineRule="auto"/>
              <w:rPr>
                <w:rFonts w:ascii="Arial" w:eastAsia="Times New Roman" w:hAnsi="Arial" w:cs="Arial"/>
                <w:color w:val="000000"/>
              </w:rPr>
            </w:pPr>
          </w:p>
        </w:tc>
        <w:tc>
          <w:tcPr>
            <w:tcW w:w="3688" w:type="dxa"/>
            <w:shd w:val="clear" w:color="auto" w:fill="auto"/>
            <w:noWrap/>
            <w:vAlign w:val="bottom"/>
            <w:hideMark/>
          </w:tcPr>
          <w:p w14:paraId="327E993B" w14:textId="069EAD60" w:rsidR="00DD0EE0" w:rsidRPr="005910A0" w:rsidRDefault="00DD0EE0" w:rsidP="00310979">
            <w:pPr>
              <w:spacing w:after="0" w:line="240" w:lineRule="auto"/>
              <w:jc w:val="center"/>
              <w:rPr>
                <w:rFonts w:ascii="Arial" w:eastAsia="Times New Roman" w:hAnsi="Arial" w:cs="Arial"/>
                <w:b/>
                <w:bCs/>
                <w:i/>
                <w:iCs/>
                <w:color w:val="000000"/>
              </w:rPr>
            </w:pPr>
          </w:p>
        </w:tc>
        <w:tc>
          <w:tcPr>
            <w:tcW w:w="1092" w:type="dxa"/>
          </w:tcPr>
          <w:p w14:paraId="3E53340E"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1C2662AF"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3DC94B5E" w14:textId="5B4C60B2" w:rsidR="00DD0EE0" w:rsidRPr="005910A0" w:rsidRDefault="00DD0EE0" w:rsidP="00310979">
            <w:pPr>
              <w:spacing w:after="0" w:line="240" w:lineRule="auto"/>
              <w:jc w:val="center"/>
              <w:rPr>
                <w:rFonts w:ascii="Arial" w:eastAsia="Times New Roman" w:hAnsi="Arial" w:cs="Arial"/>
                <w:b/>
                <w:bCs/>
                <w:i/>
                <w:iCs/>
                <w:color w:val="000000"/>
              </w:rPr>
            </w:pPr>
          </w:p>
        </w:tc>
        <w:tc>
          <w:tcPr>
            <w:tcW w:w="1741" w:type="dxa"/>
            <w:shd w:val="clear" w:color="auto" w:fill="auto"/>
            <w:noWrap/>
            <w:vAlign w:val="bottom"/>
            <w:hideMark/>
          </w:tcPr>
          <w:p w14:paraId="6E5D344E" w14:textId="77777777" w:rsidR="00DD0EE0" w:rsidRPr="005910A0" w:rsidRDefault="00DD0EE0" w:rsidP="00310979">
            <w:pPr>
              <w:spacing w:after="0" w:line="240" w:lineRule="auto"/>
              <w:jc w:val="center"/>
              <w:rPr>
                <w:rFonts w:ascii="Arial" w:eastAsia="Times New Roman" w:hAnsi="Arial" w:cs="Arial"/>
                <w:b/>
                <w:bCs/>
                <w:i/>
                <w:iCs/>
                <w:color w:val="000000"/>
              </w:rPr>
            </w:pPr>
          </w:p>
        </w:tc>
      </w:tr>
      <w:tr w:rsidR="00DD07AA" w:rsidRPr="00363E58" w14:paraId="11D269E9" w14:textId="77777777" w:rsidTr="00DD0EE0">
        <w:trPr>
          <w:trHeight w:val="288"/>
          <w:jc w:val="center"/>
        </w:trPr>
        <w:tc>
          <w:tcPr>
            <w:tcW w:w="885" w:type="dxa"/>
            <w:shd w:val="clear" w:color="auto" w:fill="auto"/>
            <w:noWrap/>
            <w:vAlign w:val="bottom"/>
          </w:tcPr>
          <w:p w14:paraId="4DAB19DE" w14:textId="77777777" w:rsidR="00DD0EE0" w:rsidRPr="005910A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tcPr>
          <w:p w14:paraId="380C3549" w14:textId="25AC2215" w:rsidR="00DD0EE0" w:rsidRPr="00800028" w:rsidRDefault="00DD0EE0" w:rsidP="00310979">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Liabilities</w:t>
            </w:r>
          </w:p>
        </w:tc>
        <w:tc>
          <w:tcPr>
            <w:tcW w:w="1092" w:type="dxa"/>
          </w:tcPr>
          <w:p w14:paraId="51DA416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0E02C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6510FA" w14:textId="07A49B2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B493066"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B53292F" w14:textId="77777777" w:rsidTr="00DD0EE0">
        <w:trPr>
          <w:trHeight w:val="288"/>
          <w:jc w:val="center"/>
        </w:trPr>
        <w:tc>
          <w:tcPr>
            <w:tcW w:w="885" w:type="dxa"/>
            <w:shd w:val="clear" w:color="auto" w:fill="auto"/>
            <w:noWrap/>
            <w:vAlign w:val="bottom"/>
          </w:tcPr>
          <w:p w14:paraId="5035D39B"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2110</w:t>
            </w:r>
          </w:p>
        </w:tc>
        <w:tc>
          <w:tcPr>
            <w:tcW w:w="3688" w:type="dxa"/>
            <w:shd w:val="clear" w:color="auto" w:fill="auto"/>
            <w:noWrap/>
            <w:vAlign w:val="bottom"/>
          </w:tcPr>
          <w:p w14:paraId="3C03B17C"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Accounts Payable</w:t>
            </w:r>
          </w:p>
        </w:tc>
        <w:tc>
          <w:tcPr>
            <w:tcW w:w="1092" w:type="dxa"/>
          </w:tcPr>
          <w:p w14:paraId="10C6130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580FD3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4BCA328" w14:textId="432109C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3CC2FD1"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5B1BB67" w14:textId="77777777" w:rsidTr="00DD0EE0">
        <w:trPr>
          <w:trHeight w:val="288"/>
          <w:jc w:val="center"/>
        </w:trPr>
        <w:tc>
          <w:tcPr>
            <w:tcW w:w="885" w:type="dxa"/>
            <w:shd w:val="clear" w:color="auto" w:fill="auto"/>
            <w:noWrap/>
            <w:vAlign w:val="bottom"/>
          </w:tcPr>
          <w:p w14:paraId="505FDC1F"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2120</w:t>
            </w:r>
          </w:p>
        </w:tc>
        <w:tc>
          <w:tcPr>
            <w:tcW w:w="3688" w:type="dxa"/>
            <w:shd w:val="clear" w:color="auto" w:fill="auto"/>
            <w:noWrap/>
            <w:vAlign w:val="bottom"/>
          </w:tcPr>
          <w:p w14:paraId="088C6842" w14:textId="1A7B10FA" w:rsidR="00DD0EE0" w:rsidRPr="005910A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Other Current Liabilities</w:t>
            </w:r>
          </w:p>
        </w:tc>
        <w:tc>
          <w:tcPr>
            <w:tcW w:w="1092" w:type="dxa"/>
          </w:tcPr>
          <w:p w14:paraId="0BC8172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6BE92F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D885B09" w14:textId="207E423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3191E71"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0CF7F376" w14:textId="77777777" w:rsidTr="00DD0EE0">
        <w:trPr>
          <w:trHeight w:val="288"/>
          <w:jc w:val="center"/>
        </w:trPr>
        <w:tc>
          <w:tcPr>
            <w:tcW w:w="885" w:type="dxa"/>
            <w:shd w:val="clear" w:color="auto" w:fill="auto"/>
            <w:noWrap/>
            <w:vAlign w:val="bottom"/>
          </w:tcPr>
          <w:p w14:paraId="7E6F3CE6"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2140</w:t>
            </w:r>
          </w:p>
        </w:tc>
        <w:tc>
          <w:tcPr>
            <w:tcW w:w="3688" w:type="dxa"/>
            <w:shd w:val="clear" w:color="auto" w:fill="auto"/>
            <w:noWrap/>
            <w:vAlign w:val="bottom"/>
          </w:tcPr>
          <w:p w14:paraId="0C8045A2"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Accrued Interest Payable</w:t>
            </w:r>
          </w:p>
        </w:tc>
        <w:tc>
          <w:tcPr>
            <w:tcW w:w="1092" w:type="dxa"/>
          </w:tcPr>
          <w:p w14:paraId="3786DCEE"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0054BD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FFC17EB" w14:textId="7818F1E8"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52E5175"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80659BE" w14:textId="77777777" w:rsidTr="00DD0EE0">
        <w:trPr>
          <w:trHeight w:val="288"/>
          <w:jc w:val="center"/>
        </w:trPr>
        <w:tc>
          <w:tcPr>
            <w:tcW w:w="885" w:type="dxa"/>
            <w:shd w:val="clear" w:color="auto" w:fill="auto"/>
            <w:noWrap/>
            <w:vAlign w:val="bottom"/>
          </w:tcPr>
          <w:p w14:paraId="1F43B662"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2150</w:t>
            </w:r>
          </w:p>
        </w:tc>
        <w:tc>
          <w:tcPr>
            <w:tcW w:w="3688" w:type="dxa"/>
            <w:shd w:val="clear" w:color="auto" w:fill="auto"/>
            <w:noWrap/>
            <w:vAlign w:val="bottom"/>
          </w:tcPr>
          <w:p w14:paraId="03B89024"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Payroll Withholdings Payable</w:t>
            </w:r>
          </w:p>
        </w:tc>
        <w:tc>
          <w:tcPr>
            <w:tcW w:w="1092" w:type="dxa"/>
          </w:tcPr>
          <w:p w14:paraId="79FE69E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00D0D8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A7E73F1" w14:textId="163C3D6C"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032CD9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5EE6FF1B" w14:textId="77777777" w:rsidTr="00DD0EE0">
        <w:trPr>
          <w:trHeight w:val="288"/>
          <w:jc w:val="center"/>
        </w:trPr>
        <w:tc>
          <w:tcPr>
            <w:tcW w:w="885" w:type="dxa"/>
            <w:shd w:val="clear" w:color="auto" w:fill="auto"/>
            <w:noWrap/>
            <w:vAlign w:val="bottom"/>
          </w:tcPr>
          <w:p w14:paraId="26ADD532"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2160</w:t>
            </w:r>
          </w:p>
        </w:tc>
        <w:tc>
          <w:tcPr>
            <w:tcW w:w="3688" w:type="dxa"/>
            <w:shd w:val="clear" w:color="auto" w:fill="auto"/>
            <w:noWrap/>
            <w:vAlign w:val="bottom"/>
          </w:tcPr>
          <w:p w14:paraId="75D8ACB6"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Accrued Wages &amp; Benefits Payable</w:t>
            </w:r>
          </w:p>
        </w:tc>
        <w:tc>
          <w:tcPr>
            <w:tcW w:w="1092" w:type="dxa"/>
          </w:tcPr>
          <w:p w14:paraId="00CF45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1C0A2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466C23F" w14:textId="2FCC13B0"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536B5B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26F3F85" w14:textId="77777777" w:rsidTr="00DD0EE0">
        <w:trPr>
          <w:trHeight w:val="288"/>
          <w:jc w:val="center"/>
        </w:trPr>
        <w:tc>
          <w:tcPr>
            <w:tcW w:w="885" w:type="dxa"/>
            <w:shd w:val="clear" w:color="auto" w:fill="auto"/>
            <w:noWrap/>
            <w:vAlign w:val="bottom"/>
          </w:tcPr>
          <w:p w14:paraId="5ED59AC7"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2180</w:t>
            </w:r>
          </w:p>
        </w:tc>
        <w:tc>
          <w:tcPr>
            <w:tcW w:w="3688" w:type="dxa"/>
            <w:shd w:val="clear" w:color="auto" w:fill="auto"/>
            <w:noWrap/>
            <w:vAlign w:val="bottom"/>
          </w:tcPr>
          <w:p w14:paraId="439FBAAE"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Due to Other Funds</w:t>
            </w:r>
          </w:p>
        </w:tc>
        <w:tc>
          <w:tcPr>
            <w:tcW w:w="1092" w:type="dxa"/>
          </w:tcPr>
          <w:p w14:paraId="2F7DBA1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B854925"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1C97EC0" w14:textId="25BE2B06"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A1067E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B3452AB" w14:textId="77777777" w:rsidTr="00DD0EE0">
        <w:trPr>
          <w:trHeight w:val="288"/>
          <w:jc w:val="center"/>
        </w:trPr>
        <w:tc>
          <w:tcPr>
            <w:tcW w:w="885" w:type="dxa"/>
            <w:shd w:val="clear" w:color="auto" w:fill="auto"/>
            <w:noWrap/>
            <w:vAlign w:val="bottom"/>
          </w:tcPr>
          <w:p w14:paraId="70E49E0A"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2200</w:t>
            </w:r>
          </w:p>
        </w:tc>
        <w:tc>
          <w:tcPr>
            <w:tcW w:w="3688" w:type="dxa"/>
            <w:shd w:val="clear" w:color="auto" w:fill="auto"/>
            <w:noWrap/>
            <w:vAlign w:val="bottom"/>
          </w:tcPr>
          <w:p w14:paraId="0D8FE5D7"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Other Accrued Liabilities</w:t>
            </w:r>
          </w:p>
        </w:tc>
        <w:tc>
          <w:tcPr>
            <w:tcW w:w="1092" w:type="dxa"/>
          </w:tcPr>
          <w:p w14:paraId="26B52A3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E1D10BB"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471147D" w14:textId="1353BA41"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12BDFC4"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BEC8CEE" w14:textId="77777777" w:rsidTr="00DD0EE0">
        <w:trPr>
          <w:trHeight w:val="288"/>
          <w:jc w:val="center"/>
        </w:trPr>
        <w:tc>
          <w:tcPr>
            <w:tcW w:w="885" w:type="dxa"/>
            <w:shd w:val="clear" w:color="auto" w:fill="auto"/>
            <w:noWrap/>
            <w:vAlign w:val="bottom"/>
          </w:tcPr>
          <w:p w14:paraId="51545C9C"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2300</w:t>
            </w:r>
          </w:p>
        </w:tc>
        <w:tc>
          <w:tcPr>
            <w:tcW w:w="3688" w:type="dxa"/>
            <w:shd w:val="clear" w:color="auto" w:fill="auto"/>
            <w:noWrap/>
            <w:vAlign w:val="bottom"/>
          </w:tcPr>
          <w:p w14:paraId="2C71BB7E"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Deferred Revenue</w:t>
            </w:r>
          </w:p>
        </w:tc>
        <w:tc>
          <w:tcPr>
            <w:tcW w:w="1092" w:type="dxa"/>
          </w:tcPr>
          <w:p w14:paraId="28FDD24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D1C3D0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2329D0D" w14:textId="0C17837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ABFD21E"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F75AC68" w14:textId="77777777" w:rsidTr="00DD0EE0">
        <w:trPr>
          <w:trHeight w:val="288"/>
          <w:jc w:val="center"/>
        </w:trPr>
        <w:tc>
          <w:tcPr>
            <w:tcW w:w="885" w:type="dxa"/>
            <w:shd w:val="clear" w:color="auto" w:fill="auto"/>
            <w:noWrap/>
            <w:vAlign w:val="bottom"/>
          </w:tcPr>
          <w:p w14:paraId="3CE783F7" w14:textId="0BE7B4E8"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r w:rsidR="00DD07AA">
              <w:rPr>
                <w:rFonts w:ascii="Arial" w:eastAsia="Times New Roman" w:hAnsi="Arial" w:cs="Arial"/>
                <w:color w:val="000000"/>
              </w:rPr>
              <w:t>000</w:t>
            </w:r>
          </w:p>
        </w:tc>
        <w:tc>
          <w:tcPr>
            <w:tcW w:w="3688" w:type="dxa"/>
            <w:shd w:val="clear" w:color="auto" w:fill="auto"/>
            <w:noWrap/>
            <w:vAlign w:val="bottom"/>
          </w:tcPr>
          <w:p w14:paraId="18BE7E2A" w14:textId="2B488119"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Total Liabilities</w:t>
            </w:r>
          </w:p>
        </w:tc>
        <w:tc>
          <w:tcPr>
            <w:tcW w:w="1092" w:type="dxa"/>
          </w:tcPr>
          <w:p w14:paraId="5B7B252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EFB32C9"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EFAC628" w14:textId="3F5E47F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590CF83"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3622A5F" w14:textId="77777777" w:rsidTr="00DD0EE0">
        <w:trPr>
          <w:trHeight w:val="288"/>
          <w:jc w:val="center"/>
        </w:trPr>
        <w:tc>
          <w:tcPr>
            <w:tcW w:w="885" w:type="dxa"/>
            <w:shd w:val="clear" w:color="auto" w:fill="auto"/>
            <w:noWrap/>
            <w:vAlign w:val="bottom"/>
          </w:tcPr>
          <w:p w14:paraId="5063E720" w14:textId="77777777" w:rsidR="00DD0EE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tcPr>
          <w:p w14:paraId="23A68C32" w14:textId="0D8CC6E1" w:rsidR="00DD0EE0" w:rsidRPr="006B09E7" w:rsidRDefault="00DD07AA"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Fund Balances</w:t>
            </w:r>
          </w:p>
        </w:tc>
        <w:tc>
          <w:tcPr>
            <w:tcW w:w="1092" w:type="dxa"/>
          </w:tcPr>
          <w:p w14:paraId="320140C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B6B756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5D1E46" w14:textId="25D8060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A5F418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95FDCDE" w14:textId="77777777" w:rsidTr="00DD0EE0">
        <w:trPr>
          <w:trHeight w:val="288"/>
          <w:jc w:val="center"/>
        </w:trPr>
        <w:tc>
          <w:tcPr>
            <w:tcW w:w="885" w:type="dxa"/>
            <w:shd w:val="clear" w:color="auto" w:fill="auto"/>
            <w:noWrap/>
            <w:vAlign w:val="bottom"/>
          </w:tcPr>
          <w:p w14:paraId="38002CD1" w14:textId="4189A28D"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3410</w:t>
            </w:r>
          </w:p>
        </w:tc>
        <w:tc>
          <w:tcPr>
            <w:tcW w:w="3688" w:type="dxa"/>
            <w:shd w:val="clear" w:color="auto" w:fill="auto"/>
            <w:noWrap/>
            <w:vAlign w:val="bottom"/>
          </w:tcPr>
          <w:p w14:paraId="79C43181" w14:textId="0D980AB1"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Non-Spendable - Investments</w:t>
            </w:r>
          </w:p>
        </w:tc>
        <w:tc>
          <w:tcPr>
            <w:tcW w:w="1092" w:type="dxa"/>
          </w:tcPr>
          <w:p w14:paraId="61AE8EE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4312BD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6AC0B0F" w14:textId="148317B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1313F8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AAC1B51" w14:textId="77777777" w:rsidTr="00DD0EE0">
        <w:trPr>
          <w:trHeight w:val="288"/>
          <w:jc w:val="center"/>
        </w:trPr>
        <w:tc>
          <w:tcPr>
            <w:tcW w:w="885" w:type="dxa"/>
            <w:shd w:val="clear" w:color="auto" w:fill="auto"/>
            <w:noWrap/>
            <w:vAlign w:val="bottom"/>
          </w:tcPr>
          <w:p w14:paraId="0DA8DF8F" w14:textId="5A44DC75"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3415</w:t>
            </w:r>
          </w:p>
        </w:tc>
        <w:tc>
          <w:tcPr>
            <w:tcW w:w="3688" w:type="dxa"/>
            <w:shd w:val="clear" w:color="auto" w:fill="auto"/>
            <w:noWrap/>
            <w:vAlign w:val="bottom"/>
          </w:tcPr>
          <w:p w14:paraId="22951930" w14:textId="4AE458D9"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Non-Spendable - Long-Term Loans/Notes Rec.</w:t>
            </w:r>
          </w:p>
        </w:tc>
        <w:tc>
          <w:tcPr>
            <w:tcW w:w="1092" w:type="dxa"/>
          </w:tcPr>
          <w:p w14:paraId="0EB86651"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BCB2BB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CF40EAB" w14:textId="6D6B633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9E393DB"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B0BDF2D" w14:textId="77777777" w:rsidTr="00DD0EE0">
        <w:trPr>
          <w:trHeight w:val="288"/>
          <w:jc w:val="center"/>
        </w:trPr>
        <w:tc>
          <w:tcPr>
            <w:tcW w:w="885" w:type="dxa"/>
            <w:shd w:val="clear" w:color="auto" w:fill="auto"/>
            <w:noWrap/>
            <w:vAlign w:val="bottom"/>
          </w:tcPr>
          <w:p w14:paraId="77A0B555" w14:textId="1855672A"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3425</w:t>
            </w:r>
          </w:p>
        </w:tc>
        <w:tc>
          <w:tcPr>
            <w:tcW w:w="3688" w:type="dxa"/>
            <w:shd w:val="clear" w:color="auto" w:fill="auto"/>
            <w:noWrap/>
            <w:vAlign w:val="bottom"/>
          </w:tcPr>
          <w:p w14:paraId="6B5985F2" w14:textId="66A199C9"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 xml:space="preserve">Non-Spendable </w:t>
            </w:r>
            <w:r w:rsidR="00691226">
              <w:rPr>
                <w:rFonts w:ascii="Arial" w:eastAsia="Times New Roman" w:hAnsi="Arial" w:cs="Arial"/>
                <w:color w:val="000000"/>
              </w:rPr>
              <w:t>–</w:t>
            </w:r>
            <w:r>
              <w:rPr>
                <w:rFonts w:ascii="Arial" w:eastAsia="Times New Roman" w:hAnsi="Arial" w:cs="Arial"/>
                <w:color w:val="000000"/>
              </w:rPr>
              <w:t xml:space="preserve"> Endowment</w:t>
            </w:r>
            <w:r w:rsidR="00691226">
              <w:rPr>
                <w:rFonts w:ascii="Arial" w:eastAsia="Times New Roman" w:hAnsi="Arial" w:cs="Arial"/>
                <w:color w:val="000000"/>
              </w:rPr>
              <w:t xml:space="preserve"> Principal</w:t>
            </w:r>
          </w:p>
        </w:tc>
        <w:tc>
          <w:tcPr>
            <w:tcW w:w="1092" w:type="dxa"/>
          </w:tcPr>
          <w:p w14:paraId="7198F1D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EDCBDE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4748FB8" w14:textId="4C58345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6BA7AF4"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D30C88F" w14:textId="77777777" w:rsidTr="00DD0EE0">
        <w:trPr>
          <w:trHeight w:val="288"/>
          <w:jc w:val="center"/>
        </w:trPr>
        <w:tc>
          <w:tcPr>
            <w:tcW w:w="885" w:type="dxa"/>
            <w:shd w:val="clear" w:color="auto" w:fill="auto"/>
            <w:noWrap/>
            <w:vAlign w:val="bottom"/>
          </w:tcPr>
          <w:p w14:paraId="317D707B" w14:textId="56C6096A" w:rsidR="00DD0EE0" w:rsidRDefault="00691226" w:rsidP="00310979">
            <w:pPr>
              <w:spacing w:after="0" w:line="240" w:lineRule="auto"/>
              <w:jc w:val="center"/>
              <w:rPr>
                <w:rFonts w:ascii="Arial" w:eastAsia="Times New Roman" w:hAnsi="Arial" w:cs="Arial"/>
                <w:color w:val="000000"/>
              </w:rPr>
            </w:pPr>
            <w:r>
              <w:rPr>
                <w:rFonts w:ascii="Arial" w:eastAsia="Times New Roman" w:hAnsi="Arial" w:cs="Arial"/>
                <w:color w:val="000000"/>
              </w:rPr>
              <w:t>3430</w:t>
            </w:r>
          </w:p>
        </w:tc>
        <w:tc>
          <w:tcPr>
            <w:tcW w:w="3688" w:type="dxa"/>
            <w:shd w:val="clear" w:color="auto" w:fill="auto"/>
            <w:noWrap/>
            <w:vAlign w:val="bottom"/>
          </w:tcPr>
          <w:p w14:paraId="3450DBD3" w14:textId="4B530115" w:rsidR="00DD0EE0" w:rsidRDefault="00691226" w:rsidP="00310979">
            <w:pPr>
              <w:spacing w:after="0" w:line="240" w:lineRule="auto"/>
              <w:rPr>
                <w:rFonts w:ascii="Arial" w:eastAsia="Times New Roman" w:hAnsi="Arial" w:cs="Arial"/>
                <w:color w:val="000000"/>
              </w:rPr>
            </w:pPr>
            <w:r>
              <w:rPr>
                <w:rFonts w:ascii="Arial" w:eastAsia="Times New Roman" w:hAnsi="Arial" w:cs="Arial"/>
                <w:color w:val="000000"/>
              </w:rPr>
              <w:t>Non-Spendable – Prepaid Items</w:t>
            </w:r>
          </w:p>
        </w:tc>
        <w:tc>
          <w:tcPr>
            <w:tcW w:w="1092" w:type="dxa"/>
          </w:tcPr>
          <w:p w14:paraId="381E085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38BC75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D0E0FE3" w14:textId="256F228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3F842FF6"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54425421" w14:textId="77777777" w:rsidTr="00DD0EE0">
        <w:trPr>
          <w:trHeight w:val="288"/>
          <w:jc w:val="center"/>
        </w:trPr>
        <w:tc>
          <w:tcPr>
            <w:tcW w:w="885" w:type="dxa"/>
            <w:shd w:val="clear" w:color="auto" w:fill="auto"/>
            <w:noWrap/>
            <w:vAlign w:val="bottom"/>
          </w:tcPr>
          <w:p w14:paraId="638AE7C5" w14:textId="46A13DB5"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3445</w:t>
            </w:r>
          </w:p>
        </w:tc>
        <w:tc>
          <w:tcPr>
            <w:tcW w:w="3688" w:type="dxa"/>
            <w:shd w:val="clear" w:color="auto" w:fill="auto"/>
            <w:noWrap/>
            <w:vAlign w:val="bottom"/>
          </w:tcPr>
          <w:p w14:paraId="62EA57E4" w14:textId="2E18D298"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Non-Spendable - Other</w:t>
            </w:r>
          </w:p>
        </w:tc>
        <w:tc>
          <w:tcPr>
            <w:tcW w:w="1092" w:type="dxa"/>
          </w:tcPr>
          <w:p w14:paraId="28AF628A"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28D92CB"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33AB22C" w14:textId="146B46F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DD234D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9A4E370" w14:textId="77777777" w:rsidTr="00DD0EE0">
        <w:trPr>
          <w:trHeight w:val="288"/>
          <w:jc w:val="center"/>
        </w:trPr>
        <w:tc>
          <w:tcPr>
            <w:tcW w:w="885" w:type="dxa"/>
            <w:shd w:val="clear" w:color="auto" w:fill="auto"/>
            <w:noWrap/>
            <w:vAlign w:val="bottom"/>
          </w:tcPr>
          <w:p w14:paraId="0FA25407" w14:textId="59B10897"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3450</w:t>
            </w:r>
          </w:p>
        </w:tc>
        <w:tc>
          <w:tcPr>
            <w:tcW w:w="3688" w:type="dxa"/>
            <w:shd w:val="clear" w:color="auto" w:fill="auto"/>
            <w:noWrap/>
            <w:vAlign w:val="bottom"/>
          </w:tcPr>
          <w:p w14:paraId="617E4272" w14:textId="3C724040" w:rsidR="00DD0EE0" w:rsidRPr="00C326C2" w:rsidRDefault="00C326C2" w:rsidP="00C326C2">
            <w:pPr>
              <w:spacing w:after="0" w:line="240" w:lineRule="auto"/>
              <w:rPr>
                <w:rFonts w:ascii="Arial" w:eastAsia="Times New Roman" w:hAnsi="Arial" w:cs="Arial"/>
                <w:color w:val="000000"/>
              </w:rPr>
            </w:pPr>
            <w:r>
              <w:rPr>
                <w:rFonts w:ascii="Arial" w:eastAsia="Times New Roman" w:hAnsi="Arial" w:cs="Arial"/>
                <w:color w:val="000000"/>
              </w:rPr>
              <w:t>Restricted – Grant Funds</w:t>
            </w:r>
          </w:p>
        </w:tc>
        <w:tc>
          <w:tcPr>
            <w:tcW w:w="1092" w:type="dxa"/>
          </w:tcPr>
          <w:p w14:paraId="77AC8AD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EFEA621"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C7E834" w14:textId="3C4570A1"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723F618"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73C53B4" w14:textId="77777777" w:rsidTr="00DD0EE0">
        <w:trPr>
          <w:trHeight w:val="288"/>
          <w:jc w:val="center"/>
        </w:trPr>
        <w:tc>
          <w:tcPr>
            <w:tcW w:w="885" w:type="dxa"/>
            <w:shd w:val="clear" w:color="auto" w:fill="auto"/>
            <w:noWrap/>
            <w:vAlign w:val="bottom"/>
          </w:tcPr>
          <w:p w14:paraId="75B62F07" w14:textId="20AD5B43"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3460</w:t>
            </w:r>
          </w:p>
        </w:tc>
        <w:tc>
          <w:tcPr>
            <w:tcW w:w="3688" w:type="dxa"/>
            <w:shd w:val="clear" w:color="auto" w:fill="auto"/>
            <w:noWrap/>
            <w:vAlign w:val="bottom"/>
          </w:tcPr>
          <w:p w14:paraId="69371C99" w14:textId="10A57276"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Restricted Fund Balances of Consolidated School Dist.</w:t>
            </w:r>
          </w:p>
        </w:tc>
        <w:tc>
          <w:tcPr>
            <w:tcW w:w="1092" w:type="dxa"/>
          </w:tcPr>
          <w:p w14:paraId="7B25890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8CD22F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250F992" w14:textId="1A38316F"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782FD4C"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08E67373" w14:textId="77777777" w:rsidTr="00DD0EE0">
        <w:trPr>
          <w:trHeight w:val="288"/>
          <w:jc w:val="center"/>
        </w:trPr>
        <w:tc>
          <w:tcPr>
            <w:tcW w:w="885" w:type="dxa"/>
            <w:shd w:val="clear" w:color="auto" w:fill="auto"/>
            <w:noWrap/>
            <w:vAlign w:val="bottom"/>
          </w:tcPr>
          <w:p w14:paraId="60642456" w14:textId="08128E69"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3470</w:t>
            </w:r>
          </w:p>
        </w:tc>
        <w:tc>
          <w:tcPr>
            <w:tcW w:w="3688" w:type="dxa"/>
            <w:shd w:val="clear" w:color="auto" w:fill="auto"/>
            <w:noWrap/>
            <w:vAlign w:val="bottom"/>
          </w:tcPr>
          <w:p w14:paraId="7CD2F27F" w14:textId="7C943C17"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Restricted – Capital Acquisitions and Contractual Oblig.</w:t>
            </w:r>
          </w:p>
        </w:tc>
        <w:tc>
          <w:tcPr>
            <w:tcW w:w="1092" w:type="dxa"/>
          </w:tcPr>
          <w:p w14:paraId="7982582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6160C9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ADEA9F" w14:textId="70C2A3E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20EB29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04A54AC" w14:textId="77777777" w:rsidTr="00DD0EE0">
        <w:trPr>
          <w:trHeight w:val="288"/>
          <w:jc w:val="center"/>
        </w:trPr>
        <w:tc>
          <w:tcPr>
            <w:tcW w:w="885" w:type="dxa"/>
            <w:shd w:val="clear" w:color="auto" w:fill="auto"/>
            <w:noWrap/>
            <w:vAlign w:val="bottom"/>
          </w:tcPr>
          <w:p w14:paraId="0BE7AA6C" w14:textId="1A33D583"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3480</w:t>
            </w:r>
          </w:p>
        </w:tc>
        <w:tc>
          <w:tcPr>
            <w:tcW w:w="3688" w:type="dxa"/>
            <w:shd w:val="clear" w:color="auto" w:fill="auto"/>
            <w:noWrap/>
            <w:vAlign w:val="bottom"/>
          </w:tcPr>
          <w:p w14:paraId="518198B6" w14:textId="62B46EA7"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Restricted – Debt Service</w:t>
            </w:r>
          </w:p>
        </w:tc>
        <w:tc>
          <w:tcPr>
            <w:tcW w:w="1092" w:type="dxa"/>
          </w:tcPr>
          <w:p w14:paraId="359E292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E32C1B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3CC647F" w14:textId="46EEB216"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338420B"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79E74C7" w14:textId="77777777" w:rsidTr="00DD0EE0">
        <w:trPr>
          <w:trHeight w:val="288"/>
          <w:jc w:val="center"/>
        </w:trPr>
        <w:tc>
          <w:tcPr>
            <w:tcW w:w="885" w:type="dxa"/>
            <w:shd w:val="clear" w:color="auto" w:fill="auto"/>
            <w:noWrap/>
            <w:vAlign w:val="bottom"/>
          </w:tcPr>
          <w:p w14:paraId="5E9F188F" w14:textId="64DFA172"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3490</w:t>
            </w:r>
          </w:p>
        </w:tc>
        <w:tc>
          <w:tcPr>
            <w:tcW w:w="3688" w:type="dxa"/>
            <w:shd w:val="clear" w:color="auto" w:fill="auto"/>
            <w:noWrap/>
            <w:vAlign w:val="bottom"/>
          </w:tcPr>
          <w:p w14:paraId="187E2122" w14:textId="457BEE52" w:rsidR="00DD0EE0" w:rsidRPr="00C326C2" w:rsidRDefault="00C326C2" w:rsidP="00C326C2">
            <w:pPr>
              <w:spacing w:after="0" w:line="240" w:lineRule="auto"/>
              <w:rPr>
                <w:rFonts w:ascii="Arial" w:eastAsia="Times New Roman" w:hAnsi="Arial" w:cs="Arial"/>
                <w:color w:val="000000"/>
              </w:rPr>
            </w:pPr>
            <w:r>
              <w:rPr>
                <w:rFonts w:ascii="Arial" w:eastAsia="Times New Roman" w:hAnsi="Arial" w:cs="Arial"/>
                <w:color w:val="000000"/>
              </w:rPr>
              <w:t>Restricted - Other</w:t>
            </w:r>
          </w:p>
        </w:tc>
        <w:tc>
          <w:tcPr>
            <w:tcW w:w="1092" w:type="dxa"/>
          </w:tcPr>
          <w:p w14:paraId="00510D3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C5F38AA"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9C9E081" w14:textId="0C3F885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10B695D3"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1D0867F" w14:textId="77777777" w:rsidTr="00DD0EE0">
        <w:trPr>
          <w:trHeight w:val="288"/>
          <w:jc w:val="center"/>
        </w:trPr>
        <w:tc>
          <w:tcPr>
            <w:tcW w:w="885" w:type="dxa"/>
            <w:shd w:val="clear" w:color="auto" w:fill="auto"/>
            <w:noWrap/>
            <w:vAlign w:val="bottom"/>
          </w:tcPr>
          <w:p w14:paraId="24F2C7D1" w14:textId="693DA215" w:rsidR="00DD0EE0"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3510</w:t>
            </w:r>
          </w:p>
        </w:tc>
        <w:tc>
          <w:tcPr>
            <w:tcW w:w="3688" w:type="dxa"/>
            <w:shd w:val="clear" w:color="auto" w:fill="auto"/>
            <w:noWrap/>
            <w:vAlign w:val="bottom"/>
          </w:tcPr>
          <w:p w14:paraId="10E86862" w14:textId="096C873D" w:rsidR="00DD0EE0"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Construction</w:t>
            </w:r>
          </w:p>
        </w:tc>
        <w:tc>
          <w:tcPr>
            <w:tcW w:w="1092" w:type="dxa"/>
          </w:tcPr>
          <w:p w14:paraId="05B9DEF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870853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EF927B5" w14:textId="6C0DCCA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77515C1" w14:textId="77777777" w:rsidR="00DD0EE0" w:rsidRPr="005910A0" w:rsidRDefault="00DD0EE0" w:rsidP="00310979">
            <w:pPr>
              <w:spacing w:after="0" w:line="240" w:lineRule="auto"/>
              <w:rPr>
                <w:rFonts w:ascii="Arial" w:eastAsia="Times New Roman" w:hAnsi="Arial" w:cs="Arial"/>
                <w:color w:val="000000"/>
              </w:rPr>
            </w:pPr>
          </w:p>
        </w:tc>
      </w:tr>
      <w:tr w:rsidR="00C326C2" w:rsidRPr="00363E58" w14:paraId="2A79E6A2" w14:textId="77777777" w:rsidTr="00DD0EE0">
        <w:trPr>
          <w:trHeight w:val="288"/>
          <w:jc w:val="center"/>
        </w:trPr>
        <w:tc>
          <w:tcPr>
            <w:tcW w:w="885" w:type="dxa"/>
            <w:shd w:val="clear" w:color="auto" w:fill="auto"/>
            <w:noWrap/>
            <w:vAlign w:val="bottom"/>
          </w:tcPr>
          <w:p w14:paraId="35935C66" w14:textId="5465C4F3" w:rsidR="00C326C2"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3520</w:t>
            </w:r>
          </w:p>
        </w:tc>
        <w:tc>
          <w:tcPr>
            <w:tcW w:w="3688" w:type="dxa"/>
            <w:shd w:val="clear" w:color="auto" w:fill="auto"/>
            <w:noWrap/>
            <w:vAlign w:val="bottom"/>
          </w:tcPr>
          <w:p w14:paraId="714C94F6" w14:textId="64109C5A" w:rsidR="00C326C2"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Claims and Judgements</w:t>
            </w:r>
          </w:p>
        </w:tc>
        <w:tc>
          <w:tcPr>
            <w:tcW w:w="1092" w:type="dxa"/>
          </w:tcPr>
          <w:p w14:paraId="21FB8E64"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A9250E5"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6A362E5E"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3B9DA96F"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4BBF34DF" w14:textId="77777777" w:rsidTr="00DD0EE0">
        <w:trPr>
          <w:trHeight w:val="288"/>
          <w:jc w:val="center"/>
        </w:trPr>
        <w:tc>
          <w:tcPr>
            <w:tcW w:w="885" w:type="dxa"/>
            <w:shd w:val="clear" w:color="auto" w:fill="auto"/>
            <w:noWrap/>
            <w:vAlign w:val="bottom"/>
          </w:tcPr>
          <w:p w14:paraId="2C303B71" w14:textId="2D4278DE" w:rsidR="00C326C2"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3525</w:t>
            </w:r>
          </w:p>
        </w:tc>
        <w:tc>
          <w:tcPr>
            <w:tcW w:w="3688" w:type="dxa"/>
            <w:shd w:val="clear" w:color="auto" w:fill="auto"/>
            <w:noWrap/>
            <w:vAlign w:val="bottom"/>
          </w:tcPr>
          <w:p w14:paraId="51652E73" w14:textId="3E250184" w:rsidR="00C326C2"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Retirement of Loans/Notes Payable</w:t>
            </w:r>
          </w:p>
        </w:tc>
        <w:tc>
          <w:tcPr>
            <w:tcW w:w="1092" w:type="dxa"/>
          </w:tcPr>
          <w:p w14:paraId="31B3C7CC"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5904A4AA"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222DF982"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8C9AB58" w14:textId="77777777" w:rsidR="00C326C2" w:rsidRPr="005910A0" w:rsidRDefault="00C326C2" w:rsidP="00310979">
            <w:pPr>
              <w:spacing w:after="0" w:line="240" w:lineRule="auto"/>
              <w:rPr>
                <w:rFonts w:ascii="Arial" w:eastAsia="Times New Roman" w:hAnsi="Arial" w:cs="Arial"/>
                <w:color w:val="000000"/>
              </w:rPr>
            </w:pPr>
          </w:p>
        </w:tc>
      </w:tr>
      <w:tr w:rsidR="00DD07AA" w:rsidRPr="00363E58" w14:paraId="74ED5C60" w14:textId="77777777" w:rsidTr="00DD0EE0">
        <w:trPr>
          <w:trHeight w:val="288"/>
          <w:jc w:val="center"/>
        </w:trPr>
        <w:tc>
          <w:tcPr>
            <w:tcW w:w="885" w:type="dxa"/>
            <w:shd w:val="clear" w:color="auto" w:fill="auto"/>
            <w:noWrap/>
            <w:vAlign w:val="bottom"/>
          </w:tcPr>
          <w:p w14:paraId="17C499DE" w14:textId="175EA026" w:rsidR="00DD0EE0"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3530</w:t>
            </w:r>
          </w:p>
        </w:tc>
        <w:tc>
          <w:tcPr>
            <w:tcW w:w="3688" w:type="dxa"/>
            <w:shd w:val="clear" w:color="auto" w:fill="auto"/>
            <w:noWrap/>
            <w:vAlign w:val="bottom"/>
          </w:tcPr>
          <w:p w14:paraId="6C4FAA6B" w14:textId="1985A9D0" w:rsidR="00DD0EE0"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Capital Expenditures for Equipment</w:t>
            </w:r>
          </w:p>
        </w:tc>
        <w:tc>
          <w:tcPr>
            <w:tcW w:w="1092" w:type="dxa"/>
          </w:tcPr>
          <w:p w14:paraId="24C1FFA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A1526E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49C3BB" w14:textId="3FB3A6DC"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3E6B652"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F8990DB" w14:textId="77777777" w:rsidTr="00DD0EE0">
        <w:trPr>
          <w:trHeight w:val="288"/>
          <w:jc w:val="center"/>
        </w:trPr>
        <w:tc>
          <w:tcPr>
            <w:tcW w:w="885" w:type="dxa"/>
            <w:shd w:val="clear" w:color="auto" w:fill="auto"/>
            <w:noWrap/>
            <w:vAlign w:val="bottom"/>
          </w:tcPr>
          <w:p w14:paraId="50FDC0FD" w14:textId="340F4328" w:rsidR="00DD0EE0" w:rsidRDefault="003638B9" w:rsidP="00310979">
            <w:pPr>
              <w:spacing w:after="0" w:line="240" w:lineRule="auto"/>
              <w:jc w:val="center"/>
              <w:rPr>
                <w:rFonts w:ascii="Arial" w:eastAsia="Times New Roman" w:hAnsi="Arial" w:cs="Arial"/>
                <w:color w:val="000000"/>
              </w:rPr>
            </w:pPr>
            <w:r>
              <w:rPr>
                <w:rFonts w:ascii="Arial" w:eastAsia="Times New Roman" w:hAnsi="Arial" w:cs="Arial"/>
                <w:color w:val="000000"/>
              </w:rPr>
              <w:t>3540</w:t>
            </w:r>
          </w:p>
        </w:tc>
        <w:tc>
          <w:tcPr>
            <w:tcW w:w="3688" w:type="dxa"/>
            <w:shd w:val="clear" w:color="auto" w:fill="auto"/>
            <w:noWrap/>
            <w:vAlign w:val="bottom"/>
          </w:tcPr>
          <w:p w14:paraId="31E19C54" w14:textId="0CFC4FAB" w:rsidR="00DD0EE0" w:rsidRDefault="003638B9" w:rsidP="00310979">
            <w:pPr>
              <w:spacing w:after="0" w:line="240" w:lineRule="auto"/>
              <w:rPr>
                <w:rFonts w:ascii="Arial" w:eastAsia="Times New Roman" w:hAnsi="Arial" w:cs="Arial"/>
                <w:color w:val="000000"/>
              </w:rPr>
            </w:pPr>
            <w:r>
              <w:rPr>
                <w:rFonts w:ascii="Arial" w:eastAsia="Times New Roman" w:hAnsi="Arial" w:cs="Arial"/>
                <w:color w:val="000000"/>
              </w:rPr>
              <w:t>Committed – Self-Insurance</w:t>
            </w:r>
          </w:p>
        </w:tc>
        <w:tc>
          <w:tcPr>
            <w:tcW w:w="1092" w:type="dxa"/>
          </w:tcPr>
          <w:p w14:paraId="500999B5"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67BBF9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7370401" w14:textId="4881613A"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4A16AC3" w14:textId="77777777" w:rsidR="00DD0EE0" w:rsidRPr="005910A0" w:rsidRDefault="00DD0EE0" w:rsidP="00310979">
            <w:pPr>
              <w:spacing w:after="0" w:line="240" w:lineRule="auto"/>
              <w:rPr>
                <w:rFonts w:ascii="Arial" w:eastAsia="Times New Roman" w:hAnsi="Arial" w:cs="Arial"/>
                <w:color w:val="000000"/>
              </w:rPr>
            </w:pPr>
          </w:p>
        </w:tc>
      </w:tr>
      <w:tr w:rsidR="00C326C2" w:rsidRPr="00363E58" w14:paraId="1A281DFC" w14:textId="77777777" w:rsidTr="00DD0EE0">
        <w:trPr>
          <w:trHeight w:val="288"/>
          <w:jc w:val="center"/>
        </w:trPr>
        <w:tc>
          <w:tcPr>
            <w:tcW w:w="885" w:type="dxa"/>
            <w:shd w:val="clear" w:color="auto" w:fill="auto"/>
            <w:noWrap/>
            <w:vAlign w:val="bottom"/>
          </w:tcPr>
          <w:p w14:paraId="4A2E1707" w14:textId="2C985129" w:rsidR="00C326C2" w:rsidRDefault="003638B9" w:rsidP="00310979">
            <w:pPr>
              <w:spacing w:after="0" w:line="240" w:lineRule="auto"/>
              <w:jc w:val="center"/>
              <w:rPr>
                <w:rFonts w:ascii="Arial" w:eastAsia="Times New Roman" w:hAnsi="Arial" w:cs="Arial"/>
                <w:color w:val="000000"/>
              </w:rPr>
            </w:pPr>
            <w:r>
              <w:rPr>
                <w:rFonts w:ascii="Arial" w:eastAsia="Times New Roman" w:hAnsi="Arial" w:cs="Arial"/>
                <w:color w:val="000000"/>
              </w:rPr>
              <w:t>3545</w:t>
            </w:r>
          </w:p>
        </w:tc>
        <w:tc>
          <w:tcPr>
            <w:tcW w:w="3688" w:type="dxa"/>
            <w:shd w:val="clear" w:color="auto" w:fill="auto"/>
            <w:noWrap/>
            <w:vAlign w:val="bottom"/>
          </w:tcPr>
          <w:p w14:paraId="65365383" w14:textId="69976983" w:rsidR="00C326C2" w:rsidRDefault="003638B9" w:rsidP="00310979">
            <w:pPr>
              <w:spacing w:after="0" w:line="240" w:lineRule="auto"/>
              <w:rPr>
                <w:rFonts w:ascii="Arial" w:eastAsia="Times New Roman" w:hAnsi="Arial" w:cs="Arial"/>
                <w:color w:val="000000"/>
              </w:rPr>
            </w:pPr>
            <w:r>
              <w:rPr>
                <w:rFonts w:ascii="Arial" w:eastAsia="Times New Roman" w:hAnsi="Arial" w:cs="Arial"/>
                <w:color w:val="000000"/>
              </w:rPr>
              <w:t>Committed - Other</w:t>
            </w:r>
          </w:p>
        </w:tc>
        <w:tc>
          <w:tcPr>
            <w:tcW w:w="1092" w:type="dxa"/>
          </w:tcPr>
          <w:p w14:paraId="702EBEF9"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C61565C"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D3AE3A8"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73C94DF"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6038A99A" w14:textId="77777777" w:rsidTr="00DD0EE0">
        <w:trPr>
          <w:trHeight w:val="288"/>
          <w:jc w:val="center"/>
        </w:trPr>
        <w:tc>
          <w:tcPr>
            <w:tcW w:w="885" w:type="dxa"/>
            <w:shd w:val="clear" w:color="auto" w:fill="auto"/>
            <w:noWrap/>
            <w:vAlign w:val="bottom"/>
          </w:tcPr>
          <w:p w14:paraId="10130067" w14:textId="6230E70C"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3550</w:t>
            </w:r>
          </w:p>
        </w:tc>
        <w:tc>
          <w:tcPr>
            <w:tcW w:w="3688" w:type="dxa"/>
            <w:shd w:val="clear" w:color="auto" w:fill="auto"/>
            <w:noWrap/>
            <w:vAlign w:val="bottom"/>
          </w:tcPr>
          <w:p w14:paraId="44031734" w14:textId="3EB3FE2B"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Construction</w:t>
            </w:r>
          </w:p>
        </w:tc>
        <w:tc>
          <w:tcPr>
            <w:tcW w:w="1092" w:type="dxa"/>
          </w:tcPr>
          <w:p w14:paraId="459E110A"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5C007CBB"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19BDF272"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270AB118"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07441AAC" w14:textId="77777777" w:rsidTr="00DD0EE0">
        <w:trPr>
          <w:trHeight w:val="288"/>
          <w:jc w:val="center"/>
        </w:trPr>
        <w:tc>
          <w:tcPr>
            <w:tcW w:w="885" w:type="dxa"/>
            <w:shd w:val="clear" w:color="auto" w:fill="auto"/>
            <w:noWrap/>
            <w:vAlign w:val="bottom"/>
          </w:tcPr>
          <w:p w14:paraId="78CF6883" w14:textId="1189FB7B"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3560</w:t>
            </w:r>
          </w:p>
        </w:tc>
        <w:tc>
          <w:tcPr>
            <w:tcW w:w="3688" w:type="dxa"/>
            <w:shd w:val="clear" w:color="auto" w:fill="auto"/>
            <w:noWrap/>
            <w:vAlign w:val="bottom"/>
          </w:tcPr>
          <w:p w14:paraId="47E95530" w14:textId="09A3F53F"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Claims and Judgements</w:t>
            </w:r>
          </w:p>
        </w:tc>
        <w:tc>
          <w:tcPr>
            <w:tcW w:w="1092" w:type="dxa"/>
          </w:tcPr>
          <w:p w14:paraId="5D75E5FB"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0F04BC55"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3B9BCCE"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78CFFF4"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7DFADFB3" w14:textId="77777777" w:rsidTr="00DD0EE0">
        <w:trPr>
          <w:trHeight w:val="288"/>
          <w:jc w:val="center"/>
        </w:trPr>
        <w:tc>
          <w:tcPr>
            <w:tcW w:w="885" w:type="dxa"/>
            <w:shd w:val="clear" w:color="auto" w:fill="auto"/>
            <w:noWrap/>
            <w:vAlign w:val="bottom"/>
          </w:tcPr>
          <w:p w14:paraId="5ABFE298" w14:textId="4FA6FEBF"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3565</w:t>
            </w:r>
          </w:p>
        </w:tc>
        <w:tc>
          <w:tcPr>
            <w:tcW w:w="3688" w:type="dxa"/>
            <w:shd w:val="clear" w:color="auto" w:fill="auto"/>
            <w:noWrap/>
            <w:vAlign w:val="bottom"/>
          </w:tcPr>
          <w:p w14:paraId="0E64BE35" w14:textId="7F0407F4"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Retirement of Loans/Notes Payable</w:t>
            </w:r>
          </w:p>
        </w:tc>
        <w:tc>
          <w:tcPr>
            <w:tcW w:w="1092" w:type="dxa"/>
          </w:tcPr>
          <w:p w14:paraId="49E1BAB0"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73C3DE0E"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3C2AC369"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F976497" w14:textId="77777777" w:rsidR="00C326C2" w:rsidRPr="005910A0" w:rsidRDefault="00C326C2" w:rsidP="00310979">
            <w:pPr>
              <w:spacing w:after="0" w:line="240" w:lineRule="auto"/>
              <w:rPr>
                <w:rFonts w:ascii="Arial" w:eastAsia="Times New Roman" w:hAnsi="Arial" w:cs="Arial"/>
                <w:color w:val="000000"/>
              </w:rPr>
            </w:pPr>
          </w:p>
        </w:tc>
      </w:tr>
      <w:tr w:rsidR="00435D41" w:rsidRPr="00363E58" w14:paraId="07547697" w14:textId="77777777" w:rsidTr="00DD0EE0">
        <w:trPr>
          <w:trHeight w:val="288"/>
          <w:jc w:val="center"/>
        </w:trPr>
        <w:tc>
          <w:tcPr>
            <w:tcW w:w="885" w:type="dxa"/>
            <w:shd w:val="clear" w:color="auto" w:fill="auto"/>
            <w:noWrap/>
            <w:vAlign w:val="bottom"/>
          </w:tcPr>
          <w:p w14:paraId="69CD9DB0" w14:textId="314FE424"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3570</w:t>
            </w:r>
          </w:p>
        </w:tc>
        <w:tc>
          <w:tcPr>
            <w:tcW w:w="3688" w:type="dxa"/>
            <w:shd w:val="clear" w:color="auto" w:fill="auto"/>
            <w:noWrap/>
            <w:vAlign w:val="bottom"/>
          </w:tcPr>
          <w:p w14:paraId="10274CF8" w14:textId="28F2E85D" w:rsidR="00435D41"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Capital Expenditures for Equipment</w:t>
            </w:r>
          </w:p>
        </w:tc>
        <w:tc>
          <w:tcPr>
            <w:tcW w:w="1092" w:type="dxa"/>
          </w:tcPr>
          <w:p w14:paraId="4EC08C6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4BD6274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71AC9D0F"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6124E5A"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1CD0ACE7" w14:textId="77777777" w:rsidTr="00DD0EE0">
        <w:trPr>
          <w:trHeight w:val="288"/>
          <w:jc w:val="center"/>
        </w:trPr>
        <w:tc>
          <w:tcPr>
            <w:tcW w:w="885" w:type="dxa"/>
            <w:shd w:val="clear" w:color="auto" w:fill="auto"/>
            <w:noWrap/>
            <w:vAlign w:val="bottom"/>
          </w:tcPr>
          <w:p w14:paraId="4E56328E" w14:textId="4A7EB153"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3580</w:t>
            </w:r>
          </w:p>
        </w:tc>
        <w:tc>
          <w:tcPr>
            <w:tcW w:w="3688" w:type="dxa"/>
            <w:shd w:val="clear" w:color="auto" w:fill="auto"/>
            <w:noWrap/>
            <w:vAlign w:val="bottom"/>
          </w:tcPr>
          <w:p w14:paraId="5BDE5829" w14:textId="6682F947"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Assigned – Self-Insurance</w:t>
            </w:r>
          </w:p>
        </w:tc>
        <w:tc>
          <w:tcPr>
            <w:tcW w:w="1092" w:type="dxa"/>
          </w:tcPr>
          <w:p w14:paraId="7BE91048"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37228FDF"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43F61F46"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41AA249"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70C10E2F" w14:textId="77777777" w:rsidTr="00DD0EE0">
        <w:trPr>
          <w:trHeight w:val="288"/>
          <w:jc w:val="center"/>
        </w:trPr>
        <w:tc>
          <w:tcPr>
            <w:tcW w:w="885" w:type="dxa"/>
            <w:shd w:val="clear" w:color="auto" w:fill="auto"/>
            <w:noWrap/>
            <w:vAlign w:val="bottom"/>
          </w:tcPr>
          <w:p w14:paraId="0C85E05B" w14:textId="52395516"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3590</w:t>
            </w:r>
          </w:p>
        </w:tc>
        <w:tc>
          <w:tcPr>
            <w:tcW w:w="3688" w:type="dxa"/>
            <w:shd w:val="clear" w:color="auto" w:fill="auto"/>
            <w:noWrap/>
            <w:vAlign w:val="bottom"/>
          </w:tcPr>
          <w:p w14:paraId="06FCACA6" w14:textId="0F5B80A7"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Assigned - Other</w:t>
            </w:r>
          </w:p>
        </w:tc>
        <w:tc>
          <w:tcPr>
            <w:tcW w:w="1092" w:type="dxa"/>
          </w:tcPr>
          <w:p w14:paraId="26780884"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65EB69DF"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13497984"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4C766D8"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35D29CE2" w14:textId="77777777" w:rsidTr="00DD0EE0">
        <w:trPr>
          <w:trHeight w:val="288"/>
          <w:jc w:val="center"/>
        </w:trPr>
        <w:tc>
          <w:tcPr>
            <w:tcW w:w="885" w:type="dxa"/>
            <w:shd w:val="clear" w:color="auto" w:fill="auto"/>
            <w:noWrap/>
            <w:vAlign w:val="bottom"/>
          </w:tcPr>
          <w:p w14:paraId="3886A664" w14:textId="77A28580"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3600</w:t>
            </w:r>
          </w:p>
        </w:tc>
        <w:tc>
          <w:tcPr>
            <w:tcW w:w="3688" w:type="dxa"/>
            <w:shd w:val="clear" w:color="auto" w:fill="auto"/>
            <w:noWrap/>
            <w:vAlign w:val="bottom"/>
          </w:tcPr>
          <w:p w14:paraId="20AA0DB1" w14:textId="2D836B71"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Unassigned</w:t>
            </w:r>
          </w:p>
        </w:tc>
        <w:tc>
          <w:tcPr>
            <w:tcW w:w="1092" w:type="dxa"/>
          </w:tcPr>
          <w:p w14:paraId="36DBFE17"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30AF9A7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5BC48B9C"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1E2CC01B" w14:textId="77777777" w:rsidR="00435D41" w:rsidRPr="005910A0" w:rsidRDefault="00435D41" w:rsidP="00310979">
            <w:pPr>
              <w:spacing w:after="0" w:line="240" w:lineRule="auto"/>
              <w:rPr>
                <w:rFonts w:ascii="Arial" w:eastAsia="Times New Roman" w:hAnsi="Arial" w:cs="Arial"/>
                <w:color w:val="000000"/>
              </w:rPr>
            </w:pPr>
          </w:p>
        </w:tc>
      </w:tr>
      <w:tr w:rsidR="00DD07AA" w:rsidRPr="00363E58" w14:paraId="355BE1CB" w14:textId="77777777" w:rsidTr="00DD0EE0">
        <w:trPr>
          <w:trHeight w:val="288"/>
          <w:jc w:val="center"/>
        </w:trPr>
        <w:tc>
          <w:tcPr>
            <w:tcW w:w="885" w:type="dxa"/>
            <w:shd w:val="clear" w:color="auto" w:fill="auto"/>
            <w:noWrap/>
            <w:vAlign w:val="bottom"/>
          </w:tcPr>
          <w:p w14:paraId="6B870F7A"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3688" w:type="dxa"/>
            <w:shd w:val="clear" w:color="auto" w:fill="auto"/>
            <w:noWrap/>
            <w:vAlign w:val="bottom"/>
          </w:tcPr>
          <w:p w14:paraId="3769A711" w14:textId="021C4864" w:rsidR="00DD0EE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 xml:space="preserve">Total </w:t>
            </w:r>
            <w:r w:rsidR="00DD07AA">
              <w:rPr>
                <w:rFonts w:ascii="Arial" w:eastAsia="Times New Roman" w:hAnsi="Arial" w:cs="Arial"/>
                <w:color w:val="000000"/>
              </w:rPr>
              <w:t>Fund Balances</w:t>
            </w:r>
          </w:p>
        </w:tc>
        <w:tc>
          <w:tcPr>
            <w:tcW w:w="1092" w:type="dxa"/>
          </w:tcPr>
          <w:p w14:paraId="7B905539"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2EA9DF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B3B18CE" w14:textId="7471F5AB"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5338AA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062E075" w14:textId="77777777" w:rsidTr="00DD0EE0">
        <w:trPr>
          <w:trHeight w:val="288"/>
          <w:jc w:val="center"/>
        </w:trPr>
        <w:tc>
          <w:tcPr>
            <w:tcW w:w="885" w:type="dxa"/>
            <w:shd w:val="clear" w:color="auto" w:fill="auto"/>
            <w:noWrap/>
            <w:vAlign w:val="bottom"/>
          </w:tcPr>
          <w:p w14:paraId="21D259A4" w14:textId="136F0192" w:rsidR="00DD07AA"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4000</w:t>
            </w:r>
          </w:p>
        </w:tc>
        <w:tc>
          <w:tcPr>
            <w:tcW w:w="3688" w:type="dxa"/>
            <w:shd w:val="clear" w:color="auto" w:fill="auto"/>
            <w:noWrap/>
            <w:vAlign w:val="bottom"/>
          </w:tcPr>
          <w:p w14:paraId="1DC5BC80" w14:textId="0D90EB9D" w:rsidR="00DD07AA"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Total Liabilities and Fund Balances</w:t>
            </w:r>
          </w:p>
        </w:tc>
        <w:tc>
          <w:tcPr>
            <w:tcW w:w="1092" w:type="dxa"/>
          </w:tcPr>
          <w:p w14:paraId="45DD3EC2" w14:textId="77777777" w:rsidR="00DD07AA" w:rsidRPr="005910A0" w:rsidRDefault="00DD07AA" w:rsidP="00310979">
            <w:pPr>
              <w:spacing w:after="0" w:line="240" w:lineRule="auto"/>
              <w:rPr>
                <w:rFonts w:ascii="Arial" w:eastAsia="Times New Roman" w:hAnsi="Arial" w:cs="Arial"/>
                <w:color w:val="000000"/>
              </w:rPr>
            </w:pPr>
          </w:p>
        </w:tc>
        <w:tc>
          <w:tcPr>
            <w:tcW w:w="1620" w:type="dxa"/>
          </w:tcPr>
          <w:p w14:paraId="53BD8486" w14:textId="77777777" w:rsidR="00DD07AA" w:rsidRPr="005910A0" w:rsidRDefault="00DD07AA" w:rsidP="00310979">
            <w:pPr>
              <w:spacing w:after="0" w:line="240" w:lineRule="auto"/>
              <w:rPr>
                <w:rFonts w:ascii="Arial" w:eastAsia="Times New Roman" w:hAnsi="Arial" w:cs="Arial"/>
                <w:color w:val="000000"/>
              </w:rPr>
            </w:pPr>
          </w:p>
        </w:tc>
        <w:tc>
          <w:tcPr>
            <w:tcW w:w="1620" w:type="dxa"/>
          </w:tcPr>
          <w:p w14:paraId="2891DFAC" w14:textId="77777777" w:rsidR="00DD07AA" w:rsidRPr="005910A0" w:rsidRDefault="00DD07AA"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F3E9EE6" w14:textId="77777777" w:rsidR="00DD07AA" w:rsidRPr="005910A0" w:rsidRDefault="00DD07AA" w:rsidP="00310979">
            <w:pPr>
              <w:spacing w:after="0" w:line="240" w:lineRule="auto"/>
              <w:rPr>
                <w:rFonts w:ascii="Arial" w:eastAsia="Times New Roman" w:hAnsi="Arial" w:cs="Arial"/>
                <w:color w:val="000000"/>
              </w:rPr>
            </w:pPr>
          </w:p>
        </w:tc>
      </w:tr>
    </w:tbl>
    <w:p w14:paraId="1009C577" w14:textId="61E91B94" w:rsidR="004C3B9C" w:rsidRPr="00363E58" w:rsidRDefault="004C3B9C">
      <w:pPr>
        <w:rPr>
          <w:rFonts w:ascii="Arial" w:hAnsi="Arial" w:cs="Arial"/>
        </w:rPr>
      </w:pPr>
    </w:p>
    <w:p w14:paraId="246E2346"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46D3E331" w14:textId="24BA4F21" w:rsidR="004C3B9C" w:rsidRPr="008B62CA" w:rsidRDefault="004042B9" w:rsidP="005910A0">
      <w:pPr>
        <w:pStyle w:val="Heading2"/>
        <w:rPr>
          <w:lang w:val="en-US"/>
        </w:rPr>
      </w:pPr>
      <w:bookmarkStart w:id="44" w:name="_Toc129702070"/>
      <w:r w:rsidRPr="005910A0">
        <w:lastRenderedPageBreak/>
        <w:t xml:space="preserve">7.4 </w:t>
      </w:r>
      <w:r w:rsidR="004C3B9C" w:rsidRPr="005910A0">
        <w:t xml:space="preserve">Schedule </w:t>
      </w:r>
      <w:r w:rsidR="008B62CA">
        <w:rPr>
          <w:lang w:val="en-US"/>
        </w:rPr>
        <w:t>C1R</w:t>
      </w:r>
      <w:r w:rsidR="004C3B9C" w:rsidRPr="005910A0">
        <w:t xml:space="preserve"> – </w:t>
      </w:r>
      <w:r w:rsidR="008B62CA">
        <w:rPr>
          <w:lang w:val="en-US"/>
        </w:rPr>
        <w:t>Reconciliation Between C1 and A1</w:t>
      </w:r>
      <w:bookmarkEnd w:id="44"/>
    </w:p>
    <w:p w14:paraId="1E814323" w14:textId="72ABEAF9" w:rsidR="004C3B9C" w:rsidRDefault="00CF5A9B" w:rsidP="00947AAD">
      <w:pPr>
        <w:pStyle w:val="ListParagraph"/>
        <w:numPr>
          <w:ilvl w:val="0"/>
          <w:numId w:val="10"/>
        </w:numPr>
        <w:spacing w:before="120" w:after="120" w:line="240" w:lineRule="atLeast"/>
        <w:contextualSpacing w:val="0"/>
        <w:rPr>
          <w:rFonts w:cs="Arial"/>
          <w:noProof/>
        </w:rPr>
      </w:pPr>
      <w:r w:rsidRPr="00AD71F5">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AD71F5" w:rsidRPr="00AD71F5">
        <w:rPr>
          <w:rFonts w:cs="Arial"/>
          <w:noProof/>
        </w:rPr>
        <w:t xml:space="preserve"> </w:t>
      </w:r>
      <w:r w:rsidR="00AD71F5" w:rsidRPr="00AD71F5">
        <w:rPr>
          <w:rFonts w:cs="Arial"/>
          <w:i/>
          <w:iCs/>
          <w:noProof/>
        </w:rPr>
        <w:t xml:space="preserve">Reconciliation of the governmental funds </w:t>
      </w:r>
      <w:r w:rsidR="00AD71F5">
        <w:rPr>
          <w:rFonts w:cs="Arial"/>
          <w:i/>
          <w:iCs/>
          <w:noProof/>
        </w:rPr>
        <w:t>B</w:t>
      </w:r>
      <w:r w:rsidR="00AD71F5" w:rsidRPr="00AD71F5">
        <w:rPr>
          <w:rFonts w:cs="Arial"/>
          <w:i/>
          <w:iCs/>
          <w:noProof/>
        </w:rPr>
        <w:t xml:space="preserve">alance </w:t>
      </w:r>
      <w:r w:rsidR="00AD71F5">
        <w:rPr>
          <w:rFonts w:cs="Arial"/>
          <w:i/>
          <w:iCs/>
          <w:noProof/>
        </w:rPr>
        <w:t>S</w:t>
      </w:r>
      <w:r w:rsidR="00AD71F5" w:rsidRPr="00AD71F5">
        <w:rPr>
          <w:rFonts w:cs="Arial"/>
          <w:i/>
          <w:iCs/>
          <w:noProof/>
        </w:rPr>
        <w:t xml:space="preserve">heet to the government-wide </w:t>
      </w:r>
      <w:r w:rsidR="00AD71F5">
        <w:rPr>
          <w:rFonts w:cs="Arial"/>
          <w:i/>
          <w:iCs/>
          <w:noProof/>
        </w:rPr>
        <w:t>S</w:t>
      </w:r>
      <w:r w:rsidR="00AD71F5" w:rsidRPr="00AD71F5">
        <w:rPr>
          <w:rFonts w:cs="Arial"/>
          <w:i/>
          <w:iCs/>
          <w:noProof/>
        </w:rPr>
        <w:t xml:space="preserve">tatement of </w:t>
      </w:r>
      <w:r w:rsidR="00AD71F5">
        <w:rPr>
          <w:rFonts w:cs="Arial"/>
          <w:i/>
          <w:iCs/>
          <w:noProof/>
        </w:rPr>
        <w:t>N</w:t>
      </w:r>
      <w:r w:rsidR="00AD71F5" w:rsidRPr="00AD71F5">
        <w:rPr>
          <w:rFonts w:cs="Arial"/>
          <w:i/>
          <w:iCs/>
          <w:noProof/>
        </w:rPr>
        <w:t xml:space="preserve">et </w:t>
      </w:r>
      <w:r w:rsidR="00AD71F5">
        <w:rPr>
          <w:rFonts w:cs="Arial"/>
          <w:i/>
          <w:iCs/>
          <w:noProof/>
        </w:rPr>
        <w:t>P</w:t>
      </w:r>
      <w:r w:rsidR="00AD71F5" w:rsidRPr="00AD71F5">
        <w:rPr>
          <w:rFonts w:cs="Arial"/>
          <w:i/>
          <w:iCs/>
          <w:noProof/>
        </w:rPr>
        <w:t>osition</w:t>
      </w:r>
      <w:r w:rsidR="00AD71F5">
        <w:rPr>
          <w:rFonts w:cs="Arial"/>
          <w:i/>
          <w:iCs/>
          <w:noProof/>
        </w:rPr>
        <w:t>,</w:t>
      </w:r>
      <w:r w:rsidR="004042B9" w:rsidRPr="00AD71F5">
        <w:rPr>
          <w:rFonts w:cs="Arial"/>
          <w:noProof/>
        </w:rPr>
        <w:t xml:space="preserve"> </w:t>
      </w:r>
      <w:r w:rsidR="004042B9" w:rsidRPr="00AD71F5">
        <w:rPr>
          <w:rFonts w:eastAsia="Times New Roman" w:cs="Arial"/>
        </w:rPr>
        <w:t xml:space="preserve">schedule </w:t>
      </w:r>
      <w:r w:rsidR="008B62CA" w:rsidRPr="00AD71F5">
        <w:rPr>
          <w:rFonts w:eastAsia="Times New Roman" w:cs="Arial"/>
        </w:rPr>
        <w:t>C1R</w:t>
      </w:r>
      <w:r w:rsidR="004042B9" w:rsidRPr="00AD71F5">
        <w:rPr>
          <w:rFonts w:eastAsia="Times New Roman" w:cs="Arial"/>
        </w:rPr>
        <w:t xml:space="preserve"> </w:t>
      </w:r>
      <w:r w:rsidR="004042B9" w:rsidRPr="00AD71F5">
        <w:rPr>
          <w:rFonts w:cs="Arial"/>
        </w:rPr>
        <w:t xml:space="preserve">and select </w:t>
      </w:r>
      <w:r w:rsidR="004042B9" w:rsidRPr="00AD71F5">
        <w:rPr>
          <w:rFonts w:cs="Arial"/>
          <w:b/>
          <w:bCs/>
        </w:rPr>
        <w:t>Save</w:t>
      </w:r>
      <w:r w:rsidRPr="00AD71F5">
        <w:rPr>
          <w:rFonts w:cs="Arial"/>
          <w:noProof/>
        </w:rPr>
        <w:t>.</w:t>
      </w:r>
    </w:p>
    <w:p w14:paraId="5960E607" w14:textId="77777777" w:rsidR="007B2C51" w:rsidRDefault="00AD71F5" w:rsidP="00947AAD">
      <w:pPr>
        <w:pStyle w:val="ListParagraph"/>
        <w:numPr>
          <w:ilvl w:val="0"/>
          <w:numId w:val="10"/>
        </w:numPr>
        <w:spacing w:before="120" w:after="120" w:line="240" w:lineRule="atLeast"/>
        <w:contextualSpacing w:val="0"/>
        <w:rPr>
          <w:rFonts w:cs="Arial"/>
          <w:noProof/>
        </w:rPr>
      </w:pPr>
      <w:r>
        <w:rPr>
          <w:rFonts w:cs="Arial"/>
          <w:noProof/>
        </w:rPr>
        <w:t xml:space="preserve">The </w:t>
      </w:r>
      <w:r w:rsidRPr="00AD71F5">
        <w:rPr>
          <w:rFonts w:cs="Arial"/>
          <w:i/>
          <w:iCs/>
          <w:noProof/>
        </w:rPr>
        <w:t xml:space="preserve">Reconciliation of the governmental funds </w:t>
      </w:r>
      <w:r>
        <w:rPr>
          <w:rFonts w:cs="Arial"/>
          <w:i/>
          <w:iCs/>
          <w:noProof/>
        </w:rPr>
        <w:t>B</w:t>
      </w:r>
      <w:r w:rsidRPr="00AD71F5">
        <w:rPr>
          <w:rFonts w:cs="Arial"/>
          <w:i/>
          <w:iCs/>
          <w:noProof/>
        </w:rPr>
        <w:t xml:space="preserve">alance </w:t>
      </w:r>
      <w:r>
        <w:rPr>
          <w:rFonts w:cs="Arial"/>
          <w:i/>
          <w:iCs/>
          <w:noProof/>
        </w:rPr>
        <w:t>S</w:t>
      </w:r>
      <w:r w:rsidRPr="00AD71F5">
        <w:rPr>
          <w:rFonts w:cs="Arial"/>
          <w:i/>
          <w:iCs/>
          <w:noProof/>
        </w:rPr>
        <w:t xml:space="preserve">heet to the government-wide </w:t>
      </w:r>
      <w:r>
        <w:rPr>
          <w:rFonts w:cs="Arial"/>
          <w:i/>
          <w:iCs/>
          <w:noProof/>
        </w:rPr>
        <w:t>S</w:t>
      </w:r>
      <w:r w:rsidRPr="00AD71F5">
        <w:rPr>
          <w:rFonts w:cs="Arial"/>
          <w:i/>
          <w:iCs/>
          <w:noProof/>
        </w:rPr>
        <w:t xml:space="preserve">tatement of </w:t>
      </w:r>
      <w:r>
        <w:rPr>
          <w:rFonts w:cs="Arial"/>
          <w:i/>
          <w:iCs/>
          <w:noProof/>
        </w:rPr>
        <w:t>N</w:t>
      </w:r>
      <w:r w:rsidRPr="00AD71F5">
        <w:rPr>
          <w:rFonts w:cs="Arial"/>
          <w:i/>
          <w:iCs/>
          <w:noProof/>
        </w:rPr>
        <w:t xml:space="preserve">et </w:t>
      </w:r>
      <w:r>
        <w:rPr>
          <w:rFonts w:cs="Arial"/>
          <w:i/>
          <w:iCs/>
          <w:noProof/>
        </w:rPr>
        <w:t>P</w:t>
      </w:r>
      <w:r w:rsidRPr="00AD71F5">
        <w:rPr>
          <w:rFonts w:cs="Arial"/>
          <w:i/>
          <w:iCs/>
          <w:noProof/>
        </w:rPr>
        <w:t>osition</w:t>
      </w:r>
      <w:r>
        <w:rPr>
          <w:rFonts w:cs="Arial"/>
          <w:i/>
          <w:iCs/>
          <w:noProof/>
        </w:rPr>
        <w:t xml:space="preserve"> </w:t>
      </w:r>
      <w:r>
        <w:rPr>
          <w:rFonts w:cs="Arial"/>
          <w:noProof/>
        </w:rPr>
        <w:t xml:space="preserve">may be located </w:t>
      </w:r>
      <w:r w:rsidR="007B2C51">
        <w:rPr>
          <w:rFonts w:cs="Arial"/>
          <w:noProof/>
        </w:rPr>
        <w:t xml:space="preserve">on the same page as, and </w:t>
      </w:r>
      <w:r>
        <w:rPr>
          <w:rFonts w:cs="Arial"/>
          <w:noProof/>
        </w:rPr>
        <w:t>below your Balance Sheet</w:t>
      </w:r>
      <w:r w:rsidR="007B2C51">
        <w:rPr>
          <w:rFonts w:cs="Arial"/>
          <w:noProof/>
        </w:rPr>
        <w:t>.</w:t>
      </w:r>
    </w:p>
    <w:p w14:paraId="522E66B0" w14:textId="5BDD71BA" w:rsidR="00AD71F5" w:rsidRPr="00AD71F5" w:rsidRDefault="00AD71F5" w:rsidP="007B2C51">
      <w:pPr>
        <w:pStyle w:val="ListParagraph"/>
        <w:spacing w:before="120" w:after="120" w:line="240" w:lineRule="atLeast"/>
        <w:contextualSpacing w:val="0"/>
        <w:rPr>
          <w:rFonts w:cs="Arial"/>
          <w:noProof/>
        </w:rPr>
      </w:pPr>
      <w:r>
        <w:rPr>
          <w:rFonts w:cs="Arial"/>
          <w:noProof/>
        </w:rPr>
        <w:t xml:space="preserve">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363"/>
        <w:gridCol w:w="975"/>
      </w:tblGrid>
      <w:tr w:rsidR="008D0157" w:rsidRPr="008D0157" w14:paraId="7744D380" w14:textId="77777777" w:rsidTr="008B62CA">
        <w:trPr>
          <w:trHeight w:val="312"/>
          <w:jc w:val="center"/>
        </w:trPr>
        <w:tc>
          <w:tcPr>
            <w:tcW w:w="9603" w:type="dxa"/>
            <w:gridSpan w:val="3"/>
            <w:shd w:val="clear" w:color="auto" w:fill="auto"/>
            <w:noWrap/>
            <w:vAlign w:val="bottom"/>
            <w:hideMark/>
          </w:tcPr>
          <w:p w14:paraId="13DBEDF7" w14:textId="06A423F3" w:rsidR="006C4EA7" w:rsidRPr="008D0157" w:rsidRDefault="008B62CA" w:rsidP="006C4EA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C1R</w:t>
            </w:r>
            <w:r w:rsidR="006C4EA7" w:rsidRPr="008D0157">
              <w:rPr>
                <w:rFonts w:ascii="Arial" w:eastAsia="Times New Roman" w:hAnsi="Arial" w:cs="Arial"/>
                <w:b/>
                <w:bCs/>
                <w:sz w:val="24"/>
                <w:szCs w:val="24"/>
              </w:rPr>
              <w:t xml:space="preserve">   </w:t>
            </w:r>
            <w:r>
              <w:rPr>
                <w:rFonts w:ascii="Arial" w:eastAsia="Times New Roman" w:hAnsi="Arial" w:cs="Arial"/>
                <w:b/>
                <w:bCs/>
                <w:sz w:val="24"/>
                <w:szCs w:val="24"/>
              </w:rPr>
              <w:t>Reconciliation Between C1 and A1</w:t>
            </w:r>
          </w:p>
        </w:tc>
      </w:tr>
      <w:tr w:rsidR="008D0157" w:rsidRPr="008D0157" w14:paraId="489974FC" w14:textId="77777777" w:rsidTr="008B62CA">
        <w:trPr>
          <w:trHeight w:val="288"/>
          <w:jc w:val="center"/>
        </w:trPr>
        <w:tc>
          <w:tcPr>
            <w:tcW w:w="265" w:type="dxa"/>
            <w:shd w:val="clear" w:color="auto" w:fill="auto"/>
            <w:noWrap/>
            <w:vAlign w:val="bottom"/>
            <w:hideMark/>
          </w:tcPr>
          <w:p w14:paraId="2672CD3D"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Data Codes</w:t>
            </w:r>
          </w:p>
        </w:tc>
        <w:tc>
          <w:tcPr>
            <w:tcW w:w="8363" w:type="dxa"/>
            <w:shd w:val="clear" w:color="auto" w:fill="auto"/>
            <w:noWrap/>
            <w:vAlign w:val="bottom"/>
            <w:hideMark/>
          </w:tcPr>
          <w:p w14:paraId="1D385AD4"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975" w:type="dxa"/>
            <w:shd w:val="clear" w:color="auto" w:fill="auto"/>
            <w:noWrap/>
            <w:vAlign w:val="bottom"/>
            <w:hideMark/>
          </w:tcPr>
          <w:p w14:paraId="16013D4D" w14:textId="4FAC7A1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 xml:space="preserve">1     </w:t>
            </w:r>
            <w:r w:rsidR="008B62CA">
              <w:rPr>
                <w:rFonts w:ascii="Arial" w:eastAsia="Times New Roman" w:hAnsi="Arial" w:cs="Arial"/>
              </w:rPr>
              <w:t>Amount</w:t>
            </w:r>
          </w:p>
        </w:tc>
      </w:tr>
      <w:tr w:rsidR="008D0157" w:rsidRPr="008D0157" w14:paraId="738C6D2B" w14:textId="77777777" w:rsidTr="008B62CA">
        <w:trPr>
          <w:trHeight w:val="288"/>
          <w:jc w:val="center"/>
        </w:trPr>
        <w:tc>
          <w:tcPr>
            <w:tcW w:w="265" w:type="dxa"/>
            <w:shd w:val="clear" w:color="auto" w:fill="auto"/>
            <w:noWrap/>
            <w:vAlign w:val="bottom"/>
            <w:hideMark/>
          </w:tcPr>
          <w:p w14:paraId="4229C25C" w14:textId="731C9C7A" w:rsidR="006C4EA7" w:rsidRPr="008D0157" w:rsidRDefault="008B62CA" w:rsidP="006C4EA7">
            <w:pPr>
              <w:spacing w:after="0" w:line="240" w:lineRule="auto"/>
              <w:jc w:val="center"/>
              <w:rPr>
                <w:rFonts w:ascii="Arial" w:eastAsia="Times New Roman" w:hAnsi="Arial" w:cs="Arial"/>
              </w:rPr>
            </w:pPr>
            <w:r>
              <w:rPr>
                <w:rFonts w:ascii="Arial" w:eastAsia="Times New Roman" w:hAnsi="Arial" w:cs="Arial"/>
              </w:rPr>
              <w:t>3000</w:t>
            </w:r>
          </w:p>
        </w:tc>
        <w:tc>
          <w:tcPr>
            <w:tcW w:w="8363" w:type="dxa"/>
            <w:shd w:val="clear" w:color="auto" w:fill="auto"/>
            <w:noWrap/>
            <w:vAlign w:val="bottom"/>
            <w:hideMark/>
          </w:tcPr>
          <w:p w14:paraId="571222F4" w14:textId="4B951D6F" w:rsidR="006C4EA7" w:rsidRPr="00D161FA" w:rsidRDefault="008B62CA" w:rsidP="008B62CA">
            <w:pPr>
              <w:spacing w:after="0" w:line="240" w:lineRule="auto"/>
              <w:rPr>
                <w:rFonts w:ascii="Arial" w:eastAsia="Times New Roman" w:hAnsi="Arial" w:cs="Arial"/>
              </w:rPr>
            </w:pPr>
            <w:r w:rsidRPr="00D161FA">
              <w:rPr>
                <w:rFonts w:ascii="Arial" w:eastAsia="Times New Roman" w:hAnsi="Arial" w:cs="Arial"/>
              </w:rPr>
              <w:t>Total Fund Balances – Governmental Funds</w:t>
            </w:r>
          </w:p>
        </w:tc>
        <w:tc>
          <w:tcPr>
            <w:tcW w:w="975" w:type="dxa"/>
            <w:shd w:val="clear" w:color="auto" w:fill="auto"/>
            <w:noWrap/>
            <w:vAlign w:val="bottom"/>
            <w:hideMark/>
          </w:tcPr>
          <w:p w14:paraId="6DD3DB2E" w14:textId="77777777" w:rsidR="006C4EA7" w:rsidRPr="008D0157" w:rsidRDefault="006C4EA7" w:rsidP="006C4EA7">
            <w:pPr>
              <w:spacing w:after="0" w:line="240" w:lineRule="auto"/>
              <w:jc w:val="center"/>
              <w:rPr>
                <w:rFonts w:ascii="Arial" w:eastAsia="Times New Roman" w:hAnsi="Arial" w:cs="Arial"/>
                <w:b/>
                <w:bCs/>
                <w:i/>
                <w:iCs/>
              </w:rPr>
            </w:pPr>
          </w:p>
        </w:tc>
      </w:tr>
      <w:tr w:rsidR="008D0157" w:rsidRPr="008D0157" w14:paraId="77EBF97D" w14:textId="77777777" w:rsidTr="008B62CA">
        <w:trPr>
          <w:trHeight w:val="288"/>
          <w:jc w:val="center"/>
        </w:trPr>
        <w:tc>
          <w:tcPr>
            <w:tcW w:w="265" w:type="dxa"/>
            <w:shd w:val="clear" w:color="auto" w:fill="auto"/>
            <w:noWrap/>
            <w:vAlign w:val="bottom"/>
            <w:hideMark/>
          </w:tcPr>
          <w:p w14:paraId="6D44F564" w14:textId="7E606F64" w:rsidR="006C4EA7" w:rsidRPr="008D0157" w:rsidRDefault="008B62CA" w:rsidP="006C4EA7">
            <w:pPr>
              <w:spacing w:after="0" w:line="240" w:lineRule="auto"/>
              <w:jc w:val="center"/>
              <w:rPr>
                <w:rFonts w:ascii="Arial" w:eastAsia="Times New Roman" w:hAnsi="Arial" w:cs="Arial"/>
              </w:rPr>
            </w:pPr>
            <w:r>
              <w:rPr>
                <w:rFonts w:ascii="Arial" w:eastAsia="Times New Roman" w:hAnsi="Arial" w:cs="Arial"/>
              </w:rPr>
              <w:t>1</w:t>
            </w:r>
          </w:p>
        </w:tc>
        <w:tc>
          <w:tcPr>
            <w:tcW w:w="8363" w:type="dxa"/>
            <w:shd w:val="clear" w:color="auto" w:fill="auto"/>
            <w:noWrap/>
            <w:vAlign w:val="bottom"/>
          </w:tcPr>
          <w:p w14:paraId="0986F764" w14:textId="43AF6AF2"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 xml:space="preserve">Capital assets used in governmental activities are not financial resources and therefore, are not 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19CD66C3"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9AF6AA9" w14:textId="77777777" w:rsidTr="008B62CA">
        <w:trPr>
          <w:trHeight w:val="288"/>
          <w:jc w:val="center"/>
        </w:trPr>
        <w:tc>
          <w:tcPr>
            <w:tcW w:w="265" w:type="dxa"/>
            <w:shd w:val="clear" w:color="auto" w:fill="auto"/>
            <w:noWrap/>
            <w:vAlign w:val="bottom"/>
            <w:hideMark/>
          </w:tcPr>
          <w:p w14:paraId="32CF2885" w14:textId="3E5823B7"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2</w:t>
            </w:r>
          </w:p>
        </w:tc>
        <w:tc>
          <w:tcPr>
            <w:tcW w:w="8363" w:type="dxa"/>
            <w:shd w:val="clear" w:color="auto" w:fill="auto"/>
            <w:noWrap/>
            <w:vAlign w:val="bottom"/>
          </w:tcPr>
          <w:p w14:paraId="505256C0" w14:textId="6DF5BCE3"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Amounts reported as deferred outflows of resources in the government-wide financial statements are not reported in</w:t>
            </w:r>
            <w:r>
              <w:rPr>
                <w:rFonts w:ascii="Arial" w:eastAsia="Times New Roman" w:hAnsi="Arial" w:cs="Arial"/>
              </w:rPr>
              <w:t xml:space="preserve"> </w:t>
            </w:r>
            <w:r w:rsidRPr="00D161FA">
              <w:rPr>
                <w:rFonts w:ascii="Arial" w:eastAsia="Times New Roman" w:hAnsi="Arial" w:cs="Arial"/>
              </w:rPr>
              <w:t xml:space="preserve">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01D6D4D4"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7586640" w14:textId="77777777" w:rsidTr="008B62CA">
        <w:trPr>
          <w:trHeight w:val="288"/>
          <w:jc w:val="center"/>
        </w:trPr>
        <w:tc>
          <w:tcPr>
            <w:tcW w:w="265" w:type="dxa"/>
            <w:shd w:val="clear" w:color="auto" w:fill="auto"/>
            <w:noWrap/>
            <w:vAlign w:val="bottom"/>
            <w:hideMark/>
          </w:tcPr>
          <w:p w14:paraId="499B9E3A" w14:textId="475764F1"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3</w:t>
            </w:r>
          </w:p>
        </w:tc>
        <w:tc>
          <w:tcPr>
            <w:tcW w:w="8363" w:type="dxa"/>
            <w:shd w:val="clear" w:color="auto" w:fill="auto"/>
            <w:noWrap/>
            <w:vAlign w:val="bottom"/>
          </w:tcPr>
          <w:p w14:paraId="7211F6D3" w14:textId="27C69681"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Amounts reported as deferred inflows of resources in the government-wide financial statements are not reported in</w:t>
            </w:r>
            <w:r>
              <w:rPr>
                <w:rFonts w:ascii="Arial" w:eastAsia="Times New Roman" w:hAnsi="Arial" w:cs="Arial"/>
              </w:rPr>
              <w:t xml:space="preserve"> </w:t>
            </w:r>
            <w:r w:rsidRPr="00D161FA">
              <w:rPr>
                <w:rFonts w:ascii="Arial" w:eastAsia="Times New Roman" w:hAnsi="Arial" w:cs="Arial"/>
              </w:rPr>
              <w:t xml:space="preserve">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3637021A"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A660292" w14:textId="77777777" w:rsidTr="008B62CA">
        <w:trPr>
          <w:trHeight w:val="288"/>
          <w:jc w:val="center"/>
        </w:trPr>
        <w:tc>
          <w:tcPr>
            <w:tcW w:w="265" w:type="dxa"/>
            <w:shd w:val="clear" w:color="auto" w:fill="auto"/>
            <w:noWrap/>
            <w:vAlign w:val="bottom"/>
            <w:hideMark/>
          </w:tcPr>
          <w:p w14:paraId="1557980B" w14:textId="0FC098EC"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4</w:t>
            </w:r>
          </w:p>
        </w:tc>
        <w:tc>
          <w:tcPr>
            <w:tcW w:w="8363" w:type="dxa"/>
            <w:shd w:val="clear" w:color="auto" w:fill="auto"/>
            <w:noWrap/>
            <w:vAlign w:val="bottom"/>
          </w:tcPr>
          <w:p w14:paraId="5C709BF6" w14:textId="24332778"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 xml:space="preserve">Other </w:t>
            </w:r>
            <w:r w:rsidR="00D77B56" w:rsidRPr="00D161FA">
              <w:rPr>
                <w:rFonts w:ascii="Arial" w:eastAsia="Times New Roman" w:hAnsi="Arial" w:cs="Arial"/>
              </w:rPr>
              <w:t>Post-Employment</w:t>
            </w:r>
            <w:r w:rsidRPr="00D161FA">
              <w:rPr>
                <w:rFonts w:ascii="Arial" w:eastAsia="Times New Roman" w:hAnsi="Arial" w:cs="Arial"/>
              </w:rPr>
              <w:t xml:space="preserve"> Benefits (OPEB) are not due and payable in the current period and therefore, are not</w:t>
            </w:r>
            <w:r>
              <w:rPr>
                <w:rFonts w:ascii="Arial" w:eastAsia="Times New Roman" w:hAnsi="Arial" w:cs="Arial"/>
              </w:rPr>
              <w:t xml:space="preserve"> </w:t>
            </w:r>
            <w:r w:rsidRPr="00D161FA">
              <w:rPr>
                <w:rFonts w:ascii="Arial" w:eastAsia="Times New Roman" w:hAnsi="Arial" w:cs="Arial"/>
              </w:rPr>
              <w:t xml:space="preserve">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671C0E85"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83C828E" w14:textId="77777777" w:rsidTr="008B62CA">
        <w:trPr>
          <w:trHeight w:val="288"/>
          <w:jc w:val="center"/>
        </w:trPr>
        <w:tc>
          <w:tcPr>
            <w:tcW w:w="265" w:type="dxa"/>
            <w:shd w:val="clear" w:color="auto" w:fill="auto"/>
            <w:noWrap/>
            <w:vAlign w:val="bottom"/>
            <w:hideMark/>
          </w:tcPr>
          <w:p w14:paraId="767D7759" w14:textId="0F11D148"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5</w:t>
            </w:r>
          </w:p>
        </w:tc>
        <w:tc>
          <w:tcPr>
            <w:tcW w:w="8363" w:type="dxa"/>
            <w:shd w:val="clear" w:color="auto" w:fill="auto"/>
            <w:noWrap/>
            <w:vAlign w:val="bottom"/>
          </w:tcPr>
          <w:p w14:paraId="46588924" w14:textId="2AFD978E"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Net Pension Liability (NPL) is not due and payable in the current period and therefore, is not reported in the</w:t>
            </w:r>
            <w:r>
              <w:rPr>
                <w:rFonts w:ascii="Arial" w:eastAsia="Times New Roman" w:hAnsi="Arial" w:cs="Arial"/>
              </w:rPr>
              <w:t xml:space="preserve"> </w:t>
            </w:r>
            <w:r w:rsidRPr="00D161FA">
              <w:rPr>
                <w:rFonts w:ascii="Arial" w:eastAsia="Times New Roman" w:hAnsi="Arial" w:cs="Arial"/>
              </w:rPr>
              <w:t xml:space="preserve">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4D921500"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921BC" w:rsidRPr="008D0157" w14:paraId="04D99753" w14:textId="77777777" w:rsidTr="008B62CA">
        <w:trPr>
          <w:trHeight w:val="288"/>
          <w:jc w:val="center"/>
        </w:trPr>
        <w:tc>
          <w:tcPr>
            <w:tcW w:w="265" w:type="dxa"/>
            <w:shd w:val="clear" w:color="auto" w:fill="auto"/>
            <w:noWrap/>
            <w:vAlign w:val="bottom"/>
          </w:tcPr>
          <w:p w14:paraId="10C8F7F6" w14:textId="16F5267E" w:rsidR="008921BC" w:rsidRDefault="008921BC" w:rsidP="008B62CA">
            <w:pPr>
              <w:spacing w:after="0" w:line="240" w:lineRule="auto"/>
              <w:jc w:val="center"/>
              <w:rPr>
                <w:rFonts w:ascii="Arial" w:eastAsia="Times New Roman" w:hAnsi="Arial" w:cs="Arial"/>
              </w:rPr>
            </w:pPr>
            <w:r>
              <w:rPr>
                <w:rFonts w:ascii="Arial" w:eastAsia="Times New Roman" w:hAnsi="Arial" w:cs="Arial"/>
              </w:rPr>
              <w:t>6</w:t>
            </w:r>
          </w:p>
        </w:tc>
        <w:tc>
          <w:tcPr>
            <w:tcW w:w="8363" w:type="dxa"/>
            <w:shd w:val="clear" w:color="auto" w:fill="auto"/>
            <w:noWrap/>
            <w:vAlign w:val="bottom"/>
          </w:tcPr>
          <w:p w14:paraId="08DD40FB" w14:textId="0016E43E" w:rsidR="008921BC" w:rsidRPr="00D161FA" w:rsidRDefault="00D161FA" w:rsidP="00D161FA">
            <w:pPr>
              <w:spacing w:after="0" w:line="240" w:lineRule="auto"/>
              <w:rPr>
                <w:rFonts w:ascii="Arial" w:eastAsia="Times New Roman" w:hAnsi="Arial" w:cs="Arial"/>
              </w:rPr>
            </w:pPr>
            <w:r w:rsidRPr="00D161FA">
              <w:rPr>
                <w:rFonts w:ascii="Arial" w:eastAsia="Times New Roman" w:hAnsi="Arial" w:cs="Arial"/>
              </w:rPr>
              <w:t>Capital leases payable, employee compensable leave, and other payables are not due and payable in the current</w:t>
            </w:r>
            <w:r>
              <w:rPr>
                <w:rFonts w:ascii="Arial" w:eastAsia="Times New Roman" w:hAnsi="Arial" w:cs="Arial"/>
              </w:rPr>
              <w:t xml:space="preserve"> </w:t>
            </w:r>
            <w:r w:rsidRPr="00D161FA">
              <w:rPr>
                <w:rFonts w:ascii="Arial" w:eastAsia="Times New Roman" w:hAnsi="Arial" w:cs="Arial"/>
              </w:rPr>
              <w:t xml:space="preserve">period and therefore, are not 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tcPr>
          <w:p w14:paraId="2B12A1E5" w14:textId="77777777" w:rsidR="008921BC" w:rsidRPr="008D0157" w:rsidRDefault="008921BC" w:rsidP="006C4EA7">
            <w:pPr>
              <w:spacing w:after="0" w:line="240" w:lineRule="auto"/>
              <w:rPr>
                <w:rFonts w:ascii="Arial" w:eastAsia="Times New Roman" w:hAnsi="Arial" w:cs="Arial"/>
              </w:rPr>
            </w:pPr>
          </w:p>
        </w:tc>
      </w:tr>
      <w:tr w:rsidR="008921BC" w:rsidRPr="008D0157" w14:paraId="278619F2" w14:textId="77777777" w:rsidTr="008B62CA">
        <w:trPr>
          <w:trHeight w:val="288"/>
          <w:jc w:val="center"/>
        </w:trPr>
        <w:tc>
          <w:tcPr>
            <w:tcW w:w="265" w:type="dxa"/>
            <w:shd w:val="clear" w:color="auto" w:fill="auto"/>
            <w:noWrap/>
            <w:vAlign w:val="bottom"/>
          </w:tcPr>
          <w:p w14:paraId="2A8F096B" w14:textId="55D27561" w:rsidR="008921BC" w:rsidRDefault="008921BC" w:rsidP="008B62CA">
            <w:pPr>
              <w:spacing w:after="0" w:line="240" w:lineRule="auto"/>
              <w:jc w:val="center"/>
              <w:rPr>
                <w:rFonts w:ascii="Arial" w:eastAsia="Times New Roman" w:hAnsi="Arial" w:cs="Arial"/>
              </w:rPr>
            </w:pPr>
            <w:r>
              <w:rPr>
                <w:rFonts w:ascii="Arial" w:eastAsia="Times New Roman" w:hAnsi="Arial" w:cs="Arial"/>
              </w:rPr>
              <w:t>7</w:t>
            </w:r>
          </w:p>
        </w:tc>
        <w:tc>
          <w:tcPr>
            <w:tcW w:w="8363" w:type="dxa"/>
            <w:shd w:val="clear" w:color="auto" w:fill="auto"/>
            <w:noWrap/>
            <w:vAlign w:val="bottom"/>
          </w:tcPr>
          <w:p w14:paraId="4C692589" w14:textId="3185498E"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78D1E689" w14:textId="77777777" w:rsidR="008921BC" w:rsidRPr="008D0157" w:rsidRDefault="008921BC" w:rsidP="006C4EA7">
            <w:pPr>
              <w:spacing w:after="0" w:line="240" w:lineRule="auto"/>
              <w:rPr>
                <w:rFonts w:ascii="Arial" w:eastAsia="Times New Roman" w:hAnsi="Arial" w:cs="Arial"/>
              </w:rPr>
            </w:pPr>
          </w:p>
        </w:tc>
      </w:tr>
      <w:tr w:rsidR="008921BC" w:rsidRPr="008D0157" w14:paraId="4A90049D" w14:textId="77777777" w:rsidTr="008B62CA">
        <w:trPr>
          <w:trHeight w:val="288"/>
          <w:jc w:val="center"/>
        </w:trPr>
        <w:tc>
          <w:tcPr>
            <w:tcW w:w="265" w:type="dxa"/>
            <w:shd w:val="clear" w:color="auto" w:fill="auto"/>
            <w:noWrap/>
            <w:vAlign w:val="bottom"/>
          </w:tcPr>
          <w:p w14:paraId="5E9E1C46" w14:textId="05EE00A1" w:rsidR="008921BC" w:rsidRDefault="008921BC" w:rsidP="008B62CA">
            <w:pPr>
              <w:spacing w:after="0" w:line="240" w:lineRule="auto"/>
              <w:jc w:val="center"/>
              <w:rPr>
                <w:rFonts w:ascii="Arial" w:eastAsia="Times New Roman" w:hAnsi="Arial" w:cs="Arial"/>
              </w:rPr>
            </w:pPr>
            <w:r>
              <w:rPr>
                <w:rFonts w:ascii="Arial" w:eastAsia="Times New Roman" w:hAnsi="Arial" w:cs="Arial"/>
              </w:rPr>
              <w:t>8</w:t>
            </w:r>
          </w:p>
        </w:tc>
        <w:tc>
          <w:tcPr>
            <w:tcW w:w="8363" w:type="dxa"/>
            <w:shd w:val="clear" w:color="auto" w:fill="auto"/>
            <w:noWrap/>
            <w:vAlign w:val="bottom"/>
          </w:tcPr>
          <w:p w14:paraId="72AF8E95" w14:textId="3B92D7EE"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53FDCC36" w14:textId="77777777" w:rsidR="008921BC" w:rsidRPr="008D0157" w:rsidRDefault="008921BC" w:rsidP="006C4EA7">
            <w:pPr>
              <w:spacing w:after="0" w:line="240" w:lineRule="auto"/>
              <w:rPr>
                <w:rFonts w:ascii="Arial" w:eastAsia="Times New Roman" w:hAnsi="Arial" w:cs="Arial"/>
              </w:rPr>
            </w:pPr>
          </w:p>
        </w:tc>
      </w:tr>
      <w:tr w:rsidR="008921BC" w:rsidRPr="008D0157" w14:paraId="485618AD" w14:textId="77777777" w:rsidTr="008B62CA">
        <w:trPr>
          <w:trHeight w:val="288"/>
          <w:jc w:val="center"/>
        </w:trPr>
        <w:tc>
          <w:tcPr>
            <w:tcW w:w="265" w:type="dxa"/>
            <w:shd w:val="clear" w:color="auto" w:fill="auto"/>
            <w:noWrap/>
            <w:vAlign w:val="bottom"/>
          </w:tcPr>
          <w:p w14:paraId="120DE270" w14:textId="169AD3AB" w:rsidR="008921BC" w:rsidRDefault="008921BC" w:rsidP="008B62CA">
            <w:pPr>
              <w:spacing w:after="0" w:line="240" w:lineRule="auto"/>
              <w:jc w:val="center"/>
              <w:rPr>
                <w:rFonts w:ascii="Arial" w:eastAsia="Times New Roman" w:hAnsi="Arial" w:cs="Arial"/>
              </w:rPr>
            </w:pPr>
            <w:r>
              <w:rPr>
                <w:rFonts w:ascii="Arial" w:eastAsia="Times New Roman" w:hAnsi="Arial" w:cs="Arial"/>
              </w:rPr>
              <w:t>9</w:t>
            </w:r>
          </w:p>
        </w:tc>
        <w:tc>
          <w:tcPr>
            <w:tcW w:w="8363" w:type="dxa"/>
            <w:shd w:val="clear" w:color="auto" w:fill="auto"/>
            <w:noWrap/>
            <w:vAlign w:val="bottom"/>
          </w:tcPr>
          <w:p w14:paraId="39B4AFA4" w14:textId="0B729783"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63C2EEF5" w14:textId="77777777" w:rsidR="008921BC" w:rsidRPr="008D0157" w:rsidRDefault="008921BC" w:rsidP="006C4EA7">
            <w:pPr>
              <w:spacing w:after="0" w:line="240" w:lineRule="auto"/>
              <w:rPr>
                <w:rFonts w:ascii="Arial" w:eastAsia="Times New Roman" w:hAnsi="Arial" w:cs="Arial"/>
              </w:rPr>
            </w:pPr>
          </w:p>
        </w:tc>
      </w:tr>
      <w:tr w:rsidR="008921BC" w:rsidRPr="008D0157" w14:paraId="7BD90702" w14:textId="77777777" w:rsidTr="008B62CA">
        <w:trPr>
          <w:trHeight w:val="288"/>
          <w:jc w:val="center"/>
        </w:trPr>
        <w:tc>
          <w:tcPr>
            <w:tcW w:w="265" w:type="dxa"/>
            <w:shd w:val="clear" w:color="auto" w:fill="auto"/>
            <w:noWrap/>
            <w:vAlign w:val="bottom"/>
          </w:tcPr>
          <w:p w14:paraId="29FD7F5D" w14:textId="2311AD3F" w:rsidR="008921BC" w:rsidRDefault="008921BC" w:rsidP="008B62CA">
            <w:pPr>
              <w:spacing w:after="0" w:line="240" w:lineRule="auto"/>
              <w:jc w:val="center"/>
              <w:rPr>
                <w:rFonts w:ascii="Arial" w:eastAsia="Times New Roman" w:hAnsi="Arial" w:cs="Arial"/>
              </w:rPr>
            </w:pPr>
            <w:r>
              <w:rPr>
                <w:rFonts w:ascii="Arial" w:eastAsia="Times New Roman" w:hAnsi="Arial" w:cs="Arial"/>
              </w:rPr>
              <w:t>10</w:t>
            </w:r>
          </w:p>
        </w:tc>
        <w:tc>
          <w:tcPr>
            <w:tcW w:w="8363" w:type="dxa"/>
            <w:shd w:val="clear" w:color="auto" w:fill="auto"/>
            <w:noWrap/>
            <w:vAlign w:val="bottom"/>
          </w:tcPr>
          <w:p w14:paraId="7D0BD671" w14:textId="462B2C18"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4A2EAE14" w14:textId="77777777" w:rsidR="008921BC" w:rsidRPr="008D0157" w:rsidRDefault="008921BC" w:rsidP="006C4EA7">
            <w:pPr>
              <w:spacing w:after="0" w:line="240" w:lineRule="auto"/>
              <w:rPr>
                <w:rFonts w:ascii="Arial" w:eastAsia="Times New Roman" w:hAnsi="Arial" w:cs="Arial"/>
              </w:rPr>
            </w:pPr>
          </w:p>
        </w:tc>
      </w:tr>
      <w:tr w:rsidR="008921BC" w:rsidRPr="008D0157" w14:paraId="451751BD" w14:textId="77777777" w:rsidTr="008B62CA">
        <w:trPr>
          <w:trHeight w:val="288"/>
          <w:jc w:val="center"/>
        </w:trPr>
        <w:tc>
          <w:tcPr>
            <w:tcW w:w="265" w:type="dxa"/>
            <w:shd w:val="clear" w:color="auto" w:fill="auto"/>
            <w:noWrap/>
            <w:vAlign w:val="bottom"/>
          </w:tcPr>
          <w:p w14:paraId="1B2F78AC" w14:textId="67E05EDF" w:rsidR="008921BC" w:rsidRDefault="008921BC" w:rsidP="008B62CA">
            <w:pPr>
              <w:spacing w:after="0" w:line="240" w:lineRule="auto"/>
              <w:jc w:val="center"/>
              <w:rPr>
                <w:rFonts w:ascii="Arial" w:eastAsia="Times New Roman" w:hAnsi="Arial" w:cs="Arial"/>
              </w:rPr>
            </w:pPr>
            <w:r>
              <w:rPr>
                <w:rFonts w:ascii="Arial" w:eastAsia="Times New Roman" w:hAnsi="Arial" w:cs="Arial"/>
              </w:rPr>
              <w:t>11</w:t>
            </w:r>
          </w:p>
        </w:tc>
        <w:tc>
          <w:tcPr>
            <w:tcW w:w="8363" w:type="dxa"/>
            <w:shd w:val="clear" w:color="auto" w:fill="auto"/>
            <w:noWrap/>
            <w:vAlign w:val="bottom"/>
          </w:tcPr>
          <w:p w14:paraId="07352B84" w14:textId="014774B5"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1DD30FF1" w14:textId="77777777" w:rsidR="008921BC" w:rsidRPr="008D0157" w:rsidRDefault="008921BC" w:rsidP="006C4EA7">
            <w:pPr>
              <w:spacing w:after="0" w:line="240" w:lineRule="auto"/>
              <w:rPr>
                <w:rFonts w:ascii="Arial" w:eastAsia="Times New Roman" w:hAnsi="Arial" w:cs="Arial"/>
              </w:rPr>
            </w:pPr>
          </w:p>
        </w:tc>
      </w:tr>
      <w:tr w:rsidR="008921BC" w:rsidRPr="008D0157" w14:paraId="4E0B9E03" w14:textId="77777777" w:rsidTr="008B62CA">
        <w:trPr>
          <w:trHeight w:val="288"/>
          <w:jc w:val="center"/>
        </w:trPr>
        <w:tc>
          <w:tcPr>
            <w:tcW w:w="265" w:type="dxa"/>
            <w:shd w:val="clear" w:color="auto" w:fill="auto"/>
            <w:noWrap/>
            <w:vAlign w:val="bottom"/>
          </w:tcPr>
          <w:p w14:paraId="2AA79A8D" w14:textId="342D4A9F" w:rsidR="008921BC" w:rsidRDefault="008921BC" w:rsidP="008B62CA">
            <w:pPr>
              <w:spacing w:after="0" w:line="240" w:lineRule="auto"/>
              <w:jc w:val="center"/>
              <w:rPr>
                <w:rFonts w:ascii="Arial" w:eastAsia="Times New Roman" w:hAnsi="Arial" w:cs="Arial"/>
              </w:rPr>
            </w:pPr>
            <w:r>
              <w:rPr>
                <w:rFonts w:ascii="Arial" w:eastAsia="Times New Roman" w:hAnsi="Arial" w:cs="Arial"/>
              </w:rPr>
              <w:t>12</w:t>
            </w:r>
          </w:p>
        </w:tc>
        <w:tc>
          <w:tcPr>
            <w:tcW w:w="8363" w:type="dxa"/>
            <w:shd w:val="clear" w:color="auto" w:fill="auto"/>
            <w:noWrap/>
            <w:vAlign w:val="bottom"/>
          </w:tcPr>
          <w:p w14:paraId="7AE0D35C" w14:textId="2D54EB05"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1E195CD8" w14:textId="77777777" w:rsidR="008921BC" w:rsidRPr="008D0157" w:rsidRDefault="008921BC" w:rsidP="006C4EA7">
            <w:pPr>
              <w:spacing w:after="0" w:line="240" w:lineRule="auto"/>
              <w:rPr>
                <w:rFonts w:ascii="Arial" w:eastAsia="Times New Roman" w:hAnsi="Arial" w:cs="Arial"/>
              </w:rPr>
            </w:pPr>
          </w:p>
        </w:tc>
      </w:tr>
      <w:tr w:rsidR="008921BC" w:rsidRPr="008D0157" w14:paraId="738A9132" w14:textId="77777777" w:rsidTr="008B62CA">
        <w:trPr>
          <w:trHeight w:val="288"/>
          <w:jc w:val="center"/>
        </w:trPr>
        <w:tc>
          <w:tcPr>
            <w:tcW w:w="265" w:type="dxa"/>
            <w:shd w:val="clear" w:color="auto" w:fill="auto"/>
            <w:noWrap/>
            <w:vAlign w:val="bottom"/>
          </w:tcPr>
          <w:p w14:paraId="2EB9C73C" w14:textId="67B3D5EF" w:rsidR="008921BC" w:rsidRDefault="008921BC" w:rsidP="008921BC">
            <w:pPr>
              <w:spacing w:after="0" w:line="240" w:lineRule="auto"/>
              <w:jc w:val="center"/>
              <w:rPr>
                <w:rFonts w:ascii="Arial" w:eastAsia="Times New Roman" w:hAnsi="Arial" w:cs="Arial"/>
              </w:rPr>
            </w:pPr>
            <w:r>
              <w:rPr>
                <w:rFonts w:ascii="Arial" w:eastAsia="Times New Roman" w:hAnsi="Arial" w:cs="Arial"/>
              </w:rPr>
              <w:t>13</w:t>
            </w:r>
          </w:p>
        </w:tc>
        <w:tc>
          <w:tcPr>
            <w:tcW w:w="8363" w:type="dxa"/>
            <w:shd w:val="clear" w:color="auto" w:fill="auto"/>
            <w:noWrap/>
            <w:vAlign w:val="bottom"/>
          </w:tcPr>
          <w:p w14:paraId="281D2316" w14:textId="2DC8D930"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0D7D81D" w14:textId="77777777" w:rsidR="008921BC" w:rsidRPr="008D0157" w:rsidRDefault="008921BC" w:rsidP="006C4EA7">
            <w:pPr>
              <w:spacing w:after="0" w:line="240" w:lineRule="auto"/>
              <w:rPr>
                <w:rFonts w:ascii="Arial" w:eastAsia="Times New Roman" w:hAnsi="Arial" w:cs="Arial"/>
              </w:rPr>
            </w:pPr>
          </w:p>
        </w:tc>
      </w:tr>
      <w:tr w:rsidR="008921BC" w:rsidRPr="008D0157" w14:paraId="5E570E40" w14:textId="77777777" w:rsidTr="008B62CA">
        <w:trPr>
          <w:trHeight w:val="288"/>
          <w:jc w:val="center"/>
        </w:trPr>
        <w:tc>
          <w:tcPr>
            <w:tcW w:w="265" w:type="dxa"/>
            <w:shd w:val="clear" w:color="auto" w:fill="auto"/>
            <w:noWrap/>
            <w:vAlign w:val="bottom"/>
          </w:tcPr>
          <w:p w14:paraId="25F12201" w14:textId="52FE8DD9" w:rsidR="008921BC" w:rsidRDefault="008921BC" w:rsidP="008B62CA">
            <w:pPr>
              <w:spacing w:after="0" w:line="240" w:lineRule="auto"/>
              <w:jc w:val="center"/>
              <w:rPr>
                <w:rFonts w:ascii="Arial" w:eastAsia="Times New Roman" w:hAnsi="Arial" w:cs="Arial"/>
              </w:rPr>
            </w:pPr>
            <w:r>
              <w:rPr>
                <w:rFonts w:ascii="Arial" w:eastAsia="Times New Roman" w:hAnsi="Arial" w:cs="Arial"/>
              </w:rPr>
              <w:t>14</w:t>
            </w:r>
          </w:p>
        </w:tc>
        <w:tc>
          <w:tcPr>
            <w:tcW w:w="8363" w:type="dxa"/>
            <w:shd w:val="clear" w:color="auto" w:fill="auto"/>
            <w:noWrap/>
            <w:vAlign w:val="bottom"/>
          </w:tcPr>
          <w:p w14:paraId="2EB24287" w14:textId="0D40D886"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7AEF76F" w14:textId="77777777" w:rsidR="008921BC" w:rsidRPr="008D0157" w:rsidRDefault="008921BC" w:rsidP="006C4EA7">
            <w:pPr>
              <w:spacing w:after="0" w:line="240" w:lineRule="auto"/>
              <w:rPr>
                <w:rFonts w:ascii="Arial" w:eastAsia="Times New Roman" w:hAnsi="Arial" w:cs="Arial"/>
              </w:rPr>
            </w:pPr>
          </w:p>
        </w:tc>
      </w:tr>
      <w:tr w:rsidR="008921BC" w:rsidRPr="008D0157" w14:paraId="03EEE685" w14:textId="77777777" w:rsidTr="008B62CA">
        <w:trPr>
          <w:trHeight w:val="288"/>
          <w:jc w:val="center"/>
        </w:trPr>
        <w:tc>
          <w:tcPr>
            <w:tcW w:w="265" w:type="dxa"/>
            <w:shd w:val="clear" w:color="auto" w:fill="auto"/>
            <w:noWrap/>
            <w:vAlign w:val="bottom"/>
          </w:tcPr>
          <w:p w14:paraId="4CCA9E8B" w14:textId="02FB629B" w:rsidR="008921BC" w:rsidRDefault="008921BC" w:rsidP="008B62CA">
            <w:pPr>
              <w:spacing w:after="0" w:line="240" w:lineRule="auto"/>
              <w:jc w:val="center"/>
              <w:rPr>
                <w:rFonts w:ascii="Arial" w:eastAsia="Times New Roman" w:hAnsi="Arial" w:cs="Arial"/>
              </w:rPr>
            </w:pPr>
            <w:r>
              <w:rPr>
                <w:rFonts w:ascii="Arial" w:eastAsia="Times New Roman" w:hAnsi="Arial" w:cs="Arial"/>
              </w:rPr>
              <w:t>15</w:t>
            </w:r>
          </w:p>
        </w:tc>
        <w:tc>
          <w:tcPr>
            <w:tcW w:w="8363" w:type="dxa"/>
            <w:shd w:val="clear" w:color="auto" w:fill="auto"/>
            <w:noWrap/>
            <w:vAlign w:val="bottom"/>
          </w:tcPr>
          <w:p w14:paraId="1431068D" w14:textId="0BBF52DB"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37D510B6" w14:textId="77777777" w:rsidR="008921BC" w:rsidRPr="008D0157" w:rsidRDefault="008921BC" w:rsidP="006C4EA7">
            <w:pPr>
              <w:spacing w:after="0" w:line="240" w:lineRule="auto"/>
              <w:rPr>
                <w:rFonts w:ascii="Arial" w:eastAsia="Times New Roman" w:hAnsi="Arial" w:cs="Arial"/>
              </w:rPr>
            </w:pPr>
          </w:p>
        </w:tc>
      </w:tr>
      <w:tr w:rsidR="008921BC" w:rsidRPr="008D0157" w14:paraId="43F4287A" w14:textId="77777777" w:rsidTr="008B62CA">
        <w:trPr>
          <w:trHeight w:val="288"/>
          <w:jc w:val="center"/>
        </w:trPr>
        <w:tc>
          <w:tcPr>
            <w:tcW w:w="265" w:type="dxa"/>
            <w:shd w:val="clear" w:color="auto" w:fill="auto"/>
            <w:noWrap/>
            <w:vAlign w:val="bottom"/>
          </w:tcPr>
          <w:p w14:paraId="41CA6217" w14:textId="0ADA3F5A" w:rsidR="008921BC" w:rsidRDefault="008921BC" w:rsidP="008B62CA">
            <w:pPr>
              <w:spacing w:after="0" w:line="240" w:lineRule="auto"/>
              <w:jc w:val="center"/>
              <w:rPr>
                <w:rFonts w:ascii="Arial" w:eastAsia="Times New Roman" w:hAnsi="Arial" w:cs="Arial"/>
              </w:rPr>
            </w:pPr>
            <w:r>
              <w:rPr>
                <w:rFonts w:ascii="Arial" w:eastAsia="Times New Roman" w:hAnsi="Arial" w:cs="Arial"/>
              </w:rPr>
              <w:t>16</w:t>
            </w:r>
          </w:p>
        </w:tc>
        <w:tc>
          <w:tcPr>
            <w:tcW w:w="8363" w:type="dxa"/>
            <w:shd w:val="clear" w:color="auto" w:fill="auto"/>
            <w:noWrap/>
            <w:vAlign w:val="bottom"/>
          </w:tcPr>
          <w:p w14:paraId="0C21EB71" w14:textId="45DA3FF0"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C5214C9" w14:textId="77777777" w:rsidR="008921BC" w:rsidRPr="008D0157" w:rsidRDefault="008921BC" w:rsidP="006C4EA7">
            <w:pPr>
              <w:spacing w:after="0" w:line="240" w:lineRule="auto"/>
              <w:rPr>
                <w:rFonts w:ascii="Arial" w:eastAsia="Times New Roman" w:hAnsi="Arial" w:cs="Arial"/>
              </w:rPr>
            </w:pPr>
          </w:p>
        </w:tc>
      </w:tr>
      <w:tr w:rsidR="008D0157" w:rsidRPr="008D0157" w14:paraId="267E2A20" w14:textId="77777777" w:rsidTr="008B62CA">
        <w:trPr>
          <w:trHeight w:val="288"/>
          <w:jc w:val="center"/>
        </w:trPr>
        <w:tc>
          <w:tcPr>
            <w:tcW w:w="265" w:type="dxa"/>
            <w:shd w:val="clear" w:color="auto" w:fill="auto"/>
            <w:noWrap/>
            <w:vAlign w:val="bottom"/>
            <w:hideMark/>
          </w:tcPr>
          <w:p w14:paraId="44696E75" w14:textId="26EAA819" w:rsidR="006C4EA7" w:rsidRPr="008D0157" w:rsidRDefault="008921BC" w:rsidP="006C4EA7">
            <w:pPr>
              <w:spacing w:after="0" w:line="240" w:lineRule="auto"/>
              <w:jc w:val="center"/>
              <w:rPr>
                <w:rFonts w:ascii="Arial" w:eastAsia="Times New Roman" w:hAnsi="Arial" w:cs="Arial"/>
              </w:rPr>
            </w:pPr>
            <w:r>
              <w:rPr>
                <w:rFonts w:ascii="Arial" w:eastAsia="Times New Roman" w:hAnsi="Arial" w:cs="Arial"/>
              </w:rPr>
              <w:t>17</w:t>
            </w:r>
          </w:p>
        </w:tc>
        <w:tc>
          <w:tcPr>
            <w:tcW w:w="8363" w:type="dxa"/>
            <w:shd w:val="clear" w:color="auto" w:fill="auto"/>
            <w:noWrap/>
            <w:vAlign w:val="bottom"/>
            <w:hideMark/>
          </w:tcPr>
          <w:p w14:paraId="1BBF5580" w14:textId="37918A37" w:rsidR="006C4EA7" w:rsidRPr="00D161FA" w:rsidRDefault="006C4EA7" w:rsidP="006C4EA7">
            <w:pPr>
              <w:spacing w:after="0" w:line="240" w:lineRule="auto"/>
              <w:rPr>
                <w:rFonts w:ascii="Arial" w:eastAsia="Times New Roman" w:hAnsi="Arial" w:cs="Arial"/>
              </w:rPr>
            </w:pPr>
            <w:r w:rsidRPr="00D161FA">
              <w:rPr>
                <w:rFonts w:ascii="Arial" w:eastAsia="Times New Roman" w:hAnsi="Arial" w:cs="Arial"/>
              </w:rPr>
              <w:t xml:space="preserve">Total </w:t>
            </w:r>
            <w:r w:rsidR="008921BC" w:rsidRPr="00D161FA">
              <w:rPr>
                <w:rFonts w:ascii="Arial" w:eastAsia="Times New Roman" w:hAnsi="Arial" w:cs="Arial"/>
              </w:rPr>
              <w:t xml:space="preserve">Net Position – Governmental </w:t>
            </w:r>
            <w:r w:rsidR="00D161FA" w:rsidRPr="00D161FA">
              <w:rPr>
                <w:rFonts w:ascii="Arial" w:eastAsia="Times New Roman" w:hAnsi="Arial" w:cs="Arial"/>
              </w:rPr>
              <w:t>Activities</w:t>
            </w:r>
          </w:p>
        </w:tc>
        <w:tc>
          <w:tcPr>
            <w:tcW w:w="975" w:type="dxa"/>
            <w:shd w:val="clear" w:color="auto" w:fill="auto"/>
            <w:noWrap/>
            <w:vAlign w:val="bottom"/>
            <w:hideMark/>
          </w:tcPr>
          <w:p w14:paraId="163FBE8F"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bl>
    <w:p w14:paraId="523628C7" w14:textId="77777777" w:rsidR="006C4EA7" w:rsidRPr="005910A0" w:rsidRDefault="006C4EA7" w:rsidP="006C4EA7">
      <w:pPr>
        <w:jc w:val="center"/>
        <w:rPr>
          <w:rFonts w:ascii="Arial" w:hAnsi="Arial" w:cs="Arial"/>
          <w:noProof/>
        </w:rPr>
      </w:pPr>
    </w:p>
    <w:p w14:paraId="5D94F4F3" w14:textId="04F98094" w:rsidR="001435AE" w:rsidRDefault="001435AE">
      <w:pPr>
        <w:spacing w:after="0" w:line="240" w:lineRule="auto"/>
        <w:rPr>
          <w:rFonts w:ascii="Arial" w:hAnsi="Arial" w:cs="Arial"/>
        </w:rPr>
      </w:pPr>
      <w:r>
        <w:rPr>
          <w:rFonts w:ascii="Arial" w:hAnsi="Arial" w:cs="Arial"/>
        </w:rPr>
        <w:br w:type="page"/>
      </w:r>
    </w:p>
    <w:p w14:paraId="72C66A01" w14:textId="77777777" w:rsidR="004C3B9C" w:rsidRPr="00363E58" w:rsidRDefault="004C3B9C">
      <w:pPr>
        <w:rPr>
          <w:rFonts w:ascii="Arial" w:hAnsi="Arial" w:cs="Arial"/>
        </w:rPr>
      </w:pPr>
    </w:p>
    <w:p w14:paraId="4C17E232" w14:textId="7D22FF94" w:rsidR="004C3B9C" w:rsidRPr="005910A0" w:rsidRDefault="004042B9" w:rsidP="004C3B9C">
      <w:pPr>
        <w:pStyle w:val="Heading2"/>
        <w:rPr>
          <w:rFonts w:cs="Arial"/>
        </w:rPr>
      </w:pPr>
      <w:bookmarkStart w:id="45" w:name="_Toc129702071"/>
      <w:r>
        <w:rPr>
          <w:rFonts w:cs="Arial"/>
          <w:lang w:val="en-US"/>
        </w:rPr>
        <w:t xml:space="preserve">7.5 </w:t>
      </w:r>
      <w:r w:rsidR="004C3B9C" w:rsidRPr="005910A0">
        <w:rPr>
          <w:rFonts w:cs="Arial"/>
        </w:rPr>
        <w:t xml:space="preserve">Schedule </w:t>
      </w:r>
      <w:r w:rsidR="001435AE">
        <w:rPr>
          <w:rFonts w:cs="Arial"/>
          <w:lang w:val="en-US"/>
        </w:rPr>
        <w:t>C2</w:t>
      </w:r>
      <w:r w:rsidR="004C3B9C" w:rsidRPr="005910A0">
        <w:rPr>
          <w:rFonts w:cs="Arial"/>
        </w:rPr>
        <w:t xml:space="preserve"> – S</w:t>
      </w:r>
      <w:r w:rsidR="001435AE">
        <w:rPr>
          <w:rFonts w:cs="Arial"/>
          <w:lang w:val="en-US"/>
        </w:rPr>
        <w:t>tatement of Revenues, Expenditures, and Changes in Fund Balances</w:t>
      </w:r>
      <w:bookmarkEnd w:id="45"/>
    </w:p>
    <w:p w14:paraId="44A84983" w14:textId="7FEA250D" w:rsidR="004C3B9C" w:rsidRPr="005910A0" w:rsidRDefault="00CF5A9B" w:rsidP="00947AAD">
      <w:pPr>
        <w:pStyle w:val="ListParagraph"/>
        <w:numPr>
          <w:ilvl w:val="0"/>
          <w:numId w:val="10"/>
        </w:numPr>
        <w:spacing w:before="120" w:after="120" w:line="240" w:lineRule="atLeast"/>
        <w:contextualSpacing w:val="0"/>
        <w:rPr>
          <w:rFonts w:cs="Arial"/>
          <w:noProof/>
        </w:rPr>
      </w:pPr>
      <w:r w:rsidRPr="005910A0">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AD71F5">
        <w:rPr>
          <w:rFonts w:cs="Arial"/>
          <w:noProof/>
        </w:rPr>
        <w:t xml:space="preserve"> </w:t>
      </w:r>
      <w:r w:rsidR="00AD71F5" w:rsidRPr="00AD71F5">
        <w:rPr>
          <w:rFonts w:cs="Arial"/>
          <w:i/>
          <w:iCs/>
        </w:rPr>
        <w:t>Statement of Revenues, Expenditures, and Changes in Fund Balances</w:t>
      </w:r>
      <w:r w:rsidR="00AD71F5">
        <w:rPr>
          <w:rFonts w:cs="Arial"/>
        </w:rPr>
        <w:t xml:space="preserve">, </w:t>
      </w:r>
      <w:r w:rsidR="004042B9">
        <w:rPr>
          <w:rFonts w:eastAsia="Times New Roman" w:cs="Arial"/>
        </w:rPr>
        <w:t xml:space="preserve">schedule </w:t>
      </w:r>
      <w:r w:rsidR="001435AE">
        <w:rPr>
          <w:rFonts w:eastAsia="Times New Roman" w:cs="Arial"/>
        </w:rPr>
        <w:t>C2</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Pr="005910A0">
        <w:rPr>
          <w:rFonts w:cs="Arial"/>
          <w:noProof/>
        </w:rPr>
        <w:t>.</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50"/>
        <w:gridCol w:w="999"/>
        <w:gridCol w:w="1633"/>
        <w:gridCol w:w="1598"/>
        <w:gridCol w:w="1561"/>
      </w:tblGrid>
      <w:tr w:rsidR="00AB4487" w:rsidRPr="00363E58" w14:paraId="074566C0" w14:textId="77777777" w:rsidTr="00310979">
        <w:trPr>
          <w:trHeight w:val="312"/>
          <w:jc w:val="center"/>
        </w:trPr>
        <w:tc>
          <w:tcPr>
            <w:tcW w:w="10646" w:type="dxa"/>
            <w:gridSpan w:val="6"/>
          </w:tcPr>
          <w:p w14:paraId="6139F3A8" w14:textId="6C8CD582" w:rsidR="00AB4487" w:rsidRPr="005910A0" w:rsidRDefault="00664E7D" w:rsidP="00310979">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C2</w:t>
            </w:r>
            <w:r w:rsidRPr="008D0157">
              <w:rPr>
                <w:rFonts w:ascii="Arial" w:eastAsia="Times New Roman" w:hAnsi="Arial" w:cs="Arial"/>
                <w:b/>
                <w:bCs/>
                <w:sz w:val="24"/>
                <w:szCs w:val="24"/>
              </w:rPr>
              <w:t xml:space="preserve">   </w:t>
            </w:r>
            <w:r w:rsidRPr="001435AE">
              <w:rPr>
                <w:rFonts w:ascii="Arial" w:eastAsia="Times New Roman" w:hAnsi="Arial" w:cs="Arial"/>
                <w:b/>
                <w:bCs/>
                <w:sz w:val="24"/>
                <w:szCs w:val="24"/>
              </w:rPr>
              <w:t>Statement of Revenues, Expenditures, and Changes in Fund Balances</w:t>
            </w:r>
          </w:p>
        </w:tc>
      </w:tr>
      <w:tr w:rsidR="00AB4487" w:rsidRPr="00363E58" w14:paraId="54BC4E7C" w14:textId="77777777" w:rsidTr="00CB2FB7">
        <w:trPr>
          <w:trHeight w:val="288"/>
          <w:jc w:val="center"/>
        </w:trPr>
        <w:tc>
          <w:tcPr>
            <w:tcW w:w="805" w:type="dxa"/>
            <w:shd w:val="clear" w:color="auto" w:fill="auto"/>
            <w:noWrap/>
            <w:vAlign w:val="bottom"/>
            <w:hideMark/>
          </w:tcPr>
          <w:p w14:paraId="0C838AC0" w14:textId="77777777" w:rsidR="00AB4487" w:rsidRPr="005910A0" w:rsidRDefault="00AB4487"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4050" w:type="dxa"/>
            <w:shd w:val="clear" w:color="auto" w:fill="auto"/>
            <w:noWrap/>
            <w:vAlign w:val="bottom"/>
            <w:hideMark/>
          </w:tcPr>
          <w:p w14:paraId="2D6EA7AA" w14:textId="77777777" w:rsidR="00AB4487" w:rsidRPr="005910A0" w:rsidRDefault="00AB4487"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999" w:type="dxa"/>
          </w:tcPr>
          <w:p w14:paraId="0922FC47"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1E34E944"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General Fund</w:t>
            </w:r>
          </w:p>
        </w:tc>
        <w:tc>
          <w:tcPr>
            <w:tcW w:w="1633" w:type="dxa"/>
          </w:tcPr>
          <w:p w14:paraId="6EE59564"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p>
          <w:p w14:paraId="78A1064D"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Total of Major Governmental Funds</w:t>
            </w:r>
          </w:p>
        </w:tc>
        <w:tc>
          <w:tcPr>
            <w:tcW w:w="1598" w:type="dxa"/>
          </w:tcPr>
          <w:p w14:paraId="547BA43E"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3</w:t>
            </w:r>
          </w:p>
          <w:p w14:paraId="2658CA7F" w14:textId="77777777" w:rsidR="00AB4487" w:rsidRPr="005910A0"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Nonmajor Governmental Funds</w:t>
            </w:r>
          </w:p>
        </w:tc>
        <w:tc>
          <w:tcPr>
            <w:tcW w:w="1561" w:type="dxa"/>
            <w:shd w:val="clear" w:color="auto" w:fill="auto"/>
            <w:noWrap/>
            <w:vAlign w:val="bottom"/>
            <w:hideMark/>
          </w:tcPr>
          <w:p w14:paraId="375D3A29" w14:textId="77777777" w:rsidR="00AB4487" w:rsidRDefault="00AB4487"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4</w:t>
            </w:r>
          </w:p>
          <w:p w14:paraId="0E8D1070" w14:textId="77777777" w:rsidR="00AB4487" w:rsidRPr="005910A0" w:rsidRDefault="00AB4487"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Total Governmental Funds</w:t>
            </w:r>
          </w:p>
        </w:tc>
      </w:tr>
      <w:tr w:rsidR="00AB4487" w:rsidRPr="00363E58" w14:paraId="4EC95377" w14:textId="77777777" w:rsidTr="00CB2FB7">
        <w:trPr>
          <w:trHeight w:val="288"/>
          <w:jc w:val="center"/>
        </w:trPr>
        <w:tc>
          <w:tcPr>
            <w:tcW w:w="805" w:type="dxa"/>
            <w:shd w:val="clear" w:color="auto" w:fill="auto"/>
            <w:noWrap/>
            <w:vAlign w:val="bottom"/>
            <w:hideMark/>
          </w:tcPr>
          <w:p w14:paraId="571BD4EB" w14:textId="77777777" w:rsidR="00AB4487" w:rsidRPr="005910A0" w:rsidRDefault="00AB4487" w:rsidP="00310979">
            <w:pPr>
              <w:spacing w:after="0" w:line="240" w:lineRule="auto"/>
              <w:jc w:val="center"/>
              <w:rPr>
                <w:rFonts w:ascii="Arial" w:eastAsia="Times New Roman" w:hAnsi="Arial" w:cs="Arial"/>
                <w:color w:val="000000"/>
              </w:rPr>
            </w:pPr>
          </w:p>
        </w:tc>
        <w:tc>
          <w:tcPr>
            <w:tcW w:w="4050" w:type="dxa"/>
            <w:shd w:val="clear" w:color="auto" w:fill="auto"/>
            <w:noWrap/>
            <w:vAlign w:val="bottom"/>
            <w:hideMark/>
          </w:tcPr>
          <w:p w14:paraId="61C42E76" w14:textId="424434A3" w:rsidR="00AB4487" w:rsidRPr="005910A0" w:rsidRDefault="00664E7D"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Revenue</w:t>
            </w:r>
          </w:p>
        </w:tc>
        <w:tc>
          <w:tcPr>
            <w:tcW w:w="999" w:type="dxa"/>
          </w:tcPr>
          <w:p w14:paraId="3E373EB5"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633" w:type="dxa"/>
          </w:tcPr>
          <w:p w14:paraId="686D776C"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598" w:type="dxa"/>
          </w:tcPr>
          <w:p w14:paraId="4A8B69FD"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561" w:type="dxa"/>
            <w:shd w:val="clear" w:color="auto" w:fill="auto"/>
            <w:noWrap/>
            <w:vAlign w:val="bottom"/>
            <w:hideMark/>
          </w:tcPr>
          <w:p w14:paraId="616DDD22" w14:textId="77777777" w:rsidR="00AB4487" w:rsidRPr="005910A0" w:rsidRDefault="00AB4487" w:rsidP="00310979">
            <w:pPr>
              <w:spacing w:after="0" w:line="240" w:lineRule="auto"/>
              <w:jc w:val="center"/>
              <w:rPr>
                <w:rFonts w:ascii="Arial" w:eastAsia="Times New Roman" w:hAnsi="Arial" w:cs="Arial"/>
                <w:b/>
                <w:bCs/>
                <w:i/>
                <w:iCs/>
                <w:color w:val="000000"/>
              </w:rPr>
            </w:pPr>
          </w:p>
        </w:tc>
      </w:tr>
      <w:tr w:rsidR="00AB4487" w:rsidRPr="00363E58" w14:paraId="5B0D0282" w14:textId="77777777" w:rsidTr="00CB2FB7">
        <w:trPr>
          <w:trHeight w:val="288"/>
          <w:jc w:val="center"/>
        </w:trPr>
        <w:tc>
          <w:tcPr>
            <w:tcW w:w="805" w:type="dxa"/>
            <w:shd w:val="clear" w:color="auto" w:fill="auto"/>
            <w:noWrap/>
            <w:vAlign w:val="bottom"/>
            <w:hideMark/>
          </w:tcPr>
          <w:p w14:paraId="1C93EE93" w14:textId="42E30436"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5700</w:t>
            </w:r>
          </w:p>
        </w:tc>
        <w:tc>
          <w:tcPr>
            <w:tcW w:w="4050" w:type="dxa"/>
            <w:shd w:val="clear" w:color="auto" w:fill="auto"/>
            <w:noWrap/>
            <w:vAlign w:val="bottom"/>
          </w:tcPr>
          <w:p w14:paraId="723437EB" w14:textId="5B761E7B"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Local Revenues and Intermediate Sources</w:t>
            </w:r>
          </w:p>
        </w:tc>
        <w:tc>
          <w:tcPr>
            <w:tcW w:w="999" w:type="dxa"/>
          </w:tcPr>
          <w:p w14:paraId="58522D41"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639EEC41"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62DA6B0E"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7049D212"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34B96E04" w14:textId="77777777" w:rsidTr="00CB2FB7">
        <w:trPr>
          <w:trHeight w:val="288"/>
          <w:jc w:val="center"/>
        </w:trPr>
        <w:tc>
          <w:tcPr>
            <w:tcW w:w="805" w:type="dxa"/>
            <w:shd w:val="clear" w:color="auto" w:fill="auto"/>
            <w:noWrap/>
            <w:vAlign w:val="bottom"/>
            <w:hideMark/>
          </w:tcPr>
          <w:p w14:paraId="1D262CBD" w14:textId="573A2546"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5800</w:t>
            </w:r>
          </w:p>
        </w:tc>
        <w:tc>
          <w:tcPr>
            <w:tcW w:w="4050" w:type="dxa"/>
            <w:shd w:val="clear" w:color="auto" w:fill="auto"/>
            <w:noWrap/>
            <w:vAlign w:val="bottom"/>
          </w:tcPr>
          <w:p w14:paraId="5C8F1DA2" w14:textId="16ECF4C5"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State Program Revenues</w:t>
            </w:r>
          </w:p>
        </w:tc>
        <w:tc>
          <w:tcPr>
            <w:tcW w:w="999" w:type="dxa"/>
          </w:tcPr>
          <w:p w14:paraId="7970BAEC"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4BFDF3A"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7FE398B2"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5965E2C4"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34554E5E" w14:textId="77777777" w:rsidTr="00CB2FB7">
        <w:trPr>
          <w:trHeight w:val="288"/>
          <w:jc w:val="center"/>
        </w:trPr>
        <w:tc>
          <w:tcPr>
            <w:tcW w:w="805" w:type="dxa"/>
            <w:shd w:val="clear" w:color="auto" w:fill="auto"/>
            <w:noWrap/>
            <w:vAlign w:val="bottom"/>
            <w:hideMark/>
          </w:tcPr>
          <w:p w14:paraId="48BE701C" w14:textId="6E920CE4"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5900</w:t>
            </w:r>
          </w:p>
        </w:tc>
        <w:tc>
          <w:tcPr>
            <w:tcW w:w="4050" w:type="dxa"/>
            <w:shd w:val="clear" w:color="auto" w:fill="auto"/>
            <w:noWrap/>
            <w:vAlign w:val="bottom"/>
          </w:tcPr>
          <w:p w14:paraId="4CDFC826" w14:textId="4E35B421"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Federal Program Revenues</w:t>
            </w:r>
          </w:p>
        </w:tc>
        <w:tc>
          <w:tcPr>
            <w:tcW w:w="999" w:type="dxa"/>
          </w:tcPr>
          <w:p w14:paraId="400E3BD0"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D196483"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52320082"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634A4C13"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4DEDE460" w14:textId="77777777" w:rsidTr="00CB2FB7">
        <w:trPr>
          <w:trHeight w:val="288"/>
          <w:jc w:val="center"/>
        </w:trPr>
        <w:tc>
          <w:tcPr>
            <w:tcW w:w="805" w:type="dxa"/>
            <w:shd w:val="clear" w:color="auto" w:fill="auto"/>
            <w:noWrap/>
            <w:vAlign w:val="bottom"/>
            <w:hideMark/>
          </w:tcPr>
          <w:p w14:paraId="47AC4157" w14:textId="2C6DBAE7"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5000</w:t>
            </w:r>
          </w:p>
        </w:tc>
        <w:tc>
          <w:tcPr>
            <w:tcW w:w="4050" w:type="dxa"/>
            <w:shd w:val="clear" w:color="auto" w:fill="auto"/>
            <w:noWrap/>
            <w:vAlign w:val="bottom"/>
          </w:tcPr>
          <w:p w14:paraId="3653949A" w14:textId="70EA2C4F"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Total Revenues</w:t>
            </w:r>
          </w:p>
        </w:tc>
        <w:tc>
          <w:tcPr>
            <w:tcW w:w="999" w:type="dxa"/>
          </w:tcPr>
          <w:p w14:paraId="3F78A44C"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1243D4F9"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4F4E145F"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01705808"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25898CCC" w14:textId="77777777" w:rsidTr="00CB2FB7">
        <w:trPr>
          <w:trHeight w:val="288"/>
          <w:jc w:val="center"/>
        </w:trPr>
        <w:tc>
          <w:tcPr>
            <w:tcW w:w="805" w:type="dxa"/>
            <w:shd w:val="clear" w:color="auto" w:fill="auto"/>
            <w:noWrap/>
            <w:vAlign w:val="bottom"/>
          </w:tcPr>
          <w:p w14:paraId="03A18B38" w14:textId="77777777" w:rsidR="00AB4487" w:rsidRPr="005910A0" w:rsidRDefault="00AB4487" w:rsidP="00310979">
            <w:pPr>
              <w:spacing w:after="0" w:line="240" w:lineRule="auto"/>
              <w:jc w:val="center"/>
              <w:rPr>
                <w:rFonts w:ascii="Arial" w:eastAsia="Times New Roman" w:hAnsi="Arial" w:cs="Arial"/>
                <w:color w:val="000000"/>
              </w:rPr>
            </w:pPr>
          </w:p>
        </w:tc>
        <w:tc>
          <w:tcPr>
            <w:tcW w:w="4050" w:type="dxa"/>
            <w:shd w:val="clear" w:color="auto" w:fill="auto"/>
            <w:noWrap/>
            <w:vAlign w:val="bottom"/>
          </w:tcPr>
          <w:p w14:paraId="6766A4D4" w14:textId="1DBEBFC7" w:rsidR="00AB4487" w:rsidRPr="00800028" w:rsidRDefault="005E371A"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Expenditures</w:t>
            </w:r>
          </w:p>
        </w:tc>
        <w:tc>
          <w:tcPr>
            <w:tcW w:w="999" w:type="dxa"/>
          </w:tcPr>
          <w:p w14:paraId="67CE4FC6"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0D75B4F"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10D6D39F"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tcPr>
          <w:p w14:paraId="1C814039" w14:textId="77777777" w:rsidR="00AB4487" w:rsidRPr="005910A0" w:rsidRDefault="00AB4487" w:rsidP="00310979">
            <w:pPr>
              <w:spacing w:after="0" w:line="240" w:lineRule="auto"/>
              <w:rPr>
                <w:rFonts w:ascii="Arial" w:eastAsia="Times New Roman" w:hAnsi="Arial" w:cs="Arial"/>
                <w:color w:val="000000"/>
              </w:rPr>
            </w:pPr>
          </w:p>
        </w:tc>
      </w:tr>
      <w:tr w:rsidR="00FF6D40" w:rsidRPr="00363E58" w14:paraId="2798C045" w14:textId="77777777" w:rsidTr="00CB2FB7">
        <w:trPr>
          <w:trHeight w:val="288"/>
          <w:jc w:val="center"/>
        </w:trPr>
        <w:tc>
          <w:tcPr>
            <w:tcW w:w="805" w:type="dxa"/>
            <w:shd w:val="clear" w:color="auto" w:fill="auto"/>
            <w:noWrap/>
            <w:vAlign w:val="bottom"/>
          </w:tcPr>
          <w:p w14:paraId="28EB2987" w14:textId="42D9A6F5"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4050" w:type="dxa"/>
            <w:shd w:val="clear" w:color="auto" w:fill="auto"/>
            <w:noWrap/>
          </w:tcPr>
          <w:p w14:paraId="60A4FB74" w14:textId="1F0392FC"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Instruction</w:t>
            </w:r>
          </w:p>
        </w:tc>
        <w:tc>
          <w:tcPr>
            <w:tcW w:w="999" w:type="dxa"/>
          </w:tcPr>
          <w:p w14:paraId="344F820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93D4905"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F27414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FFFE8F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C4F1059" w14:textId="77777777" w:rsidTr="00CB2FB7">
        <w:trPr>
          <w:trHeight w:val="288"/>
          <w:jc w:val="center"/>
        </w:trPr>
        <w:tc>
          <w:tcPr>
            <w:tcW w:w="805" w:type="dxa"/>
            <w:shd w:val="clear" w:color="auto" w:fill="auto"/>
            <w:noWrap/>
            <w:vAlign w:val="bottom"/>
          </w:tcPr>
          <w:p w14:paraId="2A14D290" w14:textId="2E19FAAD"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4050" w:type="dxa"/>
            <w:shd w:val="clear" w:color="auto" w:fill="auto"/>
            <w:noWrap/>
          </w:tcPr>
          <w:p w14:paraId="7BDE9A54" w14:textId="37FE3883"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Instructional Resources &amp;</w:t>
            </w:r>
            <w:r>
              <w:rPr>
                <w:rFonts w:ascii="Arial" w:hAnsi="Arial" w:cs="Arial"/>
              </w:rPr>
              <w:t xml:space="preserve"> Media Services</w:t>
            </w:r>
          </w:p>
        </w:tc>
        <w:tc>
          <w:tcPr>
            <w:tcW w:w="999" w:type="dxa"/>
          </w:tcPr>
          <w:p w14:paraId="25D3755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C484E0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CE59BA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F9182A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D6DB8C5" w14:textId="77777777" w:rsidTr="00CB2FB7">
        <w:trPr>
          <w:trHeight w:val="288"/>
          <w:jc w:val="center"/>
        </w:trPr>
        <w:tc>
          <w:tcPr>
            <w:tcW w:w="805" w:type="dxa"/>
            <w:shd w:val="clear" w:color="auto" w:fill="auto"/>
            <w:noWrap/>
            <w:vAlign w:val="bottom"/>
          </w:tcPr>
          <w:p w14:paraId="2032F695" w14:textId="33125DE4"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4050" w:type="dxa"/>
            <w:shd w:val="clear" w:color="auto" w:fill="auto"/>
            <w:noWrap/>
          </w:tcPr>
          <w:p w14:paraId="5E2A7A35" w14:textId="0E69C9EA"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Curriculum &amp; Instructional</w:t>
            </w:r>
            <w:r w:rsidR="00864BD4">
              <w:rPr>
                <w:rFonts w:ascii="Arial" w:hAnsi="Arial" w:cs="Arial"/>
              </w:rPr>
              <w:t xml:space="preserve"> Staff Development</w:t>
            </w:r>
          </w:p>
        </w:tc>
        <w:tc>
          <w:tcPr>
            <w:tcW w:w="999" w:type="dxa"/>
          </w:tcPr>
          <w:p w14:paraId="1E9F396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D6A828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A1D776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779F9B7"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A4841F8" w14:textId="77777777" w:rsidTr="00CB2FB7">
        <w:trPr>
          <w:trHeight w:val="288"/>
          <w:jc w:val="center"/>
        </w:trPr>
        <w:tc>
          <w:tcPr>
            <w:tcW w:w="805" w:type="dxa"/>
            <w:shd w:val="clear" w:color="auto" w:fill="auto"/>
            <w:noWrap/>
            <w:vAlign w:val="bottom"/>
          </w:tcPr>
          <w:p w14:paraId="55564EDB" w14:textId="670A243A"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4050" w:type="dxa"/>
            <w:shd w:val="clear" w:color="auto" w:fill="auto"/>
            <w:noWrap/>
          </w:tcPr>
          <w:p w14:paraId="6B1C19F9" w14:textId="59794B1B" w:rsidR="00FF6D40" w:rsidRPr="00FF6D40" w:rsidRDefault="00864BD4" w:rsidP="00FF6D40">
            <w:pPr>
              <w:spacing w:after="0" w:line="240" w:lineRule="auto"/>
              <w:rPr>
                <w:rFonts w:ascii="Arial" w:eastAsia="Times New Roman" w:hAnsi="Arial" w:cs="Arial"/>
                <w:color w:val="000000"/>
              </w:rPr>
            </w:pPr>
            <w:r w:rsidRPr="00FF6D40">
              <w:rPr>
                <w:rFonts w:ascii="Arial" w:hAnsi="Arial" w:cs="Arial"/>
              </w:rPr>
              <w:t>Instructional Leadership</w:t>
            </w:r>
          </w:p>
        </w:tc>
        <w:tc>
          <w:tcPr>
            <w:tcW w:w="999" w:type="dxa"/>
          </w:tcPr>
          <w:p w14:paraId="301D4D4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F2BA03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7AF74D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12241EF"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E87DA47" w14:textId="77777777" w:rsidTr="00CB2FB7">
        <w:trPr>
          <w:trHeight w:val="288"/>
          <w:jc w:val="center"/>
        </w:trPr>
        <w:tc>
          <w:tcPr>
            <w:tcW w:w="805" w:type="dxa"/>
            <w:shd w:val="clear" w:color="auto" w:fill="auto"/>
            <w:noWrap/>
            <w:vAlign w:val="bottom"/>
          </w:tcPr>
          <w:p w14:paraId="0117A043" w14:textId="0D9F1F77"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4050" w:type="dxa"/>
            <w:shd w:val="clear" w:color="auto" w:fill="auto"/>
            <w:noWrap/>
          </w:tcPr>
          <w:p w14:paraId="026BE3AA" w14:textId="47DDADF7" w:rsidR="00FF6D40" w:rsidRPr="00FF6D40" w:rsidRDefault="00864BD4" w:rsidP="00FF6D40">
            <w:pPr>
              <w:spacing w:after="0" w:line="240" w:lineRule="auto"/>
              <w:rPr>
                <w:rFonts w:ascii="Arial" w:eastAsia="Times New Roman" w:hAnsi="Arial" w:cs="Arial"/>
                <w:color w:val="000000"/>
              </w:rPr>
            </w:pPr>
            <w:r w:rsidRPr="00FF6D40">
              <w:rPr>
                <w:rFonts w:ascii="Arial" w:hAnsi="Arial" w:cs="Arial"/>
              </w:rPr>
              <w:t>School Leadership</w:t>
            </w:r>
          </w:p>
        </w:tc>
        <w:tc>
          <w:tcPr>
            <w:tcW w:w="999" w:type="dxa"/>
          </w:tcPr>
          <w:p w14:paraId="0009A284"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CAC51F2"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9D06DA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C0B74AC"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4EA7CEA0" w14:textId="77777777" w:rsidTr="00CB2FB7">
        <w:trPr>
          <w:trHeight w:val="288"/>
          <w:jc w:val="center"/>
        </w:trPr>
        <w:tc>
          <w:tcPr>
            <w:tcW w:w="805" w:type="dxa"/>
            <w:shd w:val="clear" w:color="auto" w:fill="auto"/>
            <w:noWrap/>
            <w:vAlign w:val="bottom"/>
          </w:tcPr>
          <w:p w14:paraId="7CCDAFEE" w14:textId="1AE63A21"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4050" w:type="dxa"/>
            <w:shd w:val="clear" w:color="auto" w:fill="auto"/>
            <w:noWrap/>
          </w:tcPr>
          <w:p w14:paraId="0CA8F820" w14:textId="77777777" w:rsidR="00864BD4" w:rsidRPr="00864BD4" w:rsidRDefault="00864BD4" w:rsidP="00864BD4">
            <w:pPr>
              <w:spacing w:after="0" w:line="240" w:lineRule="auto"/>
              <w:rPr>
                <w:rFonts w:ascii="Arial" w:eastAsia="Times New Roman" w:hAnsi="Arial" w:cs="Arial"/>
                <w:color w:val="000000"/>
              </w:rPr>
            </w:pPr>
            <w:r w:rsidRPr="00864BD4">
              <w:rPr>
                <w:rFonts w:ascii="Arial" w:eastAsia="Times New Roman" w:hAnsi="Arial" w:cs="Arial"/>
                <w:color w:val="000000"/>
              </w:rPr>
              <w:t>Guidance, Counseling &amp;</w:t>
            </w:r>
          </w:p>
          <w:p w14:paraId="79E32B01" w14:textId="4943A9D5" w:rsidR="00FF6D40" w:rsidRPr="00FF6D40" w:rsidRDefault="00864BD4" w:rsidP="00864BD4">
            <w:pPr>
              <w:spacing w:after="0" w:line="240" w:lineRule="auto"/>
              <w:rPr>
                <w:rFonts w:ascii="Arial" w:eastAsia="Times New Roman" w:hAnsi="Arial" w:cs="Arial"/>
                <w:color w:val="000000"/>
              </w:rPr>
            </w:pPr>
            <w:r w:rsidRPr="00864BD4">
              <w:rPr>
                <w:rFonts w:ascii="Arial" w:eastAsia="Times New Roman" w:hAnsi="Arial" w:cs="Arial"/>
                <w:color w:val="000000"/>
              </w:rPr>
              <w:t>Evaluation Services</w:t>
            </w:r>
          </w:p>
        </w:tc>
        <w:tc>
          <w:tcPr>
            <w:tcW w:w="999" w:type="dxa"/>
          </w:tcPr>
          <w:p w14:paraId="1AF5B4C9"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F253A64"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23DF116"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D569BE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07A2631" w14:textId="77777777" w:rsidTr="00CB2FB7">
        <w:trPr>
          <w:trHeight w:val="288"/>
          <w:jc w:val="center"/>
        </w:trPr>
        <w:tc>
          <w:tcPr>
            <w:tcW w:w="805" w:type="dxa"/>
            <w:shd w:val="clear" w:color="auto" w:fill="auto"/>
            <w:noWrap/>
            <w:vAlign w:val="bottom"/>
          </w:tcPr>
          <w:p w14:paraId="16AEA492" w14:textId="708374E5"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4050" w:type="dxa"/>
            <w:shd w:val="clear" w:color="auto" w:fill="auto"/>
            <w:noWrap/>
          </w:tcPr>
          <w:p w14:paraId="44EC43B7" w14:textId="7B0A8136"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Social Work Services</w:t>
            </w:r>
          </w:p>
        </w:tc>
        <w:tc>
          <w:tcPr>
            <w:tcW w:w="999" w:type="dxa"/>
          </w:tcPr>
          <w:p w14:paraId="36EE92AE"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97DF6D2"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072DFC8"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1FFE17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DFE9A04" w14:textId="77777777" w:rsidTr="00CB2FB7">
        <w:trPr>
          <w:trHeight w:val="288"/>
          <w:jc w:val="center"/>
        </w:trPr>
        <w:tc>
          <w:tcPr>
            <w:tcW w:w="805" w:type="dxa"/>
            <w:shd w:val="clear" w:color="auto" w:fill="auto"/>
            <w:noWrap/>
            <w:vAlign w:val="bottom"/>
          </w:tcPr>
          <w:p w14:paraId="7917FEF7" w14:textId="6EE7CF8F"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33</w:t>
            </w:r>
          </w:p>
        </w:tc>
        <w:tc>
          <w:tcPr>
            <w:tcW w:w="4050" w:type="dxa"/>
            <w:shd w:val="clear" w:color="auto" w:fill="auto"/>
            <w:noWrap/>
          </w:tcPr>
          <w:p w14:paraId="289D406B" w14:textId="1E704A61"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Health Services</w:t>
            </w:r>
          </w:p>
        </w:tc>
        <w:tc>
          <w:tcPr>
            <w:tcW w:w="999" w:type="dxa"/>
          </w:tcPr>
          <w:p w14:paraId="33BD17E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84B846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4239B8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511FC0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BE664AB" w14:textId="77777777" w:rsidTr="00CB2FB7">
        <w:trPr>
          <w:trHeight w:val="288"/>
          <w:jc w:val="center"/>
        </w:trPr>
        <w:tc>
          <w:tcPr>
            <w:tcW w:w="805" w:type="dxa"/>
            <w:shd w:val="clear" w:color="auto" w:fill="auto"/>
            <w:noWrap/>
            <w:vAlign w:val="bottom"/>
          </w:tcPr>
          <w:p w14:paraId="2B6786DD" w14:textId="3AFF6F73"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34</w:t>
            </w:r>
          </w:p>
        </w:tc>
        <w:tc>
          <w:tcPr>
            <w:tcW w:w="4050" w:type="dxa"/>
            <w:shd w:val="clear" w:color="auto" w:fill="auto"/>
            <w:noWrap/>
          </w:tcPr>
          <w:p w14:paraId="3DAD860E" w14:textId="0065EE2F"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Student Transportation</w:t>
            </w:r>
          </w:p>
        </w:tc>
        <w:tc>
          <w:tcPr>
            <w:tcW w:w="999" w:type="dxa"/>
          </w:tcPr>
          <w:p w14:paraId="44FCA2A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AF892CC"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D246372"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807BCE5"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0EC4F01" w14:textId="77777777" w:rsidTr="00CB2FB7">
        <w:trPr>
          <w:trHeight w:val="288"/>
          <w:jc w:val="center"/>
        </w:trPr>
        <w:tc>
          <w:tcPr>
            <w:tcW w:w="805" w:type="dxa"/>
            <w:shd w:val="clear" w:color="auto" w:fill="auto"/>
            <w:noWrap/>
            <w:vAlign w:val="bottom"/>
          </w:tcPr>
          <w:p w14:paraId="2BA7C2F3" w14:textId="5F016443"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35</w:t>
            </w:r>
          </w:p>
        </w:tc>
        <w:tc>
          <w:tcPr>
            <w:tcW w:w="4050" w:type="dxa"/>
            <w:shd w:val="clear" w:color="auto" w:fill="auto"/>
            <w:noWrap/>
          </w:tcPr>
          <w:p w14:paraId="5DEE9BBA" w14:textId="318F022F" w:rsidR="00FF6D40" w:rsidRPr="00FF6D40" w:rsidRDefault="00864BD4" w:rsidP="00864BD4">
            <w:pPr>
              <w:spacing w:after="0" w:line="240" w:lineRule="auto"/>
              <w:jc w:val="both"/>
              <w:rPr>
                <w:rFonts w:ascii="Arial" w:eastAsia="Times New Roman" w:hAnsi="Arial" w:cs="Arial"/>
                <w:color w:val="000000"/>
              </w:rPr>
            </w:pPr>
            <w:r w:rsidRPr="00864BD4">
              <w:rPr>
                <w:rFonts w:ascii="Arial" w:eastAsia="Times New Roman" w:hAnsi="Arial" w:cs="Arial"/>
                <w:color w:val="000000"/>
              </w:rPr>
              <w:t>Food Services</w:t>
            </w:r>
          </w:p>
        </w:tc>
        <w:tc>
          <w:tcPr>
            <w:tcW w:w="999" w:type="dxa"/>
          </w:tcPr>
          <w:p w14:paraId="25D908F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23894E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FB5918D"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39D9F13"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DBC7AE5" w14:textId="77777777" w:rsidTr="00CB2FB7">
        <w:trPr>
          <w:trHeight w:val="288"/>
          <w:jc w:val="center"/>
        </w:trPr>
        <w:tc>
          <w:tcPr>
            <w:tcW w:w="805" w:type="dxa"/>
            <w:shd w:val="clear" w:color="auto" w:fill="auto"/>
            <w:noWrap/>
            <w:vAlign w:val="bottom"/>
          </w:tcPr>
          <w:p w14:paraId="249FAE8F" w14:textId="14951DF6"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36</w:t>
            </w:r>
          </w:p>
        </w:tc>
        <w:tc>
          <w:tcPr>
            <w:tcW w:w="4050" w:type="dxa"/>
            <w:shd w:val="clear" w:color="auto" w:fill="auto"/>
            <w:noWrap/>
          </w:tcPr>
          <w:p w14:paraId="1CF86B95" w14:textId="0CC39030"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Extracurricular Activities</w:t>
            </w:r>
          </w:p>
        </w:tc>
        <w:tc>
          <w:tcPr>
            <w:tcW w:w="999" w:type="dxa"/>
          </w:tcPr>
          <w:p w14:paraId="0143FF7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8ACEF0C"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D5B5F4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562E37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F2244D9" w14:textId="77777777" w:rsidTr="00CB2FB7">
        <w:trPr>
          <w:trHeight w:val="288"/>
          <w:jc w:val="center"/>
        </w:trPr>
        <w:tc>
          <w:tcPr>
            <w:tcW w:w="805" w:type="dxa"/>
            <w:shd w:val="clear" w:color="auto" w:fill="auto"/>
            <w:noWrap/>
            <w:vAlign w:val="bottom"/>
          </w:tcPr>
          <w:p w14:paraId="02C389A9" w14:textId="3C080E40"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41</w:t>
            </w:r>
          </w:p>
        </w:tc>
        <w:tc>
          <w:tcPr>
            <w:tcW w:w="4050" w:type="dxa"/>
            <w:shd w:val="clear" w:color="auto" w:fill="auto"/>
            <w:noWrap/>
          </w:tcPr>
          <w:p w14:paraId="2284C7C0" w14:textId="2D564C1F"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General Administration</w:t>
            </w:r>
          </w:p>
        </w:tc>
        <w:tc>
          <w:tcPr>
            <w:tcW w:w="999" w:type="dxa"/>
          </w:tcPr>
          <w:p w14:paraId="5AEFE2C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FDC98FB"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CE5AC1B"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2082FE5"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4B501D8D" w14:textId="77777777" w:rsidTr="00CB2FB7">
        <w:trPr>
          <w:trHeight w:val="288"/>
          <w:jc w:val="center"/>
        </w:trPr>
        <w:tc>
          <w:tcPr>
            <w:tcW w:w="805" w:type="dxa"/>
            <w:shd w:val="clear" w:color="auto" w:fill="auto"/>
            <w:noWrap/>
            <w:vAlign w:val="bottom"/>
          </w:tcPr>
          <w:p w14:paraId="0A505347" w14:textId="4D80F0B5"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51</w:t>
            </w:r>
          </w:p>
        </w:tc>
        <w:tc>
          <w:tcPr>
            <w:tcW w:w="4050" w:type="dxa"/>
            <w:shd w:val="clear" w:color="auto" w:fill="auto"/>
            <w:noWrap/>
          </w:tcPr>
          <w:p w14:paraId="46978F5A" w14:textId="2126DD13"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Facilities Maintenance</w:t>
            </w:r>
            <w:r w:rsidR="00DD722D">
              <w:rPr>
                <w:rFonts w:ascii="Arial" w:eastAsia="Times New Roman" w:hAnsi="Arial" w:cs="Arial"/>
                <w:color w:val="000000"/>
              </w:rPr>
              <w:t xml:space="preserve"> </w:t>
            </w:r>
            <w:r w:rsidRPr="00864BD4">
              <w:rPr>
                <w:rFonts w:ascii="Arial" w:eastAsia="Times New Roman" w:hAnsi="Arial" w:cs="Arial"/>
                <w:color w:val="000000"/>
              </w:rPr>
              <w:t>and Operations</w:t>
            </w:r>
          </w:p>
        </w:tc>
        <w:tc>
          <w:tcPr>
            <w:tcW w:w="999" w:type="dxa"/>
          </w:tcPr>
          <w:p w14:paraId="3F635141"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030F11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9F092E"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02FF82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7170512" w14:textId="77777777" w:rsidTr="00CB2FB7">
        <w:trPr>
          <w:trHeight w:val="288"/>
          <w:jc w:val="center"/>
        </w:trPr>
        <w:tc>
          <w:tcPr>
            <w:tcW w:w="805" w:type="dxa"/>
            <w:shd w:val="clear" w:color="auto" w:fill="auto"/>
            <w:noWrap/>
            <w:vAlign w:val="bottom"/>
          </w:tcPr>
          <w:p w14:paraId="5B8A9033" w14:textId="0541C46B"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52</w:t>
            </w:r>
          </w:p>
        </w:tc>
        <w:tc>
          <w:tcPr>
            <w:tcW w:w="4050" w:type="dxa"/>
            <w:shd w:val="clear" w:color="auto" w:fill="auto"/>
            <w:noWrap/>
          </w:tcPr>
          <w:p w14:paraId="6DCAE4EB" w14:textId="2D4C293F"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Security &amp; Monitoring</w:t>
            </w:r>
            <w:r w:rsidR="00DD722D">
              <w:rPr>
                <w:rFonts w:ascii="Arial" w:eastAsia="Times New Roman" w:hAnsi="Arial" w:cs="Arial"/>
                <w:color w:val="000000"/>
              </w:rPr>
              <w:t xml:space="preserve"> </w:t>
            </w:r>
            <w:r w:rsidRPr="00864BD4">
              <w:rPr>
                <w:rFonts w:ascii="Arial" w:eastAsia="Times New Roman" w:hAnsi="Arial" w:cs="Arial"/>
                <w:color w:val="000000"/>
              </w:rPr>
              <w:t>Services</w:t>
            </w:r>
          </w:p>
        </w:tc>
        <w:tc>
          <w:tcPr>
            <w:tcW w:w="999" w:type="dxa"/>
          </w:tcPr>
          <w:p w14:paraId="1BBCF6E5"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587BD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C93E05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0123F6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F78E609" w14:textId="77777777" w:rsidTr="00CB2FB7">
        <w:trPr>
          <w:trHeight w:val="288"/>
          <w:jc w:val="center"/>
        </w:trPr>
        <w:tc>
          <w:tcPr>
            <w:tcW w:w="805" w:type="dxa"/>
            <w:shd w:val="clear" w:color="auto" w:fill="auto"/>
            <w:noWrap/>
            <w:vAlign w:val="bottom"/>
          </w:tcPr>
          <w:p w14:paraId="092A554A" w14:textId="21C98384"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53</w:t>
            </w:r>
          </w:p>
        </w:tc>
        <w:tc>
          <w:tcPr>
            <w:tcW w:w="4050" w:type="dxa"/>
            <w:shd w:val="clear" w:color="auto" w:fill="auto"/>
            <w:noWrap/>
          </w:tcPr>
          <w:p w14:paraId="3816B1E1" w14:textId="460079F5"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Data Processing Services</w:t>
            </w:r>
          </w:p>
        </w:tc>
        <w:tc>
          <w:tcPr>
            <w:tcW w:w="999" w:type="dxa"/>
          </w:tcPr>
          <w:p w14:paraId="59B2CED7"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B6009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41B60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3F169E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1C02EB5" w14:textId="77777777" w:rsidTr="00CB2FB7">
        <w:trPr>
          <w:trHeight w:val="288"/>
          <w:jc w:val="center"/>
        </w:trPr>
        <w:tc>
          <w:tcPr>
            <w:tcW w:w="805" w:type="dxa"/>
            <w:shd w:val="clear" w:color="auto" w:fill="auto"/>
            <w:noWrap/>
            <w:vAlign w:val="bottom"/>
          </w:tcPr>
          <w:p w14:paraId="7B708A47" w14:textId="1033DEA9"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61</w:t>
            </w:r>
          </w:p>
        </w:tc>
        <w:tc>
          <w:tcPr>
            <w:tcW w:w="4050" w:type="dxa"/>
            <w:shd w:val="clear" w:color="auto" w:fill="auto"/>
            <w:noWrap/>
          </w:tcPr>
          <w:p w14:paraId="2775C207" w14:textId="06628FB2"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Community Services</w:t>
            </w:r>
          </w:p>
        </w:tc>
        <w:tc>
          <w:tcPr>
            <w:tcW w:w="999" w:type="dxa"/>
          </w:tcPr>
          <w:p w14:paraId="6BA1404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42D18A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1168AC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8D6567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0BC4304A" w14:textId="77777777" w:rsidTr="00CB2FB7">
        <w:trPr>
          <w:trHeight w:val="288"/>
          <w:jc w:val="center"/>
        </w:trPr>
        <w:tc>
          <w:tcPr>
            <w:tcW w:w="805" w:type="dxa"/>
            <w:shd w:val="clear" w:color="auto" w:fill="auto"/>
            <w:noWrap/>
            <w:vAlign w:val="bottom"/>
          </w:tcPr>
          <w:p w14:paraId="64CCABEB" w14:textId="463F049F"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71</w:t>
            </w:r>
          </w:p>
        </w:tc>
        <w:tc>
          <w:tcPr>
            <w:tcW w:w="4050" w:type="dxa"/>
            <w:shd w:val="clear" w:color="auto" w:fill="auto"/>
            <w:noWrap/>
          </w:tcPr>
          <w:p w14:paraId="1AEC523B" w14:textId="5FBFAB80"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Debt Service</w:t>
            </w:r>
          </w:p>
        </w:tc>
        <w:tc>
          <w:tcPr>
            <w:tcW w:w="999" w:type="dxa"/>
          </w:tcPr>
          <w:p w14:paraId="771B5E92"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0080FA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04C98CA"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58E3642"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A87B0EB" w14:textId="77777777" w:rsidTr="00CB2FB7">
        <w:trPr>
          <w:trHeight w:val="288"/>
          <w:jc w:val="center"/>
        </w:trPr>
        <w:tc>
          <w:tcPr>
            <w:tcW w:w="805" w:type="dxa"/>
            <w:shd w:val="clear" w:color="auto" w:fill="auto"/>
            <w:noWrap/>
            <w:vAlign w:val="bottom"/>
          </w:tcPr>
          <w:p w14:paraId="007D2C1C" w14:textId="127623EA"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81</w:t>
            </w:r>
          </w:p>
        </w:tc>
        <w:tc>
          <w:tcPr>
            <w:tcW w:w="4050" w:type="dxa"/>
            <w:shd w:val="clear" w:color="auto" w:fill="auto"/>
            <w:noWrap/>
          </w:tcPr>
          <w:p w14:paraId="5D11CDB2" w14:textId="7E99FC98"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Fundraising</w:t>
            </w:r>
          </w:p>
        </w:tc>
        <w:tc>
          <w:tcPr>
            <w:tcW w:w="999" w:type="dxa"/>
          </w:tcPr>
          <w:p w14:paraId="0F0D196A"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494B04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73C6E0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45636F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98E8B99" w14:textId="77777777" w:rsidTr="00CB2FB7">
        <w:trPr>
          <w:trHeight w:val="288"/>
          <w:jc w:val="center"/>
        </w:trPr>
        <w:tc>
          <w:tcPr>
            <w:tcW w:w="805" w:type="dxa"/>
            <w:shd w:val="clear" w:color="auto" w:fill="auto"/>
            <w:noWrap/>
            <w:vAlign w:val="bottom"/>
          </w:tcPr>
          <w:p w14:paraId="62A3DC72" w14:textId="39FB7955"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6300</w:t>
            </w:r>
          </w:p>
        </w:tc>
        <w:tc>
          <w:tcPr>
            <w:tcW w:w="4050" w:type="dxa"/>
            <w:shd w:val="clear" w:color="auto" w:fill="auto"/>
            <w:noWrap/>
          </w:tcPr>
          <w:p w14:paraId="434CEFDC" w14:textId="75849C46"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Total Expenditures</w:t>
            </w:r>
          </w:p>
        </w:tc>
        <w:tc>
          <w:tcPr>
            <w:tcW w:w="999" w:type="dxa"/>
          </w:tcPr>
          <w:p w14:paraId="799A9AB8"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2E6FD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F8573A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DB1D03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B833241" w14:textId="77777777" w:rsidTr="00CB2FB7">
        <w:trPr>
          <w:trHeight w:val="288"/>
          <w:jc w:val="center"/>
        </w:trPr>
        <w:tc>
          <w:tcPr>
            <w:tcW w:w="805" w:type="dxa"/>
            <w:shd w:val="clear" w:color="auto" w:fill="auto"/>
            <w:noWrap/>
            <w:vAlign w:val="bottom"/>
          </w:tcPr>
          <w:p w14:paraId="1E7E35DE" w14:textId="324C4434"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1100</w:t>
            </w:r>
          </w:p>
        </w:tc>
        <w:tc>
          <w:tcPr>
            <w:tcW w:w="4050" w:type="dxa"/>
            <w:shd w:val="clear" w:color="auto" w:fill="auto"/>
            <w:noWrap/>
          </w:tcPr>
          <w:p w14:paraId="6AE558E4" w14:textId="4FF30AD0"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Excess (Deficiency) of</w:t>
            </w:r>
            <w:r w:rsidR="00DD722D">
              <w:rPr>
                <w:rFonts w:ascii="Arial" w:eastAsia="Times New Roman" w:hAnsi="Arial" w:cs="Arial"/>
                <w:color w:val="000000"/>
              </w:rPr>
              <w:t xml:space="preserve"> </w:t>
            </w:r>
            <w:r w:rsidRPr="00864BD4">
              <w:rPr>
                <w:rFonts w:ascii="Arial" w:eastAsia="Times New Roman" w:hAnsi="Arial" w:cs="Arial"/>
                <w:color w:val="000000"/>
              </w:rPr>
              <w:t>Revenues Over (Under)</w:t>
            </w:r>
            <w:r w:rsidR="00DD722D">
              <w:rPr>
                <w:rFonts w:ascii="Arial" w:eastAsia="Times New Roman" w:hAnsi="Arial" w:cs="Arial"/>
                <w:color w:val="000000"/>
              </w:rPr>
              <w:t xml:space="preserve"> </w:t>
            </w:r>
            <w:r w:rsidRPr="00864BD4">
              <w:rPr>
                <w:rFonts w:ascii="Arial" w:eastAsia="Times New Roman" w:hAnsi="Arial" w:cs="Arial"/>
                <w:color w:val="000000"/>
              </w:rPr>
              <w:t>Expenditures</w:t>
            </w:r>
          </w:p>
        </w:tc>
        <w:tc>
          <w:tcPr>
            <w:tcW w:w="999" w:type="dxa"/>
          </w:tcPr>
          <w:p w14:paraId="7B901B7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27A68C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D12EF0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A6839EE"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0F92DE2" w14:textId="77777777" w:rsidTr="00CB2FB7">
        <w:trPr>
          <w:trHeight w:val="288"/>
          <w:jc w:val="center"/>
        </w:trPr>
        <w:tc>
          <w:tcPr>
            <w:tcW w:w="805" w:type="dxa"/>
            <w:shd w:val="clear" w:color="auto" w:fill="auto"/>
            <w:noWrap/>
            <w:vAlign w:val="bottom"/>
          </w:tcPr>
          <w:p w14:paraId="50B0FF43" w14:textId="77777777"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313D9305" w14:textId="43496380" w:rsidR="00FF6D40" w:rsidRPr="006B09E7" w:rsidRDefault="007322E6" w:rsidP="00FF6D40">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Other Financing Sources (Uses)</w:t>
            </w:r>
          </w:p>
        </w:tc>
        <w:tc>
          <w:tcPr>
            <w:tcW w:w="999" w:type="dxa"/>
          </w:tcPr>
          <w:p w14:paraId="223DECF4"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CB800B7"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A004F88"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78F8198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01171D1" w14:textId="77777777" w:rsidTr="00CB2FB7">
        <w:trPr>
          <w:trHeight w:val="288"/>
          <w:jc w:val="center"/>
        </w:trPr>
        <w:tc>
          <w:tcPr>
            <w:tcW w:w="805" w:type="dxa"/>
            <w:shd w:val="clear" w:color="auto" w:fill="auto"/>
            <w:noWrap/>
            <w:vAlign w:val="bottom"/>
          </w:tcPr>
          <w:p w14:paraId="41484EF2" w14:textId="175FFF38"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7915</w:t>
            </w:r>
          </w:p>
        </w:tc>
        <w:tc>
          <w:tcPr>
            <w:tcW w:w="4050" w:type="dxa"/>
            <w:shd w:val="clear" w:color="auto" w:fill="auto"/>
            <w:noWrap/>
            <w:vAlign w:val="bottom"/>
          </w:tcPr>
          <w:p w14:paraId="0E0977A7" w14:textId="484A8EA9"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 xml:space="preserve">Transfers </w:t>
            </w:r>
            <w:r w:rsidR="00040C25">
              <w:rPr>
                <w:rFonts w:ascii="Arial" w:eastAsia="Times New Roman" w:hAnsi="Arial" w:cs="Arial"/>
                <w:color w:val="000000"/>
              </w:rPr>
              <w:t>I</w:t>
            </w:r>
            <w:r>
              <w:rPr>
                <w:rFonts w:ascii="Arial" w:eastAsia="Times New Roman" w:hAnsi="Arial" w:cs="Arial"/>
                <w:color w:val="000000"/>
              </w:rPr>
              <w:t>n</w:t>
            </w:r>
          </w:p>
        </w:tc>
        <w:tc>
          <w:tcPr>
            <w:tcW w:w="999" w:type="dxa"/>
          </w:tcPr>
          <w:p w14:paraId="1C3FFE1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E026EB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E5E90EA"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CEA357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49D8DA8" w14:textId="77777777" w:rsidTr="00CB2FB7">
        <w:trPr>
          <w:trHeight w:val="288"/>
          <w:jc w:val="center"/>
        </w:trPr>
        <w:tc>
          <w:tcPr>
            <w:tcW w:w="805" w:type="dxa"/>
            <w:shd w:val="clear" w:color="auto" w:fill="auto"/>
            <w:noWrap/>
            <w:vAlign w:val="bottom"/>
          </w:tcPr>
          <w:p w14:paraId="28482E20" w14:textId="7BFFB19B"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8911</w:t>
            </w:r>
          </w:p>
        </w:tc>
        <w:tc>
          <w:tcPr>
            <w:tcW w:w="4050" w:type="dxa"/>
            <w:shd w:val="clear" w:color="auto" w:fill="auto"/>
            <w:noWrap/>
            <w:vAlign w:val="bottom"/>
          </w:tcPr>
          <w:p w14:paraId="741E5B3D" w14:textId="5F8F02A9"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 xml:space="preserve">Transfers </w:t>
            </w:r>
            <w:r w:rsidR="00040C25">
              <w:rPr>
                <w:rFonts w:ascii="Arial" w:eastAsia="Times New Roman" w:hAnsi="Arial" w:cs="Arial"/>
                <w:color w:val="000000"/>
              </w:rPr>
              <w:t>O</w:t>
            </w:r>
            <w:r>
              <w:rPr>
                <w:rFonts w:ascii="Arial" w:eastAsia="Times New Roman" w:hAnsi="Arial" w:cs="Arial"/>
                <w:color w:val="000000"/>
              </w:rPr>
              <w:t>ut</w:t>
            </w:r>
          </w:p>
        </w:tc>
        <w:tc>
          <w:tcPr>
            <w:tcW w:w="999" w:type="dxa"/>
          </w:tcPr>
          <w:p w14:paraId="4B9F164A"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126FAB6"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F6CEC3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0ADBFA2"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8B72ACA" w14:textId="77777777" w:rsidTr="00CB2FB7">
        <w:trPr>
          <w:trHeight w:val="288"/>
          <w:jc w:val="center"/>
        </w:trPr>
        <w:tc>
          <w:tcPr>
            <w:tcW w:w="805" w:type="dxa"/>
            <w:shd w:val="clear" w:color="auto" w:fill="auto"/>
            <w:noWrap/>
            <w:vAlign w:val="bottom"/>
          </w:tcPr>
          <w:p w14:paraId="1B503DC6" w14:textId="0154E63E"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7949</w:t>
            </w:r>
          </w:p>
        </w:tc>
        <w:tc>
          <w:tcPr>
            <w:tcW w:w="4050" w:type="dxa"/>
            <w:shd w:val="clear" w:color="auto" w:fill="auto"/>
            <w:noWrap/>
            <w:vAlign w:val="bottom"/>
          </w:tcPr>
          <w:p w14:paraId="705EA34D" w14:textId="41A0B77D"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Other</w:t>
            </w:r>
          </w:p>
        </w:tc>
        <w:tc>
          <w:tcPr>
            <w:tcW w:w="999" w:type="dxa"/>
          </w:tcPr>
          <w:p w14:paraId="79ABC10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4D18ED5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567E5F"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13AD2D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92F48B3" w14:textId="77777777" w:rsidTr="00CB2FB7">
        <w:trPr>
          <w:trHeight w:val="288"/>
          <w:jc w:val="center"/>
        </w:trPr>
        <w:tc>
          <w:tcPr>
            <w:tcW w:w="805" w:type="dxa"/>
            <w:shd w:val="clear" w:color="auto" w:fill="auto"/>
            <w:noWrap/>
            <w:vAlign w:val="bottom"/>
          </w:tcPr>
          <w:p w14:paraId="55F1796C" w14:textId="01E6EACA"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7080</w:t>
            </w:r>
          </w:p>
        </w:tc>
        <w:tc>
          <w:tcPr>
            <w:tcW w:w="4050" w:type="dxa"/>
            <w:shd w:val="clear" w:color="auto" w:fill="auto"/>
            <w:noWrap/>
            <w:vAlign w:val="bottom"/>
          </w:tcPr>
          <w:p w14:paraId="2BCC0F9C" w14:textId="03615706"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Total Other Financing Sources (Uses)</w:t>
            </w:r>
          </w:p>
        </w:tc>
        <w:tc>
          <w:tcPr>
            <w:tcW w:w="999" w:type="dxa"/>
          </w:tcPr>
          <w:p w14:paraId="4E7F925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F1CDB36"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112596B"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7FD3D8F"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FE0621D" w14:textId="77777777" w:rsidTr="00CB2FB7">
        <w:trPr>
          <w:trHeight w:val="288"/>
          <w:jc w:val="center"/>
        </w:trPr>
        <w:tc>
          <w:tcPr>
            <w:tcW w:w="805" w:type="dxa"/>
            <w:shd w:val="clear" w:color="auto" w:fill="auto"/>
            <w:noWrap/>
            <w:vAlign w:val="bottom"/>
          </w:tcPr>
          <w:p w14:paraId="5604EC3E" w14:textId="223E7A28"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15E7F1F9" w14:textId="71DFF963" w:rsidR="00FF6D40" w:rsidRPr="00040C25" w:rsidRDefault="00040C25" w:rsidP="00FF6D40">
            <w:pPr>
              <w:spacing w:after="0" w:line="240" w:lineRule="auto"/>
              <w:rPr>
                <w:rFonts w:ascii="Arial" w:eastAsia="Times New Roman" w:hAnsi="Arial" w:cs="Arial"/>
                <w:b/>
                <w:bCs/>
                <w:i/>
                <w:iCs/>
                <w:color w:val="000000"/>
              </w:rPr>
            </w:pPr>
            <w:r w:rsidRPr="00040C25">
              <w:rPr>
                <w:rFonts w:ascii="Arial" w:eastAsia="Times New Roman" w:hAnsi="Arial" w:cs="Arial"/>
                <w:b/>
                <w:bCs/>
                <w:i/>
                <w:iCs/>
                <w:color w:val="000000"/>
              </w:rPr>
              <w:t>Special and Extraordinary Items</w:t>
            </w:r>
          </w:p>
        </w:tc>
        <w:tc>
          <w:tcPr>
            <w:tcW w:w="999" w:type="dxa"/>
          </w:tcPr>
          <w:p w14:paraId="7E3AA31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A8E933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AB1E51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5AD995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58C5B91" w14:textId="77777777" w:rsidTr="00CB2FB7">
        <w:trPr>
          <w:trHeight w:val="288"/>
          <w:jc w:val="center"/>
        </w:trPr>
        <w:tc>
          <w:tcPr>
            <w:tcW w:w="805" w:type="dxa"/>
            <w:shd w:val="clear" w:color="auto" w:fill="auto"/>
            <w:noWrap/>
            <w:vAlign w:val="bottom"/>
          </w:tcPr>
          <w:p w14:paraId="5E20E5A0" w14:textId="2A667472"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7908</w:t>
            </w:r>
          </w:p>
        </w:tc>
        <w:tc>
          <w:tcPr>
            <w:tcW w:w="4050" w:type="dxa"/>
            <w:shd w:val="clear" w:color="auto" w:fill="auto"/>
            <w:noWrap/>
            <w:vAlign w:val="bottom"/>
          </w:tcPr>
          <w:p w14:paraId="2F1604F7" w14:textId="22A09BF3"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Sale of Land</w:t>
            </w:r>
          </w:p>
        </w:tc>
        <w:tc>
          <w:tcPr>
            <w:tcW w:w="999" w:type="dxa"/>
          </w:tcPr>
          <w:p w14:paraId="7AC9496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711CDC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21114C8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FB09D39"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7914059" w14:textId="77777777" w:rsidTr="00CB2FB7">
        <w:trPr>
          <w:trHeight w:val="288"/>
          <w:jc w:val="center"/>
        </w:trPr>
        <w:tc>
          <w:tcPr>
            <w:tcW w:w="805" w:type="dxa"/>
            <w:shd w:val="clear" w:color="auto" w:fill="auto"/>
            <w:noWrap/>
            <w:vAlign w:val="bottom"/>
          </w:tcPr>
          <w:p w14:paraId="14A18493" w14:textId="7A4310CE"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7918</w:t>
            </w:r>
          </w:p>
        </w:tc>
        <w:tc>
          <w:tcPr>
            <w:tcW w:w="4050" w:type="dxa"/>
            <w:shd w:val="clear" w:color="auto" w:fill="auto"/>
            <w:noWrap/>
            <w:vAlign w:val="bottom"/>
          </w:tcPr>
          <w:p w14:paraId="1367A60A" w14:textId="505653E8"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Special Items (Resource)</w:t>
            </w:r>
          </w:p>
        </w:tc>
        <w:tc>
          <w:tcPr>
            <w:tcW w:w="999" w:type="dxa"/>
          </w:tcPr>
          <w:p w14:paraId="0A598EAD"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8C3297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219761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5D355D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1106EB2" w14:textId="77777777" w:rsidTr="00CB2FB7">
        <w:trPr>
          <w:trHeight w:val="288"/>
          <w:jc w:val="center"/>
        </w:trPr>
        <w:tc>
          <w:tcPr>
            <w:tcW w:w="805" w:type="dxa"/>
            <w:shd w:val="clear" w:color="auto" w:fill="auto"/>
            <w:noWrap/>
            <w:vAlign w:val="bottom"/>
          </w:tcPr>
          <w:p w14:paraId="3A5E59FE" w14:textId="4546C9F3"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7919</w:t>
            </w:r>
          </w:p>
        </w:tc>
        <w:tc>
          <w:tcPr>
            <w:tcW w:w="4050" w:type="dxa"/>
            <w:shd w:val="clear" w:color="auto" w:fill="auto"/>
            <w:noWrap/>
            <w:vAlign w:val="bottom"/>
          </w:tcPr>
          <w:p w14:paraId="50AF3FF0" w14:textId="543A48B6"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Extraordinary Items (Resource)</w:t>
            </w:r>
          </w:p>
        </w:tc>
        <w:tc>
          <w:tcPr>
            <w:tcW w:w="999" w:type="dxa"/>
          </w:tcPr>
          <w:p w14:paraId="6E34ABC8"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5AF107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816916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74D4C181"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AFA7C89" w14:textId="77777777" w:rsidTr="00CB2FB7">
        <w:trPr>
          <w:trHeight w:val="288"/>
          <w:jc w:val="center"/>
        </w:trPr>
        <w:tc>
          <w:tcPr>
            <w:tcW w:w="805" w:type="dxa"/>
            <w:shd w:val="clear" w:color="auto" w:fill="auto"/>
            <w:noWrap/>
            <w:vAlign w:val="bottom"/>
          </w:tcPr>
          <w:p w14:paraId="0E736DD2" w14:textId="56E9013A"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8912</w:t>
            </w:r>
          </w:p>
        </w:tc>
        <w:tc>
          <w:tcPr>
            <w:tcW w:w="4050" w:type="dxa"/>
            <w:shd w:val="clear" w:color="auto" w:fill="auto"/>
            <w:noWrap/>
            <w:vAlign w:val="bottom"/>
          </w:tcPr>
          <w:p w14:paraId="7D48CBE1" w14:textId="23B8A814" w:rsidR="00FF6D40" w:rsidRPr="00C326C2"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Special items (use)</w:t>
            </w:r>
          </w:p>
        </w:tc>
        <w:tc>
          <w:tcPr>
            <w:tcW w:w="999" w:type="dxa"/>
          </w:tcPr>
          <w:p w14:paraId="6CC2789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B990A7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932D6A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E61049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7035F72" w14:textId="77777777" w:rsidTr="00CB2FB7">
        <w:trPr>
          <w:trHeight w:val="288"/>
          <w:jc w:val="center"/>
        </w:trPr>
        <w:tc>
          <w:tcPr>
            <w:tcW w:w="805" w:type="dxa"/>
            <w:shd w:val="clear" w:color="auto" w:fill="auto"/>
            <w:noWrap/>
            <w:vAlign w:val="bottom"/>
          </w:tcPr>
          <w:p w14:paraId="16885F86" w14:textId="1A454DA1"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8913</w:t>
            </w:r>
          </w:p>
        </w:tc>
        <w:tc>
          <w:tcPr>
            <w:tcW w:w="4050" w:type="dxa"/>
            <w:shd w:val="clear" w:color="auto" w:fill="auto"/>
            <w:noWrap/>
            <w:vAlign w:val="bottom"/>
          </w:tcPr>
          <w:p w14:paraId="08C563A9" w14:textId="473EA441"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Extraordinary items (use)</w:t>
            </w:r>
          </w:p>
        </w:tc>
        <w:tc>
          <w:tcPr>
            <w:tcW w:w="999" w:type="dxa"/>
          </w:tcPr>
          <w:p w14:paraId="178D04E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802598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2D3165B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B16DC0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0E972111" w14:textId="77777777" w:rsidTr="00CB2FB7">
        <w:trPr>
          <w:trHeight w:val="288"/>
          <w:jc w:val="center"/>
        </w:trPr>
        <w:tc>
          <w:tcPr>
            <w:tcW w:w="805" w:type="dxa"/>
            <w:shd w:val="clear" w:color="auto" w:fill="auto"/>
            <w:noWrap/>
            <w:vAlign w:val="bottom"/>
          </w:tcPr>
          <w:p w14:paraId="777151A8" w14:textId="7A7C57D1"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5156918B" w14:textId="4A49B193" w:rsidR="00FF6D40" w:rsidRPr="00CB2FB7" w:rsidRDefault="00CB2FB7" w:rsidP="00FF6D40">
            <w:pPr>
              <w:spacing w:after="0" w:line="240" w:lineRule="auto"/>
              <w:rPr>
                <w:rFonts w:ascii="Arial" w:eastAsia="Times New Roman" w:hAnsi="Arial" w:cs="Arial"/>
                <w:b/>
                <w:bCs/>
                <w:i/>
                <w:iCs/>
                <w:color w:val="000000"/>
              </w:rPr>
            </w:pPr>
            <w:r w:rsidRPr="00CB2FB7">
              <w:rPr>
                <w:rFonts w:ascii="Arial" w:eastAsia="Times New Roman" w:hAnsi="Arial" w:cs="Arial"/>
                <w:b/>
                <w:bCs/>
                <w:i/>
                <w:iCs/>
                <w:color w:val="000000"/>
              </w:rPr>
              <w:t>Net Change in Fund Balances</w:t>
            </w:r>
          </w:p>
        </w:tc>
        <w:tc>
          <w:tcPr>
            <w:tcW w:w="999" w:type="dxa"/>
          </w:tcPr>
          <w:p w14:paraId="011A508D"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990D68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4833124"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801228B"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B1B4F15" w14:textId="77777777" w:rsidTr="00CB2FB7">
        <w:trPr>
          <w:trHeight w:val="288"/>
          <w:jc w:val="center"/>
        </w:trPr>
        <w:tc>
          <w:tcPr>
            <w:tcW w:w="805" w:type="dxa"/>
            <w:shd w:val="clear" w:color="auto" w:fill="auto"/>
            <w:noWrap/>
            <w:vAlign w:val="bottom"/>
          </w:tcPr>
          <w:p w14:paraId="56DC323C" w14:textId="2800B355"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1200</w:t>
            </w:r>
          </w:p>
        </w:tc>
        <w:tc>
          <w:tcPr>
            <w:tcW w:w="4050" w:type="dxa"/>
            <w:shd w:val="clear" w:color="auto" w:fill="auto"/>
            <w:noWrap/>
            <w:vAlign w:val="bottom"/>
          </w:tcPr>
          <w:p w14:paraId="58801651" w14:textId="3F589F70"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Net Change in Fund Balances</w:t>
            </w:r>
          </w:p>
        </w:tc>
        <w:tc>
          <w:tcPr>
            <w:tcW w:w="999" w:type="dxa"/>
          </w:tcPr>
          <w:p w14:paraId="44E4F831"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F1256AE"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D9413C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4C66B9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49CFA74" w14:textId="77777777" w:rsidTr="00CB2FB7">
        <w:trPr>
          <w:trHeight w:val="288"/>
          <w:jc w:val="center"/>
        </w:trPr>
        <w:tc>
          <w:tcPr>
            <w:tcW w:w="805" w:type="dxa"/>
            <w:shd w:val="clear" w:color="auto" w:fill="auto"/>
            <w:noWrap/>
            <w:vAlign w:val="bottom"/>
          </w:tcPr>
          <w:p w14:paraId="41B5CBCB" w14:textId="47C9F8C4"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76580B8D" w14:textId="6B4ACE11" w:rsidR="00FF6D40" w:rsidRPr="00CB2FB7" w:rsidRDefault="00CB2FB7" w:rsidP="00FF6D40">
            <w:pPr>
              <w:spacing w:after="0" w:line="240" w:lineRule="auto"/>
              <w:rPr>
                <w:rFonts w:ascii="Arial" w:eastAsia="Times New Roman" w:hAnsi="Arial" w:cs="Arial"/>
                <w:b/>
                <w:bCs/>
                <w:i/>
                <w:iCs/>
                <w:color w:val="000000"/>
              </w:rPr>
            </w:pPr>
            <w:r w:rsidRPr="00CB2FB7">
              <w:rPr>
                <w:rFonts w:ascii="Arial" w:eastAsia="Times New Roman" w:hAnsi="Arial" w:cs="Arial"/>
                <w:b/>
                <w:bCs/>
                <w:i/>
                <w:iCs/>
                <w:color w:val="000000"/>
              </w:rPr>
              <w:t>Fund Balances</w:t>
            </w:r>
          </w:p>
        </w:tc>
        <w:tc>
          <w:tcPr>
            <w:tcW w:w="999" w:type="dxa"/>
          </w:tcPr>
          <w:p w14:paraId="2AC01423"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5D15C8E"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BD8854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C7D0E5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6D17828" w14:textId="77777777" w:rsidTr="00CB2FB7">
        <w:trPr>
          <w:trHeight w:val="288"/>
          <w:jc w:val="center"/>
        </w:trPr>
        <w:tc>
          <w:tcPr>
            <w:tcW w:w="805" w:type="dxa"/>
            <w:shd w:val="clear" w:color="auto" w:fill="auto"/>
            <w:noWrap/>
            <w:vAlign w:val="bottom"/>
          </w:tcPr>
          <w:p w14:paraId="6540E092" w14:textId="0545BF79"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0100</w:t>
            </w:r>
          </w:p>
        </w:tc>
        <w:tc>
          <w:tcPr>
            <w:tcW w:w="4050" w:type="dxa"/>
            <w:shd w:val="clear" w:color="auto" w:fill="auto"/>
            <w:noWrap/>
            <w:vAlign w:val="bottom"/>
          </w:tcPr>
          <w:p w14:paraId="04F4363B" w14:textId="03DC0F81"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Fund Balances at Beginning of Year</w:t>
            </w:r>
          </w:p>
        </w:tc>
        <w:tc>
          <w:tcPr>
            <w:tcW w:w="999" w:type="dxa"/>
          </w:tcPr>
          <w:p w14:paraId="27D12C35"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E99BEA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B32E402"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A61D913"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24771FC" w14:textId="77777777" w:rsidTr="00CB2FB7">
        <w:trPr>
          <w:trHeight w:val="288"/>
          <w:jc w:val="center"/>
        </w:trPr>
        <w:tc>
          <w:tcPr>
            <w:tcW w:w="805" w:type="dxa"/>
            <w:shd w:val="clear" w:color="auto" w:fill="auto"/>
            <w:noWrap/>
            <w:vAlign w:val="bottom"/>
          </w:tcPr>
          <w:p w14:paraId="3CFB7098" w14:textId="0CFF0E89"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1300</w:t>
            </w:r>
          </w:p>
        </w:tc>
        <w:tc>
          <w:tcPr>
            <w:tcW w:w="4050" w:type="dxa"/>
            <w:shd w:val="clear" w:color="auto" w:fill="auto"/>
            <w:noWrap/>
            <w:vAlign w:val="bottom"/>
          </w:tcPr>
          <w:p w14:paraId="151B5DCC" w14:textId="53A2D6F8"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Prior Period Adjustment(s)</w:t>
            </w:r>
          </w:p>
        </w:tc>
        <w:tc>
          <w:tcPr>
            <w:tcW w:w="999" w:type="dxa"/>
          </w:tcPr>
          <w:p w14:paraId="55EA2822"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312961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B13CB5D"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16D89AC"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A95EF03" w14:textId="77777777" w:rsidTr="00CB2FB7">
        <w:trPr>
          <w:trHeight w:val="288"/>
          <w:jc w:val="center"/>
        </w:trPr>
        <w:tc>
          <w:tcPr>
            <w:tcW w:w="805" w:type="dxa"/>
            <w:shd w:val="clear" w:color="auto" w:fill="auto"/>
            <w:noWrap/>
            <w:vAlign w:val="bottom"/>
          </w:tcPr>
          <w:p w14:paraId="39ECBCF8" w14:textId="25726911"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4050" w:type="dxa"/>
            <w:shd w:val="clear" w:color="auto" w:fill="auto"/>
            <w:noWrap/>
            <w:vAlign w:val="bottom"/>
          </w:tcPr>
          <w:p w14:paraId="4A1A49A3" w14:textId="49CAE0E0"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Fund Balances at End of Year</w:t>
            </w:r>
          </w:p>
        </w:tc>
        <w:tc>
          <w:tcPr>
            <w:tcW w:w="999" w:type="dxa"/>
          </w:tcPr>
          <w:p w14:paraId="6D87E05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0B703B7"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816324F"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694EEB1" w14:textId="77777777" w:rsidR="00FF6D40" w:rsidRPr="005910A0" w:rsidRDefault="00FF6D40" w:rsidP="00FF6D40">
            <w:pPr>
              <w:spacing w:after="0" w:line="240" w:lineRule="auto"/>
              <w:rPr>
                <w:rFonts w:ascii="Arial" w:eastAsia="Times New Roman" w:hAnsi="Arial" w:cs="Arial"/>
                <w:color w:val="000000"/>
              </w:rPr>
            </w:pPr>
          </w:p>
        </w:tc>
      </w:tr>
    </w:tbl>
    <w:p w14:paraId="0369BDF0" w14:textId="0AA84BB9" w:rsidR="004C3B9C" w:rsidRPr="00363E58" w:rsidRDefault="004C3B9C">
      <w:pPr>
        <w:rPr>
          <w:rFonts w:ascii="Arial" w:hAnsi="Arial" w:cs="Arial"/>
        </w:rPr>
      </w:pPr>
    </w:p>
    <w:p w14:paraId="3923041A"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1B22356C" w14:textId="0FE62C65" w:rsidR="004541DD" w:rsidRPr="005910A0" w:rsidRDefault="004042B9" w:rsidP="005910A0">
      <w:pPr>
        <w:pStyle w:val="Heading2"/>
      </w:pPr>
      <w:bookmarkStart w:id="46" w:name="_Toc129702072"/>
      <w:r w:rsidRPr="005910A0">
        <w:lastRenderedPageBreak/>
        <w:t xml:space="preserve">7.6 </w:t>
      </w:r>
      <w:r w:rsidR="004541DD" w:rsidRPr="005910A0">
        <w:t xml:space="preserve">Schedule </w:t>
      </w:r>
      <w:r w:rsidR="00FC3B61">
        <w:rPr>
          <w:lang w:val="en-US"/>
        </w:rPr>
        <w:t xml:space="preserve">C2R </w:t>
      </w:r>
      <w:r w:rsidR="004541DD" w:rsidRPr="005910A0">
        <w:t>–</w:t>
      </w:r>
      <w:r w:rsidR="00FC3B61">
        <w:rPr>
          <w:lang w:val="en-US"/>
        </w:rPr>
        <w:t>Reconciliation Between C2 and B1</w:t>
      </w:r>
      <w:bookmarkEnd w:id="46"/>
      <w:r w:rsidR="00254AE4" w:rsidRPr="005910A0">
        <w:tab/>
      </w:r>
    </w:p>
    <w:p w14:paraId="052D8BD5" w14:textId="0D7EBA9C" w:rsidR="00DD722D" w:rsidRPr="00AD71F5" w:rsidRDefault="00DD722D" w:rsidP="00947AAD">
      <w:pPr>
        <w:pStyle w:val="ListParagraph"/>
        <w:numPr>
          <w:ilvl w:val="0"/>
          <w:numId w:val="10"/>
        </w:numPr>
        <w:spacing w:before="120" w:after="120" w:line="240" w:lineRule="atLeast"/>
        <w:contextualSpacing w:val="0"/>
        <w:rPr>
          <w:rFonts w:cs="Arial"/>
          <w:noProof/>
        </w:rPr>
      </w:pPr>
      <w:r w:rsidRPr="00AD71F5">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Pr="00AD71F5">
        <w:rPr>
          <w:rFonts w:cs="Arial"/>
          <w:noProof/>
        </w:rPr>
        <w:t xml:space="preserve"> </w:t>
      </w:r>
      <w:r w:rsidR="00AD71F5" w:rsidRPr="00AD71F5">
        <w:rPr>
          <w:rFonts w:cs="Arial"/>
          <w:i/>
          <w:iCs/>
          <w:noProof/>
        </w:rPr>
        <w:t>Reconciliation of the Statement of Revenues, Expenditures, and Changes in Fund Balances of Governmental Funds to the Statement of Activities</w:t>
      </w:r>
      <w:r w:rsidR="00AD71F5">
        <w:rPr>
          <w:rFonts w:cs="Arial"/>
          <w:noProof/>
        </w:rPr>
        <w:t xml:space="preserve">, </w:t>
      </w:r>
      <w:r w:rsidR="00AD71F5" w:rsidRPr="00AD71F5">
        <w:rPr>
          <w:rFonts w:cs="Arial"/>
          <w:noProof/>
        </w:rPr>
        <w:t xml:space="preserve"> </w:t>
      </w:r>
      <w:r w:rsidRPr="00AD71F5">
        <w:rPr>
          <w:rFonts w:eastAsia="Times New Roman" w:cs="Arial"/>
        </w:rPr>
        <w:t>schedule C2</w:t>
      </w:r>
      <w:r w:rsidR="00897D4B" w:rsidRPr="00AD71F5">
        <w:rPr>
          <w:rFonts w:eastAsia="Times New Roman" w:cs="Arial"/>
        </w:rPr>
        <w:t>R</w:t>
      </w:r>
      <w:r w:rsidRPr="00AD71F5">
        <w:rPr>
          <w:rFonts w:eastAsia="Times New Roman" w:cs="Arial"/>
        </w:rPr>
        <w:t xml:space="preserve"> </w:t>
      </w:r>
      <w:r w:rsidRPr="00AD71F5">
        <w:rPr>
          <w:rFonts w:cs="Arial"/>
        </w:rPr>
        <w:t xml:space="preserve">and select </w:t>
      </w:r>
      <w:r w:rsidRPr="00AD71F5">
        <w:rPr>
          <w:rFonts w:cs="Arial"/>
          <w:b/>
          <w:bCs/>
        </w:rPr>
        <w:t>Save</w:t>
      </w:r>
      <w:r w:rsidRPr="00AD71F5">
        <w:rPr>
          <w:rFonts w:cs="Arial"/>
          <w:noProof/>
        </w:rPr>
        <w:t>.</w:t>
      </w:r>
    </w:p>
    <w:p w14:paraId="142CD6BB" w14:textId="7A2CE63B" w:rsidR="00FC3B61" w:rsidRDefault="00FC3B61" w:rsidP="00FC3B61">
      <w:pPr>
        <w:pStyle w:val="BodyText"/>
        <w:spacing w:before="120" w:after="120" w:line="240" w:lineRule="atLeast"/>
        <w:ind w:left="720"/>
        <w:rPr>
          <w:rFonts w:ascii="Arial" w:hAnsi="Arial" w:cs="Arial"/>
          <w:noProof/>
          <w:sz w:val="22"/>
          <w:szCs w:val="22"/>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363"/>
        <w:gridCol w:w="975"/>
      </w:tblGrid>
      <w:tr w:rsidR="00DD722D" w:rsidRPr="008D0157" w14:paraId="46C0E4D5" w14:textId="77777777" w:rsidTr="00FB5DBB">
        <w:trPr>
          <w:trHeight w:val="312"/>
          <w:jc w:val="center"/>
        </w:trPr>
        <w:tc>
          <w:tcPr>
            <w:tcW w:w="9603" w:type="dxa"/>
            <w:gridSpan w:val="3"/>
            <w:shd w:val="clear" w:color="auto" w:fill="auto"/>
            <w:noWrap/>
            <w:vAlign w:val="bottom"/>
            <w:hideMark/>
          </w:tcPr>
          <w:p w14:paraId="020CF934" w14:textId="40EBB400" w:rsidR="00DD722D" w:rsidRPr="008D0157" w:rsidRDefault="00DD722D" w:rsidP="00FB5DB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897D4B">
              <w:rPr>
                <w:rFonts w:ascii="Arial" w:eastAsia="Times New Roman" w:hAnsi="Arial" w:cs="Arial"/>
                <w:b/>
                <w:bCs/>
                <w:sz w:val="24"/>
                <w:szCs w:val="24"/>
              </w:rPr>
              <w:t>2</w:t>
            </w:r>
            <w:r>
              <w:rPr>
                <w:rFonts w:ascii="Arial" w:eastAsia="Times New Roman" w:hAnsi="Arial" w:cs="Arial"/>
                <w:b/>
                <w:bCs/>
                <w:sz w:val="24"/>
                <w:szCs w:val="24"/>
              </w:rPr>
              <w:t>R</w:t>
            </w:r>
            <w:r w:rsidRPr="008D0157">
              <w:rPr>
                <w:rFonts w:ascii="Arial" w:eastAsia="Times New Roman" w:hAnsi="Arial" w:cs="Arial"/>
                <w:b/>
                <w:bCs/>
                <w:sz w:val="24"/>
                <w:szCs w:val="24"/>
              </w:rPr>
              <w:t xml:space="preserve">   </w:t>
            </w:r>
            <w:r>
              <w:rPr>
                <w:rFonts w:ascii="Arial" w:eastAsia="Times New Roman" w:hAnsi="Arial" w:cs="Arial"/>
                <w:b/>
                <w:bCs/>
                <w:sz w:val="24"/>
                <w:szCs w:val="24"/>
              </w:rPr>
              <w:t>Reconciliation Between C</w:t>
            </w:r>
            <w:r w:rsidR="00D167BB">
              <w:rPr>
                <w:rFonts w:ascii="Arial" w:eastAsia="Times New Roman" w:hAnsi="Arial" w:cs="Arial"/>
                <w:b/>
                <w:bCs/>
                <w:sz w:val="24"/>
                <w:szCs w:val="24"/>
              </w:rPr>
              <w:t>2</w:t>
            </w:r>
            <w:r>
              <w:rPr>
                <w:rFonts w:ascii="Arial" w:eastAsia="Times New Roman" w:hAnsi="Arial" w:cs="Arial"/>
                <w:b/>
                <w:bCs/>
                <w:sz w:val="24"/>
                <w:szCs w:val="24"/>
              </w:rPr>
              <w:t xml:space="preserve"> and </w:t>
            </w:r>
            <w:r w:rsidR="00D167BB">
              <w:rPr>
                <w:rFonts w:ascii="Arial" w:eastAsia="Times New Roman" w:hAnsi="Arial" w:cs="Arial"/>
                <w:b/>
                <w:bCs/>
                <w:sz w:val="24"/>
                <w:szCs w:val="24"/>
              </w:rPr>
              <w:t>B</w:t>
            </w:r>
            <w:r>
              <w:rPr>
                <w:rFonts w:ascii="Arial" w:eastAsia="Times New Roman" w:hAnsi="Arial" w:cs="Arial"/>
                <w:b/>
                <w:bCs/>
                <w:sz w:val="24"/>
                <w:szCs w:val="24"/>
              </w:rPr>
              <w:t>1</w:t>
            </w:r>
          </w:p>
        </w:tc>
      </w:tr>
      <w:tr w:rsidR="00DD722D" w:rsidRPr="008D0157" w14:paraId="29195708" w14:textId="77777777" w:rsidTr="00FB5DBB">
        <w:trPr>
          <w:trHeight w:val="288"/>
          <w:jc w:val="center"/>
        </w:trPr>
        <w:tc>
          <w:tcPr>
            <w:tcW w:w="265" w:type="dxa"/>
            <w:shd w:val="clear" w:color="auto" w:fill="auto"/>
            <w:noWrap/>
            <w:vAlign w:val="bottom"/>
            <w:hideMark/>
          </w:tcPr>
          <w:p w14:paraId="711787E9"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Data Codes</w:t>
            </w:r>
          </w:p>
        </w:tc>
        <w:tc>
          <w:tcPr>
            <w:tcW w:w="8363" w:type="dxa"/>
            <w:shd w:val="clear" w:color="auto" w:fill="auto"/>
            <w:noWrap/>
            <w:vAlign w:val="bottom"/>
            <w:hideMark/>
          </w:tcPr>
          <w:p w14:paraId="2EC5DFE5"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975" w:type="dxa"/>
            <w:shd w:val="clear" w:color="auto" w:fill="auto"/>
            <w:noWrap/>
            <w:vAlign w:val="bottom"/>
            <w:hideMark/>
          </w:tcPr>
          <w:p w14:paraId="782B1D8B"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 xml:space="preserve">1     </w:t>
            </w:r>
            <w:r>
              <w:rPr>
                <w:rFonts w:ascii="Arial" w:eastAsia="Times New Roman" w:hAnsi="Arial" w:cs="Arial"/>
              </w:rPr>
              <w:t>Amount</w:t>
            </w:r>
          </w:p>
        </w:tc>
      </w:tr>
      <w:tr w:rsidR="00DD722D" w:rsidRPr="008D0157" w14:paraId="734A9366" w14:textId="77777777" w:rsidTr="00FB5DBB">
        <w:trPr>
          <w:trHeight w:val="288"/>
          <w:jc w:val="center"/>
        </w:trPr>
        <w:tc>
          <w:tcPr>
            <w:tcW w:w="265" w:type="dxa"/>
            <w:shd w:val="clear" w:color="auto" w:fill="auto"/>
            <w:noWrap/>
            <w:vAlign w:val="bottom"/>
            <w:hideMark/>
          </w:tcPr>
          <w:p w14:paraId="4C2C995C" w14:textId="24EDB661" w:rsidR="00DD722D" w:rsidRPr="008D0157" w:rsidRDefault="00C039AE" w:rsidP="00FB5DBB">
            <w:pPr>
              <w:spacing w:after="0" w:line="240" w:lineRule="auto"/>
              <w:jc w:val="center"/>
              <w:rPr>
                <w:rFonts w:ascii="Arial" w:eastAsia="Times New Roman" w:hAnsi="Arial" w:cs="Arial"/>
              </w:rPr>
            </w:pPr>
            <w:r>
              <w:rPr>
                <w:rFonts w:ascii="Arial" w:eastAsia="Times New Roman" w:hAnsi="Arial" w:cs="Arial"/>
              </w:rPr>
              <w:t>1200</w:t>
            </w:r>
          </w:p>
        </w:tc>
        <w:tc>
          <w:tcPr>
            <w:tcW w:w="8363" w:type="dxa"/>
            <w:shd w:val="clear" w:color="auto" w:fill="auto"/>
            <w:noWrap/>
            <w:vAlign w:val="bottom"/>
            <w:hideMark/>
          </w:tcPr>
          <w:p w14:paraId="660434E3" w14:textId="7DB91DAF" w:rsidR="00DD722D" w:rsidRPr="00D161FA" w:rsidRDefault="00C039AE" w:rsidP="00FB5DBB">
            <w:pPr>
              <w:spacing w:after="0" w:line="240" w:lineRule="auto"/>
              <w:rPr>
                <w:rFonts w:ascii="Arial" w:eastAsia="Times New Roman" w:hAnsi="Arial" w:cs="Arial"/>
              </w:rPr>
            </w:pPr>
            <w:r>
              <w:rPr>
                <w:rFonts w:ascii="Arial" w:eastAsia="Times New Roman" w:hAnsi="Arial" w:cs="Arial"/>
              </w:rPr>
              <w:t>Net Change in Fund Balances</w:t>
            </w:r>
          </w:p>
        </w:tc>
        <w:tc>
          <w:tcPr>
            <w:tcW w:w="975" w:type="dxa"/>
            <w:shd w:val="clear" w:color="auto" w:fill="auto"/>
            <w:noWrap/>
            <w:vAlign w:val="bottom"/>
            <w:hideMark/>
          </w:tcPr>
          <w:p w14:paraId="4A6DD9D5" w14:textId="77777777" w:rsidR="00DD722D" w:rsidRPr="008D0157" w:rsidRDefault="00DD722D" w:rsidP="00FB5DBB">
            <w:pPr>
              <w:spacing w:after="0" w:line="240" w:lineRule="auto"/>
              <w:jc w:val="center"/>
              <w:rPr>
                <w:rFonts w:ascii="Arial" w:eastAsia="Times New Roman" w:hAnsi="Arial" w:cs="Arial"/>
                <w:b/>
                <w:bCs/>
                <w:i/>
                <w:iCs/>
              </w:rPr>
            </w:pPr>
          </w:p>
        </w:tc>
      </w:tr>
      <w:tr w:rsidR="00DD722D" w:rsidRPr="008D0157" w14:paraId="7A6299BA" w14:textId="77777777" w:rsidTr="00FB5DBB">
        <w:trPr>
          <w:trHeight w:val="288"/>
          <w:jc w:val="center"/>
        </w:trPr>
        <w:tc>
          <w:tcPr>
            <w:tcW w:w="265" w:type="dxa"/>
            <w:shd w:val="clear" w:color="auto" w:fill="auto"/>
            <w:noWrap/>
            <w:vAlign w:val="bottom"/>
            <w:hideMark/>
          </w:tcPr>
          <w:p w14:paraId="0F0593CA"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1</w:t>
            </w:r>
          </w:p>
        </w:tc>
        <w:tc>
          <w:tcPr>
            <w:tcW w:w="8363" w:type="dxa"/>
            <w:shd w:val="clear" w:color="auto" w:fill="auto"/>
            <w:noWrap/>
            <w:vAlign w:val="bottom"/>
          </w:tcPr>
          <w:p w14:paraId="640356DE" w14:textId="3762392B"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Depreciation is not recognized as an expense in governmental funds.</w:t>
            </w:r>
            <w:r>
              <w:rPr>
                <w:rFonts w:ascii="Arial" w:eastAsia="Times New Roman" w:hAnsi="Arial" w:cs="Arial"/>
              </w:rPr>
              <w:t xml:space="preserve"> </w:t>
            </w:r>
            <w:r w:rsidRPr="00D9362C">
              <w:rPr>
                <w:rFonts w:ascii="Arial" w:eastAsia="Times New Roman" w:hAnsi="Arial" w:cs="Arial"/>
              </w:rPr>
              <w:t>Governmental funds report capital outlays as</w:t>
            </w:r>
            <w:r>
              <w:rPr>
                <w:rFonts w:ascii="Arial" w:eastAsia="Times New Roman" w:hAnsi="Arial" w:cs="Arial"/>
              </w:rPr>
              <w:t xml:space="preserve"> </w:t>
            </w:r>
            <w:r w:rsidRPr="00D9362C">
              <w:rPr>
                <w:rFonts w:ascii="Arial" w:eastAsia="Times New Roman" w:hAnsi="Arial" w:cs="Arial"/>
              </w:rPr>
              <w:t>expenditures. However, in the Statement of Activities (government-wide financial statements), the cost of these assets</w:t>
            </w:r>
            <w:r>
              <w:rPr>
                <w:rFonts w:ascii="Arial" w:eastAsia="Times New Roman" w:hAnsi="Arial" w:cs="Arial"/>
              </w:rPr>
              <w:t xml:space="preserve"> </w:t>
            </w:r>
            <w:r w:rsidRPr="00D9362C">
              <w:rPr>
                <w:rFonts w:ascii="Arial" w:eastAsia="Times New Roman" w:hAnsi="Arial" w:cs="Arial"/>
              </w:rPr>
              <w:t>is allocated over their estimated useful lives as depreciation expense.</w:t>
            </w:r>
          </w:p>
        </w:tc>
        <w:tc>
          <w:tcPr>
            <w:tcW w:w="975" w:type="dxa"/>
            <w:shd w:val="clear" w:color="auto" w:fill="auto"/>
            <w:noWrap/>
            <w:vAlign w:val="bottom"/>
            <w:hideMark/>
          </w:tcPr>
          <w:p w14:paraId="6F285C1C"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0B2ECC4B" w14:textId="77777777" w:rsidTr="00FB5DBB">
        <w:trPr>
          <w:trHeight w:val="288"/>
          <w:jc w:val="center"/>
        </w:trPr>
        <w:tc>
          <w:tcPr>
            <w:tcW w:w="265" w:type="dxa"/>
            <w:shd w:val="clear" w:color="auto" w:fill="auto"/>
            <w:noWrap/>
            <w:vAlign w:val="bottom"/>
            <w:hideMark/>
          </w:tcPr>
          <w:p w14:paraId="33B062A4"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2</w:t>
            </w:r>
          </w:p>
        </w:tc>
        <w:tc>
          <w:tcPr>
            <w:tcW w:w="8363" w:type="dxa"/>
            <w:shd w:val="clear" w:color="auto" w:fill="auto"/>
            <w:noWrap/>
            <w:vAlign w:val="bottom"/>
          </w:tcPr>
          <w:p w14:paraId="10C500FA" w14:textId="07ACCB48"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Other Post</w:t>
            </w:r>
            <w:r w:rsidR="004427F8">
              <w:rPr>
                <w:rFonts w:ascii="Arial" w:eastAsia="Times New Roman" w:hAnsi="Arial" w:cs="Arial"/>
              </w:rPr>
              <w:t>-</w:t>
            </w:r>
            <w:r w:rsidRPr="00D9362C">
              <w:rPr>
                <w:rFonts w:ascii="Arial" w:eastAsia="Times New Roman" w:hAnsi="Arial" w:cs="Arial"/>
              </w:rPr>
              <w:t>Employment Benefits, which are not due and payable in the current period, and therefore, are not reported</w:t>
            </w:r>
            <w:r>
              <w:rPr>
                <w:rFonts w:ascii="Arial" w:eastAsia="Times New Roman" w:hAnsi="Arial" w:cs="Arial"/>
              </w:rPr>
              <w:t xml:space="preserve"> </w:t>
            </w:r>
            <w:r w:rsidRPr="00D9362C">
              <w:rPr>
                <w:rFonts w:ascii="Arial" w:eastAsia="Times New Roman" w:hAnsi="Arial" w:cs="Arial"/>
              </w:rPr>
              <w:t>in governmental funds financial statements.</w:t>
            </w:r>
          </w:p>
        </w:tc>
        <w:tc>
          <w:tcPr>
            <w:tcW w:w="975" w:type="dxa"/>
            <w:shd w:val="clear" w:color="auto" w:fill="auto"/>
            <w:noWrap/>
            <w:vAlign w:val="bottom"/>
            <w:hideMark/>
          </w:tcPr>
          <w:p w14:paraId="70C330AA"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2E02749E" w14:textId="77777777" w:rsidTr="00FB5DBB">
        <w:trPr>
          <w:trHeight w:val="288"/>
          <w:jc w:val="center"/>
        </w:trPr>
        <w:tc>
          <w:tcPr>
            <w:tcW w:w="265" w:type="dxa"/>
            <w:shd w:val="clear" w:color="auto" w:fill="auto"/>
            <w:noWrap/>
            <w:vAlign w:val="bottom"/>
            <w:hideMark/>
          </w:tcPr>
          <w:p w14:paraId="1D600754"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3</w:t>
            </w:r>
          </w:p>
        </w:tc>
        <w:tc>
          <w:tcPr>
            <w:tcW w:w="8363" w:type="dxa"/>
            <w:shd w:val="clear" w:color="auto" w:fill="auto"/>
            <w:noWrap/>
            <w:vAlign w:val="bottom"/>
          </w:tcPr>
          <w:p w14:paraId="0805F032" w14:textId="4BE16165"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 xml:space="preserve">Pension expense is not shown as an expenditure at the fund </w:t>
            </w:r>
            <w:r w:rsidR="00884DCD" w:rsidRPr="00D9362C">
              <w:rPr>
                <w:rFonts w:ascii="Arial" w:eastAsia="Times New Roman" w:hAnsi="Arial" w:cs="Arial"/>
              </w:rPr>
              <w:t>level but</w:t>
            </w:r>
            <w:r w:rsidRPr="00D9362C">
              <w:rPr>
                <w:rFonts w:ascii="Arial" w:eastAsia="Times New Roman" w:hAnsi="Arial" w:cs="Arial"/>
              </w:rPr>
              <w:t xml:space="preserve"> is reported in the Statement of Activities.</w:t>
            </w:r>
          </w:p>
        </w:tc>
        <w:tc>
          <w:tcPr>
            <w:tcW w:w="975" w:type="dxa"/>
            <w:shd w:val="clear" w:color="auto" w:fill="auto"/>
            <w:noWrap/>
            <w:vAlign w:val="bottom"/>
            <w:hideMark/>
          </w:tcPr>
          <w:p w14:paraId="66DC56FF"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7D5AD1E" w14:textId="77777777" w:rsidTr="00FB5DBB">
        <w:trPr>
          <w:trHeight w:val="288"/>
          <w:jc w:val="center"/>
        </w:trPr>
        <w:tc>
          <w:tcPr>
            <w:tcW w:w="265" w:type="dxa"/>
            <w:shd w:val="clear" w:color="auto" w:fill="auto"/>
            <w:noWrap/>
            <w:vAlign w:val="bottom"/>
            <w:hideMark/>
          </w:tcPr>
          <w:p w14:paraId="2F408E2B"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4</w:t>
            </w:r>
          </w:p>
        </w:tc>
        <w:tc>
          <w:tcPr>
            <w:tcW w:w="8363" w:type="dxa"/>
            <w:shd w:val="clear" w:color="auto" w:fill="auto"/>
            <w:noWrap/>
            <w:vAlign w:val="bottom"/>
          </w:tcPr>
          <w:p w14:paraId="5A9AC702" w14:textId="4D3C29E7"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Capital leases payable, employee compensable leave (compensated absences), and other payables, which are not</w:t>
            </w:r>
            <w:r>
              <w:rPr>
                <w:rFonts w:ascii="Arial" w:eastAsia="Times New Roman" w:hAnsi="Arial" w:cs="Arial"/>
              </w:rPr>
              <w:t xml:space="preserve"> </w:t>
            </w:r>
            <w:r w:rsidRPr="00D9362C">
              <w:rPr>
                <w:rFonts w:ascii="Arial" w:eastAsia="Times New Roman" w:hAnsi="Arial" w:cs="Arial"/>
              </w:rPr>
              <w:t>due and payable in the current period and therefore, are not reported in the governmental funds financial statements.</w:t>
            </w:r>
          </w:p>
        </w:tc>
        <w:tc>
          <w:tcPr>
            <w:tcW w:w="975" w:type="dxa"/>
            <w:shd w:val="clear" w:color="auto" w:fill="auto"/>
            <w:noWrap/>
            <w:vAlign w:val="bottom"/>
            <w:hideMark/>
          </w:tcPr>
          <w:p w14:paraId="7ED18B30"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ED9B5FD" w14:textId="77777777" w:rsidTr="00FB5DBB">
        <w:trPr>
          <w:trHeight w:val="288"/>
          <w:jc w:val="center"/>
        </w:trPr>
        <w:tc>
          <w:tcPr>
            <w:tcW w:w="265" w:type="dxa"/>
            <w:shd w:val="clear" w:color="auto" w:fill="auto"/>
            <w:noWrap/>
            <w:vAlign w:val="bottom"/>
            <w:hideMark/>
          </w:tcPr>
          <w:p w14:paraId="6B5F3B53"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5</w:t>
            </w:r>
          </w:p>
        </w:tc>
        <w:tc>
          <w:tcPr>
            <w:tcW w:w="8363" w:type="dxa"/>
            <w:shd w:val="clear" w:color="auto" w:fill="auto"/>
            <w:noWrap/>
            <w:vAlign w:val="bottom"/>
          </w:tcPr>
          <w:p w14:paraId="3F73E0C7" w14:textId="65FCE6C8"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 xml:space="preserve">Contributions </w:t>
            </w:r>
            <w:proofErr w:type="gramStart"/>
            <w:r w:rsidRPr="00D9362C">
              <w:rPr>
                <w:rFonts w:ascii="Arial" w:eastAsia="Times New Roman" w:hAnsi="Arial" w:cs="Arial"/>
              </w:rPr>
              <w:t>subsequent to</w:t>
            </w:r>
            <w:proofErr w:type="gramEnd"/>
            <w:r w:rsidRPr="00D9362C">
              <w:rPr>
                <w:rFonts w:ascii="Arial" w:eastAsia="Times New Roman" w:hAnsi="Arial" w:cs="Arial"/>
              </w:rPr>
              <w:t xml:space="preserve"> the measurement date</w:t>
            </w:r>
            <w:r w:rsidR="00DD722D" w:rsidRPr="00D161FA">
              <w:rPr>
                <w:rFonts w:ascii="Arial" w:eastAsia="Times New Roman" w:hAnsi="Arial" w:cs="Arial"/>
              </w:rPr>
              <w:t>.</w:t>
            </w:r>
          </w:p>
        </w:tc>
        <w:tc>
          <w:tcPr>
            <w:tcW w:w="975" w:type="dxa"/>
            <w:shd w:val="clear" w:color="auto" w:fill="auto"/>
            <w:noWrap/>
            <w:vAlign w:val="bottom"/>
            <w:hideMark/>
          </w:tcPr>
          <w:p w14:paraId="5B83156C"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53B90E1" w14:textId="77777777" w:rsidTr="00FB5DBB">
        <w:trPr>
          <w:trHeight w:val="288"/>
          <w:jc w:val="center"/>
        </w:trPr>
        <w:tc>
          <w:tcPr>
            <w:tcW w:w="265" w:type="dxa"/>
            <w:shd w:val="clear" w:color="auto" w:fill="auto"/>
            <w:noWrap/>
            <w:vAlign w:val="bottom"/>
          </w:tcPr>
          <w:p w14:paraId="11277804"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6</w:t>
            </w:r>
          </w:p>
        </w:tc>
        <w:tc>
          <w:tcPr>
            <w:tcW w:w="8363" w:type="dxa"/>
            <w:shd w:val="clear" w:color="auto" w:fill="auto"/>
            <w:noWrap/>
            <w:vAlign w:val="bottom"/>
          </w:tcPr>
          <w:p w14:paraId="3233E169" w14:textId="06DDCBFD"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Amortization of deferred outflows - pensions</w:t>
            </w:r>
            <w:r w:rsidR="00DD722D" w:rsidRPr="00D161FA">
              <w:rPr>
                <w:rFonts w:ascii="Arial" w:eastAsia="Times New Roman" w:hAnsi="Arial" w:cs="Arial"/>
              </w:rPr>
              <w:t>.</w:t>
            </w:r>
          </w:p>
        </w:tc>
        <w:tc>
          <w:tcPr>
            <w:tcW w:w="975" w:type="dxa"/>
            <w:shd w:val="clear" w:color="auto" w:fill="auto"/>
            <w:noWrap/>
            <w:vAlign w:val="bottom"/>
          </w:tcPr>
          <w:p w14:paraId="0B5B3637" w14:textId="77777777" w:rsidR="00DD722D" w:rsidRPr="008D0157" w:rsidRDefault="00DD722D" w:rsidP="00FB5DBB">
            <w:pPr>
              <w:spacing w:after="0" w:line="240" w:lineRule="auto"/>
              <w:rPr>
                <w:rFonts w:ascii="Arial" w:eastAsia="Times New Roman" w:hAnsi="Arial" w:cs="Arial"/>
              </w:rPr>
            </w:pPr>
          </w:p>
        </w:tc>
      </w:tr>
      <w:tr w:rsidR="00DD722D" w:rsidRPr="008D0157" w14:paraId="3BBC7C3B" w14:textId="77777777" w:rsidTr="00FB5DBB">
        <w:trPr>
          <w:trHeight w:val="288"/>
          <w:jc w:val="center"/>
        </w:trPr>
        <w:tc>
          <w:tcPr>
            <w:tcW w:w="265" w:type="dxa"/>
            <w:shd w:val="clear" w:color="auto" w:fill="auto"/>
            <w:noWrap/>
            <w:vAlign w:val="bottom"/>
          </w:tcPr>
          <w:p w14:paraId="1931EAB9"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7</w:t>
            </w:r>
          </w:p>
        </w:tc>
        <w:tc>
          <w:tcPr>
            <w:tcW w:w="8363" w:type="dxa"/>
            <w:shd w:val="clear" w:color="auto" w:fill="auto"/>
            <w:noWrap/>
            <w:vAlign w:val="bottom"/>
          </w:tcPr>
          <w:p w14:paraId="2B066CA9" w14:textId="3FD11FC7"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Amortization of deferred inflows - pensions</w:t>
            </w:r>
          </w:p>
        </w:tc>
        <w:tc>
          <w:tcPr>
            <w:tcW w:w="975" w:type="dxa"/>
            <w:shd w:val="clear" w:color="auto" w:fill="auto"/>
            <w:noWrap/>
            <w:vAlign w:val="bottom"/>
          </w:tcPr>
          <w:p w14:paraId="308364BD" w14:textId="77777777" w:rsidR="00DD722D" w:rsidRPr="008D0157" w:rsidRDefault="00DD722D" w:rsidP="00FB5DBB">
            <w:pPr>
              <w:spacing w:after="0" w:line="240" w:lineRule="auto"/>
              <w:rPr>
                <w:rFonts w:ascii="Arial" w:eastAsia="Times New Roman" w:hAnsi="Arial" w:cs="Arial"/>
              </w:rPr>
            </w:pPr>
          </w:p>
        </w:tc>
      </w:tr>
      <w:tr w:rsidR="00DD722D" w:rsidRPr="008D0157" w14:paraId="131CC32B" w14:textId="77777777" w:rsidTr="00FB5DBB">
        <w:trPr>
          <w:trHeight w:val="288"/>
          <w:jc w:val="center"/>
        </w:trPr>
        <w:tc>
          <w:tcPr>
            <w:tcW w:w="265" w:type="dxa"/>
            <w:shd w:val="clear" w:color="auto" w:fill="auto"/>
            <w:noWrap/>
            <w:vAlign w:val="bottom"/>
          </w:tcPr>
          <w:p w14:paraId="48F6A78B"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8</w:t>
            </w:r>
          </w:p>
        </w:tc>
        <w:tc>
          <w:tcPr>
            <w:tcW w:w="8363" w:type="dxa"/>
            <w:shd w:val="clear" w:color="auto" w:fill="auto"/>
            <w:noWrap/>
            <w:vAlign w:val="bottom"/>
          </w:tcPr>
          <w:p w14:paraId="39865D9B" w14:textId="0F228B2C"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 xml:space="preserve">: </w:t>
            </w:r>
            <w:r w:rsidR="00D9362C">
              <w:rPr>
                <w:rFonts w:ascii="Arial" w:eastAsia="Times New Roman" w:hAnsi="Arial" w:cs="Arial"/>
              </w:rPr>
              <w:t>Amount 8</w:t>
            </w:r>
          </w:p>
        </w:tc>
        <w:tc>
          <w:tcPr>
            <w:tcW w:w="975" w:type="dxa"/>
            <w:shd w:val="clear" w:color="auto" w:fill="auto"/>
            <w:noWrap/>
            <w:vAlign w:val="bottom"/>
          </w:tcPr>
          <w:p w14:paraId="72C1E28A" w14:textId="77777777" w:rsidR="00DD722D" w:rsidRPr="008D0157" w:rsidRDefault="00DD722D" w:rsidP="00FB5DBB">
            <w:pPr>
              <w:spacing w:after="0" w:line="240" w:lineRule="auto"/>
              <w:rPr>
                <w:rFonts w:ascii="Arial" w:eastAsia="Times New Roman" w:hAnsi="Arial" w:cs="Arial"/>
              </w:rPr>
            </w:pPr>
          </w:p>
        </w:tc>
      </w:tr>
      <w:tr w:rsidR="00DD722D" w:rsidRPr="008D0157" w14:paraId="526D0ADA" w14:textId="77777777" w:rsidTr="00FB5DBB">
        <w:trPr>
          <w:trHeight w:val="288"/>
          <w:jc w:val="center"/>
        </w:trPr>
        <w:tc>
          <w:tcPr>
            <w:tcW w:w="265" w:type="dxa"/>
            <w:shd w:val="clear" w:color="auto" w:fill="auto"/>
            <w:noWrap/>
            <w:vAlign w:val="bottom"/>
          </w:tcPr>
          <w:p w14:paraId="517805FD"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9</w:t>
            </w:r>
          </w:p>
        </w:tc>
        <w:tc>
          <w:tcPr>
            <w:tcW w:w="8363" w:type="dxa"/>
            <w:shd w:val="clear" w:color="auto" w:fill="auto"/>
            <w:noWrap/>
            <w:vAlign w:val="bottom"/>
          </w:tcPr>
          <w:p w14:paraId="048A8BB0" w14:textId="3B41D480"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9</w:t>
            </w:r>
          </w:p>
        </w:tc>
        <w:tc>
          <w:tcPr>
            <w:tcW w:w="975" w:type="dxa"/>
            <w:shd w:val="clear" w:color="auto" w:fill="auto"/>
            <w:noWrap/>
            <w:vAlign w:val="bottom"/>
          </w:tcPr>
          <w:p w14:paraId="521D8B12" w14:textId="77777777" w:rsidR="00DD722D" w:rsidRPr="008D0157" w:rsidRDefault="00DD722D" w:rsidP="00FB5DBB">
            <w:pPr>
              <w:spacing w:after="0" w:line="240" w:lineRule="auto"/>
              <w:rPr>
                <w:rFonts w:ascii="Arial" w:eastAsia="Times New Roman" w:hAnsi="Arial" w:cs="Arial"/>
              </w:rPr>
            </w:pPr>
          </w:p>
        </w:tc>
      </w:tr>
      <w:tr w:rsidR="00DD722D" w:rsidRPr="008D0157" w14:paraId="5128BC61" w14:textId="77777777" w:rsidTr="00FB5DBB">
        <w:trPr>
          <w:trHeight w:val="288"/>
          <w:jc w:val="center"/>
        </w:trPr>
        <w:tc>
          <w:tcPr>
            <w:tcW w:w="265" w:type="dxa"/>
            <w:shd w:val="clear" w:color="auto" w:fill="auto"/>
            <w:noWrap/>
            <w:vAlign w:val="bottom"/>
          </w:tcPr>
          <w:p w14:paraId="3C463AD1"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10</w:t>
            </w:r>
          </w:p>
        </w:tc>
        <w:tc>
          <w:tcPr>
            <w:tcW w:w="8363" w:type="dxa"/>
            <w:shd w:val="clear" w:color="auto" w:fill="auto"/>
            <w:noWrap/>
            <w:vAlign w:val="bottom"/>
          </w:tcPr>
          <w:p w14:paraId="6D4B33CC" w14:textId="67821135"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10</w:t>
            </w:r>
          </w:p>
        </w:tc>
        <w:tc>
          <w:tcPr>
            <w:tcW w:w="975" w:type="dxa"/>
            <w:shd w:val="clear" w:color="auto" w:fill="auto"/>
            <w:noWrap/>
            <w:vAlign w:val="bottom"/>
          </w:tcPr>
          <w:p w14:paraId="790F0B12" w14:textId="77777777" w:rsidR="00DD722D" w:rsidRPr="008D0157" w:rsidRDefault="00DD722D" w:rsidP="00FB5DBB">
            <w:pPr>
              <w:spacing w:after="0" w:line="240" w:lineRule="auto"/>
              <w:rPr>
                <w:rFonts w:ascii="Arial" w:eastAsia="Times New Roman" w:hAnsi="Arial" w:cs="Arial"/>
              </w:rPr>
            </w:pPr>
          </w:p>
        </w:tc>
      </w:tr>
      <w:tr w:rsidR="00DD722D" w:rsidRPr="008D0157" w14:paraId="5954A36A" w14:textId="77777777" w:rsidTr="00FB5DBB">
        <w:trPr>
          <w:trHeight w:val="288"/>
          <w:jc w:val="center"/>
        </w:trPr>
        <w:tc>
          <w:tcPr>
            <w:tcW w:w="265" w:type="dxa"/>
            <w:shd w:val="clear" w:color="auto" w:fill="auto"/>
            <w:noWrap/>
            <w:vAlign w:val="bottom"/>
          </w:tcPr>
          <w:p w14:paraId="22CFC568"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11</w:t>
            </w:r>
          </w:p>
        </w:tc>
        <w:tc>
          <w:tcPr>
            <w:tcW w:w="8363" w:type="dxa"/>
            <w:shd w:val="clear" w:color="auto" w:fill="auto"/>
            <w:noWrap/>
            <w:vAlign w:val="bottom"/>
          </w:tcPr>
          <w:p w14:paraId="17D4FD67" w14:textId="03DB0EE0"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11</w:t>
            </w:r>
          </w:p>
        </w:tc>
        <w:tc>
          <w:tcPr>
            <w:tcW w:w="975" w:type="dxa"/>
            <w:shd w:val="clear" w:color="auto" w:fill="auto"/>
            <w:noWrap/>
            <w:vAlign w:val="bottom"/>
          </w:tcPr>
          <w:p w14:paraId="610A0AFE" w14:textId="77777777" w:rsidR="00DD722D" w:rsidRPr="008D0157" w:rsidRDefault="00DD722D" w:rsidP="00FB5DBB">
            <w:pPr>
              <w:spacing w:after="0" w:line="240" w:lineRule="auto"/>
              <w:rPr>
                <w:rFonts w:ascii="Arial" w:eastAsia="Times New Roman" w:hAnsi="Arial" w:cs="Arial"/>
              </w:rPr>
            </w:pPr>
          </w:p>
        </w:tc>
      </w:tr>
      <w:tr w:rsidR="00DD722D" w:rsidRPr="008D0157" w14:paraId="6A400134" w14:textId="77777777" w:rsidTr="00FB5DBB">
        <w:trPr>
          <w:trHeight w:val="288"/>
          <w:jc w:val="center"/>
        </w:trPr>
        <w:tc>
          <w:tcPr>
            <w:tcW w:w="265" w:type="dxa"/>
            <w:shd w:val="clear" w:color="auto" w:fill="auto"/>
            <w:noWrap/>
            <w:vAlign w:val="bottom"/>
          </w:tcPr>
          <w:p w14:paraId="1F0DFDFD"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12</w:t>
            </w:r>
          </w:p>
        </w:tc>
        <w:tc>
          <w:tcPr>
            <w:tcW w:w="8363" w:type="dxa"/>
            <w:shd w:val="clear" w:color="auto" w:fill="auto"/>
            <w:noWrap/>
            <w:vAlign w:val="bottom"/>
          </w:tcPr>
          <w:p w14:paraId="76D59CA3" w14:textId="05D65B14"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12</w:t>
            </w:r>
          </w:p>
        </w:tc>
        <w:tc>
          <w:tcPr>
            <w:tcW w:w="975" w:type="dxa"/>
            <w:shd w:val="clear" w:color="auto" w:fill="auto"/>
            <w:noWrap/>
            <w:vAlign w:val="bottom"/>
          </w:tcPr>
          <w:p w14:paraId="7BE70F39" w14:textId="77777777" w:rsidR="00DD722D" w:rsidRPr="008D0157" w:rsidRDefault="00DD722D" w:rsidP="00FB5DBB">
            <w:pPr>
              <w:spacing w:after="0" w:line="240" w:lineRule="auto"/>
              <w:rPr>
                <w:rFonts w:ascii="Arial" w:eastAsia="Times New Roman" w:hAnsi="Arial" w:cs="Arial"/>
              </w:rPr>
            </w:pPr>
          </w:p>
        </w:tc>
      </w:tr>
      <w:tr w:rsidR="00DD722D" w:rsidRPr="008D0157" w14:paraId="4E4CAD6F" w14:textId="77777777" w:rsidTr="00FB5DBB">
        <w:trPr>
          <w:trHeight w:val="288"/>
          <w:jc w:val="center"/>
        </w:trPr>
        <w:tc>
          <w:tcPr>
            <w:tcW w:w="265" w:type="dxa"/>
            <w:shd w:val="clear" w:color="auto" w:fill="auto"/>
            <w:noWrap/>
            <w:vAlign w:val="bottom"/>
          </w:tcPr>
          <w:p w14:paraId="347B1FB4"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13</w:t>
            </w:r>
          </w:p>
        </w:tc>
        <w:tc>
          <w:tcPr>
            <w:tcW w:w="8363" w:type="dxa"/>
            <w:shd w:val="clear" w:color="auto" w:fill="auto"/>
            <w:noWrap/>
            <w:vAlign w:val="bottom"/>
          </w:tcPr>
          <w:p w14:paraId="727C00DF" w14:textId="0B70CE7C"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13</w:t>
            </w:r>
          </w:p>
        </w:tc>
        <w:tc>
          <w:tcPr>
            <w:tcW w:w="975" w:type="dxa"/>
            <w:shd w:val="clear" w:color="auto" w:fill="auto"/>
            <w:noWrap/>
            <w:vAlign w:val="bottom"/>
          </w:tcPr>
          <w:p w14:paraId="1A3A6BF7" w14:textId="77777777" w:rsidR="00DD722D" w:rsidRPr="008D0157" w:rsidRDefault="00DD722D" w:rsidP="00FB5DBB">
            <w:pPr>
              <w:spacing w:after="0" w:line="240" w:lineRule="auto"/>
              <w:rPr>
                <w:rFonts w:ascii="Arial" w:eastAsia="Times New Roman" w:hAnsi="Arial" w:cs="Arial"/>
              </w:rPr>
            </w:pPr>
          </w:p>
        </w:tc>
      </w:tr>
      <w:tr w:rsidR="00DD722D" w:rsidRPr="008D0157" w14:paraId="3D31EF4D" w14:textId="77777777" w:rsidTr="00FB5DBB">
        <w:trPr>
          <w:trHeight w:val="288"/>
          <w:jc w:val="center"/>
        </w:trPr>
        <w:tc>
          <w:tcPr>
            <w:tcW w:w="265" w:type="dxa"/>
            <w:shd w:val="clear" w:color="auto" w:fill="auto"/>
            <w:noWrap/>
            <w:vAlign w:val="bottom"/>
          </w:tcPr>
          <w:p w14:paraId="6EA658D5"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14</w:t>
            </w:r>
          </w:p>
        </w:tc>
        <w:tc>
          <w:tcPr>
            <w:tcW w:w="8363" w:type="dxa"/>
            <w:shd w:val="clear" w:color="auto" w:fill="auto"/>
            <w:noWrap/>
            <w:vAlign w:val="bottom"/>
          </w:tcPr>
          <w:p w14:paraId="7EAAD797" w14:textId="01AE11B7"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14</w:t>
            </w:r>
          </w:p>
        </w:tc>
        <w:tc>
          <w:tcPr>
            <w:tcW w:w="975" w:type="dxa"/>
            <w:shd w:val="clear" w:color="auto" w:fill="auto"/>
            <w:noWrap/>
            <w:vAlign w:val="bottom"/>
          </w:tcPr>
          <w:p w14:paraId="7B1DB191" w14:textId="77777777" w:rsidR="00DD722D" w:rsidRPr="008D0157" w:rsidRDefault="00DD722D" w:rsidP="00FB5DBB">
            <w:pPr>
              <w:spacing w:after="0" w:line="240" w:lineRule="auto"/>
              <w:rPr>
                <w:rFonts w:ascii="Arial" w:eastAsia="Times New Roman" w:hAnsi="Arial" w:cs="Arial"/>
              </w:rPr>
            </w:pPr>
          </w:p>
        </w:tc>
      </w:tr>
      <w:tr w:rsidR="00DD722D" w:rsidRPr="008D0157" w14:paraId="4130A390" w14:textId="77777777" w:rsidTr="00FB5DBB">
        <w:trPr>
          <w:trHeight w:val="288"/>
          <w:jc w:val="center"/>
        </w:trPr>
        <w:tc>
          <w:tcPr>
            <w:tcW w:w="265" w:type="dxa"/>
            <w:shd w:val="clear" w:color="auto" w:fill="auto"/>
            <w:noWrap/>
            <w:vAlign w:val="bottom"/>
          </w:tcPr>
          <w:p w14:paraId="3FB63EE7"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15</w:t>
            </w:r>
          </w:p>
        </w:tc>
        <w:tc>
          <w:tcPr>
            <w:tcW w:w="8363" w:type="dxa"/>
            <w:shd w:val="clear" w:color="auto" w:fill="auto"/>
            <w:noWrap/>
            <w:vAlign w:val="bottom"/>
          </w:tcPr>
          <w:p w14:paraId="4D980D44" w14:textId="0DEA4278"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15</w:t>
            </w:r>
          </w:p>
        </w:tc>
        <w:tc>
          <w:tcPr>
            <w:tcW w:w="975" w:type="dxa"/>
            <w:shd w:val="clear" w:color="auto" w:fill="auto"/>
            <w:noWrap/>
            <w:vAlign w:val="bottom"/>
          </w:tcPr>
          <w:p w14:paraId="5D41D260" w14:textId="77777777" w:rsidR="00DD722D" w:rsidRPr="008D0157" w:rsidRDefault="00DD722D" w:rsidP="00FB5DBB">
            <w:pPr>
              <w:spacing w:after="0" w:line="240" w:lineRule="auto"/>
              <w:rPr>
                <w:rFonts w:ascii="Arial" w:eastAsia="Times New Roman" w:hAnsi="Arial" w:cs="Arial"/>
              </w:rPr>
            </w:pPr>
          </w:p>
        </w:tc>
      </w:tr>
      <w:tr w:rsidR="00DD722D" w:rsidRPr="008D0157" w14:paraId="3169E72B" w14:textId="77777777" w:rsidTr="00FB5DBB">
        <w:trPr>
          <w:trHeight w:val="288"/>
          <w:jc w:val="center"/>
        </w:trPr>
        <w:tc>
          <w:tcPr>
            <w:tcW w:w="265" w:type="dxa"/>
            <w:shd w:val="clear" w:color="auto" w:fill="auto"/>
            <w:noWrap/>
            <w:vAlign w:val="bottom"/>
          </w:tcPr>
          <w:p w14:paraId="01FF9A5E"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16</w:t>
            </w:r>
          </w:p>
        </w:tc>
        <w:tc>
          <w:tcPr>
            <w:tcW w:w="8363" w:type="dxa"/>
            <w:shd w:val="clear" w:color="auto" w:fill="auto"/>
            <w:noWrap/>
            <w:vAlign w:val="bottom"/>
          </w:tcPr>
          <w:p w14:paraId="45D1AD76" w14:textId="6F04B6C8"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16</w:t>
            </w:r>
          </w:p>
        </w:tc>
        <w:tc>
          <w:tcPr>
            <w:tcW w:w="975" w:type="dxa"/>
            <w:shd w:val="clear" w:color="auto" w:fill="auto"/>
            <w:noWrap/>
            <w:vAlign w:val="bottom"/>
          </w:tcPr>
          <w:p w14:paraId="17F8733F" w14:textId="77777777" w:rsidR="00DD722D" w:rsidRPr="008D0157" w:rsidRDefault="00DD722D" w:rsidP="00FB5DBB">
            <w:pPr>
              <w:spacing w:after="0" w:line="240" w:lineRule="auto"/>
              <w:rPr>
                <w:rFonts w:ascii="Arial" w:eastAsia="Times New Roman" w:hAnsi="Arial" w:cs="Arial"/>
              </w:rPr>
            </w:pPr>
          </w:p>
        </w:tc>
      </w:tr>
      <w:tr w:rsidR="00DD722D" w:rsidRPr="008D0157" w14:paraId="7470C3F5" w14:textId="77777777" w:rsidTr="00FB5DBB">
        <w:trPr>
          <w:trHeight w:val="288"/>
          <w:jc w:val="center"/>
        </w:trPr>
        <w:tc>
          <w:tcPr>
            <w:tcW w:w="265" w:type="dxa"/>
            <w:shd w:val="clear" w:color="auto" w:fill="auto"/>
            <w:noWrap/>
            <w:vAlign w:val="bottom"/>
            <w:hideMark/>
          </w:tcPr>
          <w:p w14:paraId="46D627B3"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17</w:t>
            </w:r>
          </w:p>
        </w:tc>
        <w:tc>
          <w:tcPr>
            <w:tcW w:w="8363" w:type="dxa"/>
            <w:shd w:val="clear" w:color="auto" w:fill="auto"/>
            <w:noWrap/>
            <w:vAlign w:val="bottom"/>
            <w:hideMark/>
          </w:tcPr>
          <w:p w14:paraId="20BDD805" w14:textId="6FCFD712" w:rsidR="00DD722D" w:rsidRPr="00D161FA" w:rsidRDefault="00D9362C" w:rsidP="00FB5DBB">
            <w:pPr>
              <w:spacing w:after="0" w:line="240" w:lineRule="auto"/>
              <w:rPr>
                <w:rFonts w:ascii="Arial" w:eastAsia="Times New Roman" w:hAnsi="Arial" w:cs="Arial"/>
              </w:rPr>
            </w:pPr>
            <w:r>
              <w:rPr>
                <w:rFonts w:ascii="Arial" w:eastAsia="Times New Roman" w:hAnsi="Arial" w:cs="Arial"/>
              </w:rPr>
              <w:t xml:space="preserve">Change in </w:t>
            </w:r>
            <w:r w:rsidR="00DD722D" w:rsidRPr="00D161FA">
              <w:rPr>
                <w:rFonts w:ascii="Arial" w:eastAsia="Times New Roman" w:hAnsi="Arial" w:cs="Arial"/>
              </w:rPr>
              <w:t xml:space="preserve">Net Position </w:t>
            </w:r>
            <w:r w:rsidR="00980F88">
              <w:rPr>
                <w:rFonts w:ascii="Arial" w:eastAsia="Times New Roman" w:hAnsi="Arial" w:cs="Arial"/>
              </w:rPr>
              <w:t>of G</w:t>
            </w:r>
            <w:r w:rsidR="00DD722D" w:rsidRPr="00D161FA">
              <w:rPr>
                <w:rFonts w:ascii="Arial" w:eastAsia="Times New Roman" w:hAnsi="Arial" w:cs="Arial"/>
              </w:rPr>
              <w:t>overnmental Activities</w:t>
            </w:r>
          </w:p>
        </w:tc>
        <w:tc>
          <w:tcPr>
            <w:tcW w:w="975" w:type="dxa"/>
            <w:shd w:val="clear" w:color="auto" w:fill="auto"/>
            <w:noWrap/>
            <w:vAlign w:val="bottom"/>
            <w:hideMark/>
          </w:tcPr>
          <w:p w14:paraId="2E14F110"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bl>
    <w:p w14:paraId="0D563B50" w14:textId="402E2DC6" w:rsidR="00FC3B61" w:rsidRDefault="00FC3B61" w:rsidP="00FC3B61">
      <w:pPr>
        <w:pStyle w:val="BodyText"/>
        <w:spacing w:before="120" w:after="120" w:line="240" w:lineRule="atLeast"/>
        <w:ind w:left="720"/>
        <w:rPr>
          <w:rFonts w:ascii="Arial" w:hAnsi="Arial" w:cs="Arial"/>
          <w:noProof/>
          <w:sz w:val="22"/>
          <w:szCs w:val="22"/>
        </w:rPr>
      </w:pPr>
    </w:p>
    <w:p w14:paraId="469EEA3C" w14:textId="1A7AB9AA" w:rsidR="00426A72" w:rsidRDefault="00426A72">
      <w:pPr>
        <w:spacing w:after="0" w:line="240" w:lineRule="auto"/>
        <w:rPr>
          <w:rFonts w:ascii="Arial" w:eastAsia="Times New Roman" w:hAnsi="Arial" w:cs="Arial"/>
          <w:noProof/>
          <w:lang w:val="x-none" w:eastAsia="x-none"/>
        </w:rPr>
      </w:pPr>
      <w:r>
        <w:rPr>
          <w:rFonts w:ascii="Arial" w:hAnsi="Arial" w:cs="Arial"/>
          <w:noProof/>
        </w:rPr>
        <w:br w:type="page"/>
      </w:r>
    </w:p>
    <w:p w14:paraId="3720F7BA" w14:textId="6045B140" w:rsidR="001B7339" w:rsidRPr="005910A0" w:rsidRDefault="001B7339" w:rsidP="001B7339">
      <w:pPr>
        <w:pStyle w:val="Heading2"/>
        <w:rPr>
          <w:rFonts w:cs="Arial"/>
          <w:lang w:val="en-US"/>
        </w:rPr>
      </w:pPr>
      <w:bookmarkStart w:id="47" w:name="_Toc129702073"/>
      <w:r>
        <w:rPr>
          <w:rFonts w:cs="Arial"/>
          <w:lang w:val="en-US"/>
        </w:rPr>
        <w:lastRenderedPageBreak/>
        <w:t>7.</w:t>
      </w:r>
      <w:r w:rsidR="001550A3">
        <w:rPr>
          <w:rFonts w:cs="Arial"/>
          <w:lang w:val="en-US"/>
        </w:rPr>
        <w:t>7</w:t>
      </w:r>
      <w:r>
        <w:rPr>
          <w:rFonts w:cs="Arial"/>
          <w:lang w:val="en-US"/>
        </w:rPr>
        <w:t xml:space="preserve"> </w:t>
      </w:r>
      <w:r w:rsidRPr="005910A0">
        <w:rPr>
          <w:rFonts w:cs="Arial"/>
        </w:rPr>
        <w:t xml:space="preserve">Schedule B19 – Schedule of Real Property Ownership </w:t>
      </w:r>
      <w:proofErr w:type="gramStart"/>
      <w:r w:rsidRPr="005910A0">
        <w:rPr>
          <w:rFonts w:cs="Arial"/>
        </w:rPr>
        <w:t>Interest</w:t>
      </w:r>
      <w:r w:rsidRPr="005910A0">
        <w:rPr>
          <w:rFonts w:cs="Arial"/>
          <w:lang w:val="en-US"/>
        </w:rPr>
        <w:t xml:space="preserve">  (</w:t>
      </w:r>
      <w:proofErr w:type="gramEnd"/>
      <w:r w:rsidRPr="005910A0">
        <w:rPr>
          <w:rFonts w:cs="Arial"/>
          <w:lang w:val="en-US"/>
        </w:rPr>
        <w:t>if applicable)</w:t>
      </w:r>
      <w:bookmarkEnd w:id="47"/>
    </w:p>
    <w:p w14:paraId="06CC5E29" w14:textId="653D1E9C" w:rsidR="001B7339" w:rsidRDefault="001B7339" w:rsidP="00947AAD">
      <w:pPr>
        <w:pStyle w:val="ListParagraph"/>
        <w:numPr>
          <w:ilvl w:val="0"/>
          <w:numId w:val="10"/>
        </w:numPr>
        <w:spacing w:before="120" w:after="120" w:line="240" w:lineRule="atLeast"/>
        <w:ind w:left="360"/>
        <w:contextualSpacing w:val="0"/>
        <w:rPr>
          <w:rFonts w:cs="Arial"/>
          <w:noProof/>
        </w:rPr>
      </w:pPr>
      <w:r w:rsidRPr="009A1DDB">
        <w:rPr>
          <w:rFonts w:cs="Arial"/>
          <w:noProof/>
        </w:rPr>
        <w:t>Enter the information below as listed on your financial audit</w:t>
      </w:r>
      <w:r>
        <w:rPr>
          <w:rFonts w:cs="Arial"/>
          <w:noProof/>
        </w:rPr>
        <w:t xml:space="preserve"> report</w:t>
      </w:r>
      <w:r w:rsidR="00752CBE">
        <w:rPr>
          <w:rFonts w:cs="Arial"/>
          <w:noProof/>
        </w:rPr>
        <w:t xml:space="preserve">’s </w:t>
      </w:r>
      <w:r w:rsidR="00752CBE" w:rsidRPr="005910A0">
        <w:rPr>
          <w:rFonts w:cs="Arial"/>
        </w:rPr>
        <w:t>Schedule of Real Property Ownership Interest</w:t>
      </w:r>
      <w:r w:rsidRPr="009A1DDB">
        <w:rPr>
          <w:rFonts w:cs="Arial"/>
          <w:noProof/>
        </w:rPr>
        <w:t xml:space="preserve"> (if applicable).</w:t>
      </w:r>
    </w:p>
    <w:p w14:paraId="6944F839"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Column 1 – Description:  Enter the legal property description for each real property asset as shown in the county clerk’s real property records</w:t>
      </w:r>
      <w:r>
        <w:rPr>
          <w:rFonts w:cs="Arial"/>
          <w:noProof/>
        </w:rPr>
        <w:t xml:space="preserve"> (maximum of 32 characters including spaces)</w:t>
      </w:r>
      <w:r w:rsidRPr="005910A0">
        <w:rPr>
          <w:rFonts w:cs="Arial"/>
          <w:noProof/>
        </w:rPr>
        <w:t xml:space="preserve">. </w:t>
      </w:r>
    </w:p>
    <w:p w14:paraId="15F39ECB"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 xml:space="preserve">Column 2 - Property Address:  Enter the complete street address including number, name, city, state, and zip code. </w:t>
      </w:r>
    </w:p>
    <w:p w14:paraId="3E1F7D6E"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 xml:space="preserve">Column 3 - Total Assessed Value:  Enter amount determined by the county appraisal district. </w:t>
      </w:r>
    </w:p>
    <w:p w14:paraId="591BBAD4"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Columns 4 through 6 - Ownership Interest:  Enter the amount of ownership interest for each real property asset. (This is the same methodology used in the Schedule of Capital Assets.)</w:t>
      </w:r>
    </w:p>
    <w:p w14:paraId="17DB3700" w14:textId="77777777" w:rsidR="001B7339" w:rsidRPr="005910A0" w:rsidRDefault="001B7339" w:rsidP="001B7339">
      <w:pPr>
        <w:spacing w:before="120" w:after="120" w:line="240" w:lineRule="atLeast"/>
        <w:rPr>
          <w:rFonts w:ascii="Arial" w:hAnsi="Arial" w:cs="Arial"/>
          <w:noProof/>
        </w:rPr>
      </w:pPr>
    </w:p>
    <w:tbl>
      <w:tblPr>
        <w:tblW w:w="10344" w:type="dxa"/>
        <w:tblLook w:val="04A0" w:firstRow="1" w:lastRow="0" w:firstColumn="1" w:lastColumn="0" w:noHBand="0" w:noVBand="1"/>
      </w:tblPr>
      <w:tblGrid>
        <w:gridCol w:w="656"/>
        <w:gridCol w:w="2193"/>
        <w:gridCol w:w="1534"/>
        <w:gridCol w:w="1440"/>
        <w:gridCol w:w="997"/>
        <w:gridCol w:w="1206"/>
        <w:gridCol w:w="1206"/>
        <w:gridCol w:w="1206"/>
      </w:tblGrid>
      <w:tr w:rsidR="001B7339" w:rsidRPr="00363E58" w14:paraId="70F282DB" w14:textId="77777777" w:rsidTr="00CC4113">
        <w:trPr>
          <w:trHeight w:val="312"/>
        </w:trPr>
        <w:tc>
          <w:tcPr>
            <w:tcW w:w="10344" w:type="dxa"/>
            <w:gridSpan w:val="8"/>
            <w:tcBorders>
              <w:top w:val="single" w:sz="4" w:space="0" w:color="auto"/>
              <w:left w:val="single" w:sz="4" w:space="0" w:color="auto"/>
              <w:bottom w:val="nil"/>
              <w:right w:val="single" w:sz="4" w:space="0" w:color="auto"/>
            </w:tcBorders>
            <w:shd w:val="clear" w:color="auto" w:fill="auto"/>
            <w:noWrap/>
            <w:vAlign w:val="bottom"/>
            <w:hideMark/>
          </w:tcPr>
          <w:p w14:paraId="4FD9C8A0" w14:textId="77777777" w:rsidR="001B7339" w:rsidRPr="009418C7" w:rsidRDefault="001B7339" w:rsidP="00CC4113">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B19   Schedule of Real Property Ownership Interest</w:t>
            </w:r>
          </w:p>
        </w:tc>
      </w:tr>
      <w:tr w:rsidR="001B7339" w:rsidRPr="00363E58" w14:paraId="2A86B70C" w14:textId="77777777" w:rsidTr="00CC4113">
        <w:trPr>
          <w:trHeight w:val="288"/>
        </w:trPr>
        <w:tc>
          <w:tcPr>
            <w:tcW w:w="593" w:type="dxa"/>
            <w:tcBorders>
              <w:top w:val="single" w:sz="4" w:space="0" w:color="auto"/>
              <w:left w:val="single" w:sz="4" w:space="0" w:color="auto"/>
              <w:bottom w:val="nil"/>
              <w:right w:val="single" w:sz="4" w:space="0" w:color="auto"/>
            </w:tcBorders>
            <w:shd w:val="clear" w:color="auto" w:fill="auto"/>
            <w:noWrap/>
            <w:vAlign w:val="bottom"/>
            <w:hideMark/>
          </w:tcPr>
          <w:p w14:paraId="2292F88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193" w:type="dxa"/>
            <w:tcBorders>
              <w:top w:val="single" w:sz="4" w:space="0" w:color="auto"/>
              <w:left w:val="single" w:sz="4" w:space="0" w:color="auto"/>
              <w:bottom w:val="nil"/>
              <w:right w:val="single" w:sz="4" w:space="0" w:color="auto"/>
            </w:tcBorders>
            <w:shd w:val="clear" w:color="auto" w:fill="auto"/>
            <w:noWrap/>
            <w:vAlign w:val="bottom"/>
            <w:hideMark/>
          </w:tcPr>
          <w:p w14:paraId="7B544AE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534" w:type="dxa"/>
            <w:tcBorders>
              <w:top w:val="single" w:sz="4" w:space="0" w:color="auto"/>
              <w:left w:val="single" w:sz="4" w:space="0" w:color="auto"/>
              <w:bottom w:val="nil"/>
              <w:right w:val="single" w:sz="4" w:space="0" w:color="auto"/>
            </w:tcBorders>
            <w:shd w:val="clear" w:color="auto" w:fill="auto"/>
            <w:noWrap/>
            <w:vAlign w:val="bottom"/>
            <w:hideMark/>
          </w:tcPr>
          <w:p w14:paraId="6BCA31D1"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1</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6E61E3B"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2</w:t>
            </w:r>
          </w:p>
        </w:tc>
        <w:tc>
          <w:tcPr>
            <w:tcW w:w="966" w:type="dxa"/>
            <w:tcBorders>
              <w:top w:val="single" w:sz="4" w:space="0" w:color="auto"/>
              <w:left w:val="single" w:sz="4" w:space="0" w:color="auto"/>
              <w:bottom w:val="nil"/>
              <w:right w:val="single" w:sz="4" w:space="0" w:color="auto"/>
            </w:tcBorders>
            <w:shd w:val="clear" w:color="auto" w:fill="auto"/>
            <w:noWrap/>
            <w:vAlign w:val="bottom"/>
            <w:hideMark/>
          </w:tcPr>
          <w:p w14:paraId="0522884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3</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18D343F8"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4</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7BE346B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5</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591C376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6</w:t>
            </w:r>
          </w:p>
        </w:tc>
      </w:tr>
      <w:tr w:rsidR="001B7339" w:rsidRPr="00363E58" w14:paraId="13E6813C" w14:textId="77777777" w:rsidTr="00CC4113">
        <w:trPr>
          <w:trHeight w:val="288"/>
        </w:trPr>
        <w:tc>
          <w:tcPr>
            <w:tcW w:w="593" w:type="dxa"/>
            <w:tcBorders>
              <w:top w:val="nil"/>
              <w:left w:val="single" w:sz="4" w:space="0" w:color="auto"/>
              <w:bottom w:val="nil"/>
              <w:right w:val="single" w:sz="4" w:space="0" w:color="auto"/>
            </w:tcBorders>
            <w:shd w:val="clear" w:color="auto" w:fill="auto"/>
            <w:noWrap/>
            <w:vAlign w:val="bottom"/>
            <w:hideMark/>
          </w:tcPr>
          <w:p w14:paraId="0D29238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193" w:type="dxa"/>
            <w:tcBorders>
              <w:top w:val="nil"/>
              <w:left w:val="single" w:sz="4" w:space="0" w:color="auto"/>
              <w:bottom w:val="nil"/>
              <w:right w:val="single" w:sz="4" w:space="0" w:color="auto"/>
            </w:tcBorders>
            <w:shd w:val="clear" w:color="auto" w:fill="auto"/>
            <w:noWrap/>
            <w:vAlign w:val="bottom"/>
            <w:hideMark/>
          </w:tcPr>
          <w:p w14:paraId="7E448F3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534" w:type="dxa"/>
            <w:tcBorders>
              <w:top w:val="nil"/>
              <w:left w:val="single" w:sz="4" w:space="0" w:color="auto"/>
              <w:bottom w:val="nil"/>
              <w:right w:val="single" w:sz="4" w:space="0" w:color="auto"/>
            </w:tcBorders>
            <w:shd w:val="clear" w:color="auto" w:fill="auto"/>
            <w:noWrap/>
            <w:vAlign w:val="bottom"/>
            <w:hideMark/>
          </w:tcPr>
          <w:p w14:paraId="27361787"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Description</w:t>
            </w:r>
          </w:p>
        </w:tc>
        <w:tc>
          <w:tcPr>
            <w:tcW w:w="1440" w:type="dxa"/>
            <w:tcBorders>
              <w:top w:val="nil"/>
              <w:left w:val="single" w:sz="4" w:space="0" w:color="auto"/>
              <w:bottom w:val="nil"/>
              <w:right w:val="single" w:sz="4" w:space="0" w:color="auto"/>
            </w:tcBorders>
            <w:shd w:val="clear" w:color="auto" w:fill="auto"/>
            <w:noWrap/>
            <w:vAlign w:val="bottom"/>
            <w:hideMark/>
          </w:tcPr>
          <w:p w14:paraId="61316FE1"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966" w:type="dxa"/>
            <w:tcBorders>
              <w:top w:val="nil"/>
              <w:left w:val="single" w:sz="4" w:space="0" w:color="auto"/>
              <w:bottom w:val="nil"/>
              <w:right w:val="single" w:sz="4" w:space="0" w:color="auto"/>
            </w:tcBorders>
            <w:shd w:val="clear" w:color="auto" w:fill="auto"/>
            <w:noWrap/>
            <w:vAlign w:val="bottom"/>
            <w:hideMark/>
          </w:tcPr>
          <w:p w14:paraId="409E02C6"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Total</w:t>
            </w:r>
          </w:p>
        </w:tc>
        <w:tc>
          <w:tcPr>
            <w:tcW w:w="1206" w:type="dxa"/>
            <w:tcBorders>
              <w:top w:val="nil"/>
              <w:left w:val="single" w:sz="4" w:space="0" w:color="auto"/>
              <w:bottom w:val="nil"/>
              <w:right w:val="single" w:sz="4" w:space="0" w:color="auto"/>
            </w:tcBorders>
            <w:shd w:val="clear" w:color="auto" w:fill="auto"/>
            <w:noWrap/>
            <w:vAlign w:val="bottom"/>
            <w:hideMark/>
          </w:tcPr>
          <w:p w14:paraId="08DD3F5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c>
          <w:tcPr>
            <w:tcW w:w="1206" w:type="dxa"/>
            <w:tcBorders>
              <w:top w:val="nil"/>
              <w:left w:val="single" w:sz="4" w:space="0" w:color="auto"/>
              <w:bottom w:val="nil"/>
              <w:right w:val="single" w:sz="4" w:space="0" w:color="auto"/>
            </w:tcBorders>
            <w:shd w:val="clear" w:color="auto" w:fill="auto"/>
            <w:noWrap/>
            <w:vAlign w:val="bottom"/>
            <w:hideMark/>
          </w:tcPr>
          <w:p w14:paraId="2AD2FB04"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c>
          <w:tcPr>
            <w:tcW w:w="1206" w:type="dxa"/>
            <w:tcBorders>
              <w:top w:val="nil"/>
              <w:left w:val="single" w:sz="4" w:space="0" w:color="auto"/>
              <w:bottom w:val="nil"/>
              <w:right w:val="single" w:sz="4" w:space="0" w:color="auto"/>
            </w:tcBorders>
            <w:shd w:val="clear" w:color="auto" w:fill="auto"/>
            <w:noWrap/>
            <w:vAlign w:val="bottom"/>
            <w:hideMark/>
          </w:tcPr>
          <w:p w14:paraId="7AF49434"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r>
      <w:tr w:rsidR="001B7339" w:rsidRPr="00363E58" w14:paraId="61937B0A" w14:textId="77777777" w:rsidTr="00CC4113">
        <w:trPr>
          <w:trHeight w:val="288"/>
        </w:trPr>
        <w:tc>
          <w:tcPr>
            <w:tcW w:w="593" w:type="dxa"/>
            <w:tcBorders>
              <w:top w:val="nil"/>
              <w:left w:val="single" w:sz="4" w:space="0" w:color="auto"/>
              <w:bottom w:val="nil"/>
              <w:right w:val="single" w:sz="4" w:space="0" w:color="auto"/>
            </w:tcBorders>
            <w:shd w:val="clear" w:color="auto" w:fill="auto"/>
            <w:noWrap/>
            <w:vAlign w:val="bottom"/>
            <w:hideMark/>
          </w:tcPr>
          <w:p w14:paraId="0CF89578"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Data</w:t>
            </w:r>
          </w:p>
        </w:tc>
        <w:tc>
          <w:tcPr>
            <w:tcW w:w="2193" w:type="dxa"/>
            <w:tcBorders>
              <w:top w:val="nil"/>
              <w:left w:val="single" w:sz="4" w:space="0" w:color="auto"/>
              <w:bottom w:val="nil"/>
              <w:right w:val="single" w:sz="4" w:space="0" w:color="auto"/>
            </w:tcBorders>
            <w:shd w:val="clear" w:color="auto" w:fill="auto"/>
            <w:noWrap/>
            <w:vAlign w:val="bottom"/>
            <w:hideMark/>
          </w:tcPr>
          <w:p w14:paraId="378AD8B0"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xml:space="preserve">Account </w:t>
            </w:r>
          </w:p>
        </w:tc>
        <w:tc>
          <w:tcPr>
            <w:tcW w:w="1534" w:type="dxa"/>
            <w:tcBorders>
              <w:top w:val="nil"/>
              <w:left w:val="single" w:sz="4" w:space="0" w:color="auto"/>
              <w:bottom w:val="nil"/>
              <w:right w:val="single" w:sz="4" w:space="0" w:color="auto"/>
            </w:tcBorders>
            <w:shd w:val="clear" w:color="auto" w:fill="auto"/>
            <w:noWrap/>
            <w:vAlign w:val="bottom"/>
            <w:hideMark/>
          </w:tcPr>
          <w:p w14:paraId="64A7A556"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(List each parcel</w:t>
            </w:r>
          </w:p>
        </w:tc>
        <w:tc>
          <w:tcPr>
            <w:tcW w:w="1440" w:type="dxa"/>
            <w:tcBorders>
              <w:top w:val="nil"/>
              <w:left w:val="single" w:sz="4" w:space="0" w:color="auto"/>
              <w:bottom w:val="nil"/>
              <w:right w:val="single" w:sz="4" w:space="0" w:color="auto"/>
            </w:tcBorders>
            <w:shd w:val="clear" w:color="auto" w:fill="auto"/>
            <w:noWrap/>
            <w:vAlign w:val="bottom"/>
            <w:hideMark/>
          </w:tcPr>
          <w:p w14:paraId="0E7EC670"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Property</w:t>
            </w:r>
          </w:p>
        </w:tc>
        <w:tc>
          <w:tcPr>
            <w:tcW w:w="966" w:type="dxa"/>
            <w:tcBorders>
              <w:top w:val="nil"/>
              <w:left w:val="single" w:sz="4" w:space="0" w:color="auto"/>
              <w:bottom w:val="nil"/>
              <w:right w:val="single" w:sz="4" w:space="0" w:color="auto"/>
            </w:tcBorders>
            <w:shd w:val="clear" w:color="auto" w:fill="auto"/>
            <w:noWrap/>
            <w:vAlign w:val="bottom"/>
            <w:hideMark/>
          </w:tcPr>
          <w:p w14:paraId="308F634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Assessed</w:t>
            </w:r>
          </w:p>
        </w:tc>
        <w:tc>
          <w:tcPr>
            <w:tcW w:w="1206" w:type="dxa"/>
            <w:tcBorders>
              <w:top w:val="nil"/>
              <w:left w:val="single" w:sz="4" w:space="0" w:color="auto"/>
              <w:bottom w:val="nil"/>
              <w:right w:val="single" w:sz="4" w:space="0" w:color="auto"/>
            </w:tcBorders>
            <w:shd w:val="clear" w:color="auto" w:fill="auto"/>
            <w:noWrap/>
            <w:vAlign w:val="bottom"/>
            <w:hideMark/>
          </w:tcPr>
          <w:p w14:paraId="07E02AD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auto"/>
            <w:noWrap/>
            <w:vAlign w:val="bottom"/>
            <w:hideMark/>
          </w:tcPr>
          <w:p w14:paraId="3DD7DBE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auto"/>
            <w:noWrap/>
            <w:vAlign w:val="bottom"/>
            <w:hideMark/>
          </w:tcPr>
          <w:p w14:paraId="1D1C4BC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r>
      <w:tr w:rsidR="001B7339" w:rsidRPr="00363E58" w14:paraId="1B8C2D38"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1E40A7E"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Code</w:t>
            </w:r>
          </w:p>
        </w:tc>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4737823"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Description</w:t>
            </w:r>
          </w:p>
        </w:tc>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CD4B400"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separately)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0A434F"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Address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1FC50957"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Value</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50407B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Local</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6A8479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State</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0CFB62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Federal</w:t>
            </w:r>
          </w:p>
        </w:tc>
      </w:tr>
      <w:tr w:rsidR="001B7339" w:rsidRPr="00363E58" w14:paraId="43A47538" w14:textId="77777777" w:rsidTr="00CC4113">
        <w:trPr>
          <w:trHeight w:val="28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8D84"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14:paraId="48D4E86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2AE597F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035D3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2D1C885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3AA808C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B65FF47"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2FF351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479043C2"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731B24C"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2193" w:type="dxa"/>
            <w:tcBorders>
              <w:top w:val="nil"/>
              <w:left w:val="nil"/>
              <w:bottom w:val="single" w:sz="4" w:space="0" w:color="auto"/>
              <w:right w:val="single" w:sz="4" w:space="0" w:color="auto"/>
            </w:tcBorders>
            <w:shd w:val="clear" w:color="auto" w:fill="auto"/>
            <w:noWrap/>
            <w:vAlign w:val="bottom"/>
            <w:hideMark/>
          </w:tcPr>
          <w:p w14:paraId="6891D5FD"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DCB369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F9CCA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52C999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0D839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07EC94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AFC2E7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6253363"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48434DC"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2193" w:type="dxa"/>
            <w:tcBorders>
              <w:top w:val="nil"/>
              <w:left w:val="nil"/>
              <w:bottom w:val="single" w:sz="4" w:space="0" w:color="auto"/>
              <w:right w:val="single" w:sz="4" w:space="0" w:color="auto"/>
            </w:tcBorders>
            <w:shd w:val="clear" w:color="auto" w:fill="auto"/>
            <w:noWrap/>
            <w:vAlign w:val="bottom"/>
            <w:hideMark/>
          </w:tcPr>
          <w:p w14:paraId="5EEC850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2B95F9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945D0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32C27C9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A33520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DF8D5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43E53E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13A7423"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C312379"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2193" w:type="dxa"/>
            <w:tcBorders>
              <w:top w:val="nil"/>
              <w:left w:val="nil"/>
              <w:bottom w:val="single" w:sz="4" w:space="0" w:color="auto"/>
              <w:right w:val="single" w:sz="4" w:space="0" w:color="auto"/>
            </w:tcBorders>
            <w:shd w:val="clear" w:color="auto" w:fill="auto"/>
            <w:noWrap/>
            <w:vAlign w:val="bottom"/>
            <w:hideMark/>
          </w:tcPr>
          <w:p w14:paraId="142AAFE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4A9F2D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D5694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435E1A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21F8BD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451A8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916F82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49B218AB"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A86549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2193" w:type="dxa"/>
            <w:tcBorders>
              <w:top w:val="nil"/>
              <w:left w:val="nil"/>
              <w:bottom w:val="single" w:sz="4" w:space="0" w:color="auto"/>
              <w:right w:val="single" w:sz="4" w:space="0" w:color="auto"/>
            </w:tcBorders>
            <w:shd w:val="clear" w:color="auto" w:fill="auto"/>
            <w:noWrap/>
            <w:vAlign w:val="bottom"/>
            <w:hideMark/>
          </w:tcPr>
          <w:p w14:paraId="1E689BBF"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2E2BB54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D5EB7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72B6EE1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ED8316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ED43C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74DAB5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F942B0F"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0693495"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2193" w:type="dxa"/>
            <w:tcBorders>
              <w:top w:val="nil"/>
              <w:left w:val="nil"/>
              <w:bottom w:val="single" w:sz="4" w:space="0" w:color="auto"/>
              <w:right w:val="single" w:sz="4" w:space="0" w:color="auto"/>
            </w:tcBorders>
            <w:shd w:val="clear" w:color="auto" w:fill="auto"/>
            <w:noWrap/>
            <w:vAlign w:val="bottom"/>
            <w:hideMark/>
          </w:tcPr>
          <w:p w14:paraId="6F131783"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A79DF3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745C8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4B0D847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9F037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F550EA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20D4E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F890696"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244BE6F"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2193" w:type="dxa"/>
            <w:tcBorders>
              <w:top w:val="nil"/>
              <w:left w:val="nil"/>
              <w:bottom w:val="single" w:sz="4" w:space="0" w:color="auto"/>
              <w:right w:val="single" w:sz="4" w:space="0" w:color="auto"/>
            </w:tcBorders>
            <w:shd w:val="clear" w:color="auto" w:fill="auto"/>
            <w:noWrap/>
            <w:vAlign w:val="bottom"/>
            <w:hideMark/>
          </w:tcPr>
          <w:p w14:paraId="124A75F4"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D9BCC0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EE55A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E59855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5E57E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5F940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6BDEF1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3DEFE9F"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6CE972A"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2193" w:type="dxa"/>
            <w:tcBorders>
              <w:top w:val="nil"/>
              <w:left w:val="nil"/>
              <w:bottom w:val="single" w:sz="4" w:space="0" w:color="auto"/>
              <w:right w:val="single" w:sz="4" w:space="0" w:color="auto"/>
            </w:tcBorders>
            <w:shd w:val="clear" w:color="auto" w:fill="auto"/>
            <w:noWrap/>
            <w:vAlign w:val="bottom"/>
            <w:hideMark/>
          </w:tcPr>
          <w:p w14:paraId="5E89E499"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6B13A037"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F647A1"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526C9D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C197181"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724312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7DEC4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03F6BD66"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CDAD988"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2193" w:type="dxa"/>
            <w:tcBorders>
              <w:top w:val="nil"/>
              <w:left w:val="nil"/>
              <w:bottom w:val="single" w:sz="4" w:space="0" w:color="auto"/>
              <w:right w:val="single" w:sz="4" w:space="0" w:color="auto"/>
            </w:tcBorders>
            <w:shd w:val="clear" w:color="auto" w:fill="auto"/>
            <w:noWrap/>
            <w:vAlign w:val="bottom"/>
            <w:hideMark/>
          </w:tcPr>
          <w:p w14:paraId="42D7F0A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7137092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66437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59378F5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382C549"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AD762B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F25D6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176BCD0"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BCC9845"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2193" w:type="dxa"/>
            <w:tcBorders>
              <w:top w:val="nil"/>
              <w:left w:val="nil"/>
              <w:bottom w:val="single" w:sz="4" w:space="0" w:color="auto"/>
              <w:right w:val="single" w:sz="4" w:space="0" w:color="auto"/>
            </w:tcBorders>
            <w:shd w:val="clear" w:color="auto" w:fill="auto"/>
            <w:noWrap/>
            <w:vAlign w:val="bottom"/>
            <w:hideMark/>
          </w:tcPr>
          <w:p w14:paraId="62FA5AF8"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980B60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D3435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58CC426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1CD179"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9CD72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EF82A2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23243C0"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33667C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2193" w:type="dxa"/>
            <w:tcBorders>
              <w:top w:val="nil"/>
              <w:left w:val="nil"/>
              <w:bottom w:val="single" w:sz="4" w:space="0" w:color="auto"/>
              <w:right w:val="single" w:sz="4" w:space="0" w:color="auto"/>
            </w:tcBorders>
            <w:shd w:val="clear" w:color="auto" w:fill="auto"/>
            <w:noWrap/>
            <w:vAlign w:val="bottom"/>
            <w:hideMark/>
          </w:tcPr>
          <w:p w14:paraId="6939276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1534" w:type="dxa"/>
            <w:tcBorders>
              <w:top w:val="nil"/>
              <w:left w:val="nil"/>
              <w:bottom w:val="single" w:sz="4" w:space="0" w:color="auto"/>
              <w:right w:val="single" w:sz="4" w:space="0" w:color="auto"/>
            </w:tcBorders>
            <w:shd w:val="clear" w:color="auto" w:fill="auto"/>
            <w:noWrap/>
            <w:vAlign w:val="bottom"/>
            <w:hideMark/>
          </w:tcPr>
          <w:p w14:paraId="50AA2F0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DBF73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30A8C01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4DF1A6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04197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E529BD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63A31DE8"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D5E0E1D"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200</w:t>
            </w:r>
          </w:p>
        </w:tc>
        <w:tc>
          <w:tcPr>
            <w:tcW w:w="2193" w:type="dxa"/>
            <w:tcBorders>
              <w:top w:val="nil"/>
              <w:left w:val="nil"/>
              <w:bottom w:val="single" w:sz="4" w:space="0" w:color="auto"/>
              <w:right w:val="single" w:sz="4" w:space="0" w:color="auto"/>
            </w:tcBorders>
            <w:shd w:val="clear" w:color="auto" w:fill="auto"/>
            <w:noWrap/>
            <w:vAlign w:val="bottom"/>
            <w:hideMark/>
          </w:tcPr>
          <w:p w14:paraId="4C5067E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3AF861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B8643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1FE98AD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D80336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417D7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D781AA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ED6EFC8" w14:textId="77777777" w:rsidTr="00CC4113">
        <w:trPr>
          <w:trHeight w:val="57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3BF31B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TRP</w:t>
            </w:r>
          </w:p>
        </w:tc>
        <w:tc>
          <w:tcPr>
            <w:tcW w:w="2193" w:type="dxa"/>
            <w:tcBorders>
              <w:top w:val="nil"/>
              <w:left w:val="nil"/>
              <w:bottom w:val="single" w:sz="4" w:space="0" w:color="auto"/>
              <w:right w:val="single" w:sz="4" w:space="0" w:color="auto"/>
            </w:tcBorders>
            <w:shd w:val="clear" w:color="auto" w:fill="auto"/>
            <w:vAlign w:val="bottom"/>
            <w:hideMark/>
          </w:tcPr>
          <w:p w14:paraId="58E1EFB3"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Real Property Ownership Interest</w:t>
            </w:r>
          </w:p>
        </w:tc>
        <w:tc>
          <w:tcPr>
            <w:tcW w:w="1534" w:type="dxa"/>
            <w:tcBorders>
              <w:top w:val="nil"/>
              <w:left w:val="nil"/>
              <w:bottom w:val="single" w:sz="4" w:space="0" w:color="auto"/>
              <w:right w:val="single" w:sz="4" w:space="0" w:color="auto"/>
            </w:tcBorders>
            <w:shd w:val="clear" w:color="auto" w:fill="auto"/>
            <w:noWrap/>
            <w:vAlign w:val="bottom"/>
            <w:hideMark/>
          </w:tcPr>
          <w:p w14:paraId="6EB579C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0E63C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1A17571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C75AA6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91649F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71F825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76B9B8C0" w14:textId="77777777" w:rsidR="001B7339" w:rsidRPr="00363E58" w:rsidRDefault="001B7339" w:rsidP="001B7339">
      <w:pPr>
        <w:rPr>
          <w:rFonts w:ascii="Arial" w:hAnsi="Arial" w:cs="Arial"/>
        </w:rPr>
      </w:pPr>
    </w:p>
    <w:p w14:paraId="46378E90" w14:textId="77777777" w:rsidR="001B7339" w:rsidRPr="005910A0" w:rsidRDefault="001B7339" w:rsidP="001B7339">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5C651310" w14:textId="6031F2F2" w:rsidR="001B7339" w:rsidRPr="005910A0" w:rsidRDefault="001B7339" w:rsidP="001B7339">
      <w:pPr>
        <w:pStyle w:val="Heading2"/>
        <w:rPr>
          <w:rFonts w:cs="Arial"/>
          <w:lang w:val="en-US"/>
        </w:rPr>
      </w:pPr>
      <w:bookmarkStart w:id="48" w:name="_Toc129702074"/>
      <w:r>
        <w:rPr>
          <w:rFonts w:cs="Arial"/>
          <w:lang w:val="en-US"/>
        </w:rPr>
        <w:lastRenderedPageBreak/>
        <w:t>7.</w:t>
      </w:r>
      <w:r w:rsidR="001550A3">
        <w:rPr>
          <w:rFonts w:cs="Arial"/>
          <w:lang w:val="en-US"/>
        </w:rPr>
        <w:t>8</w:t>
      </w:r>
      <w:r>
        <w:rPr>
          <w:rFonts w:cs="Arial"/>
          <w:lang w:val="en-US"/>
        </w:rPr>
        <w:t xml:space="preserve"> </w:t>
      </w:r>
      <w:r w:rsidRPr="005910A0">
        <w:rPr>
          <w:rFonts w:cs="Arial"/>
          <w:lang w:val="en-US"/>
        </w:rPr>
        <w:t>Schedule B20 – Schedule of Related Party Transactions (if applicable)</w:t>
      </w:r>
      <w:bookmarkEnd w:id="48"/>
    </w:p>
    <w:p w14:paraId="2C99241B" w14:textId="3B03D278" w:rsidR="001B7339" w:rsidRPr="00752CBE" w:rsidRDefault="001B7339" w:rsidP="00947AAD">
      <w:pPr>
        <w:pStyle w:val="ListParagraph"/>
        <w:numPr>
          <w:ilvl w:val="0"/>
          <w:numId w:val="24"/>
        </w:numPr>
        <w:ind w:left="360"/>
        <w:rPr>
          <w:rFonts w:cs="Arial"/>
        </w:rPr>
      </w:pPr>
      <w:bookmarkStart w:id="49" w:name="_Hlk82695562"/>
      <w:r w:rsidRPr="00752CBE">
        <w:rPr>
          <w:rFonts w:cs="Arial"/>
        </w:rPr>
        <w:t>Enter the information below as listed on your financial audit report</w:t>
      </w:r>
      <w:r w:rsidR="00752CBE" w:rsidRPr="00752CBE">
        <w:rPr>
          <w:rFonts w:cs="Arial"/>
        </w:rPr>
        <w:t>’s Schedule of Related Party Transactions</w:t>
      </w:r>
      <w:r w:rsidRPr="00752CBE">
        <w:rPr>
          <w:rFonts w:cs="Arial"/>
        </w:rPr>
        <w:t xml:space="preserve"> (if applicable).</w:t>
      </w:r>
      <w:bookmarkEnd w:id="49"/>
    </w:p>
    <w:p w14:paraId="0A0AEABE"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1 </w:t>
      </w:r>
      <w:proofErr w:type="gramStart"/>
      <w:r w:rsidRPr="00363E58">
        <w:rPr>
          <w:rFonts w:ascii="Arial" w:hAnsi="Arial" w:cs="Arial"/>
          <w:sz w:val="22"/>
          <w:szCs w:val="22"/>
          <w:lang w:val="en-US"/>
        </w:rPr>
        <w:t>-  Related</w:t>
      </w:r>
      <w:proofErr w:type="gramEnd"/>
      <w:r w:rsidRPr="00363E58">
        <w:rPr>
          <w:rFonts w:ascii="Arial" w:hAnsi="Arial" w:cs="Arial"/>
          <w:sz w:val="22"/>
          <w:szCs w:val="22"/>
          <w:lang w:val="en-US"/>
        </w:rPr>
        <w:t xml:space="preserve"> Party Name:   Enter the related party's name such as the company's name or the name of a Board member's spouse. </w:t>
      </w:r>
    </w:p>
    <w:p w14:paraId="5FDC20B6"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2 - Name of Relation to the Related Party:   Enter the individual's name within the organization to whom the related party is associated. </w:t>
      </w:r>
    </w:p>
    <w:p w14:paraId="1ADFCDF8"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3 </w:t>
      </w:r>
      <w:proofErr w:type="gramStart"/>
      <w:r w:rsidRPr="00363E58">
        <w:rPr>
          <w:rFonts w:ascii="Arial" w:hAnsi="Arial" w:cs="Arial"/>
          <w:sz w:val="22"/>
          <w:szCs w:val="22"/>
          <w:lang w:val="en-US"/>
        </w:rPr>
        <w:t>-  Relationship</w:t>
      </w:r>
      <w:proofErr w:type="gramEnd"/>
      <w:r w:rsidRPr="00363E58">
        <w:rPr>
          <w:rFonts w:ascii="Arial" w:hAnsi="Arial" w:cs="Arial"/>
          <w:sz w:val="22"/>
          <w:szCs w:val="22"/>
          <w:lang w:val="en-US"/>
        </w:rPr>
        <w:t xml:space="preserve">:   Enter the relationship between the organization member and the related party such as "Owner of company" or "Board member's spouse." </w:t>
      </w:r>
    </w:p>
    <w:p w14:paraId="16ED737F"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4 - Type of Transaction:  Enter whether the transaction is </w:t>
      </w:r>
      <w:r w:rsidRPr="00363E58">
        <w:rPr>
          <w:rFonts w:ascii="Arial" w:hAnsi="Arial" w:cs="Arial"/>
          <w:b/>
          <w:bCs/>
          <w:i/>
          <w:iCs/>
          <w:sz w:val="22"/>
          <w:szCs w:val="22"/>
          <w:lang w:val="en-US"/>
        </w:rPr>
        <w:t>Financial</w:t>
      </w:r>
      <w:r w:rsidRPr="00363E58">
        <w:rPr>
          <w:rFonts w:ascii="Arial" w:hAnsi="Arial" w:cs="Arial"/>
          <w:sz w:val="22"/>
          <w:szCs w:val="22"/>
          <w:lang w:val="en-US"/>
        </w:rPr>
        <w:t xml:space="preserve"> (i.e., loans, leases, purchase/sale of goods or services, etc.) or </w:t>
      </w:r>
      <w:r w:rsidRPr="00363E58">
        <w:rPr>
          <w:rFonts w:ascii="Arial" w:hAnsi="Arial" w:cs="Arial"/>
          <w:b/>
          <w:bCs/>
          <w:i/>
          <w:iCs/>
          <w:sz w:val="22"/>
          <w:szCs w:val="22"/>
          <w:lang w:val="en-US"/>
        </w:rPr>
        <w:t>Nonfinancial</w:t>
      </w:r>
      <w:r w:rsidRPr="00363E58">
        <w:rPr>
          <w:rFonts w:ascii="Arial" w:hAnsi="Arial" w:cs="Arial"/>
          <w:sz w:val="22"/>
          <w:szCs w:val="22"/>
          <w:lang w:val="en-US"/>
        </w:rPr>
        <w:t xml:space="preserve"> (i.e., donated property). </w:t>
      </w:r>
    </w:p>
    <w:p w14:paraId="2E747ECB"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5 </w:t>
      </w:r>
      <w:r>
        <w:rPr>
          <w:rFonts w:ascii="Arial" w:hAnsi="Arial" w:cs="Arial"/>
          <w:sz w:val="22"/>
          <w:szCs w:val="22"/>
          <w:lang w:val="en-US"/>
        </w:rPr>
        <w:t>–</w:t>
      </w:r>
      <w:r w:rsidRPr="00363E58">
        <w:rPr>
          <w:rFonts w:ascii="Arial" w:hAnsi="Arial" w:cs="Arial"/>
          <w:sz w:val="22"/>
          <w:szCs w:val="22"/>
          <w:lang w:val="en-US"/>
        </w:rPr>
        <w:t xml:space="preserve"> </w:t>
      </w:r>
      <w:r>
        <w:rPr>
          <w:rFonts w:ascii="Arial" w:hAnsi="Arial" w:cs="Arial"/>
          <w:sz w:val="22"/>
          <w:szCs w:val="22"/>
          <w:lang w:val="en-US"/>
        </w:rPr>
        <w:t>Brief d</w:t>
      </w:r>
      <w:r w:rsidRPr="00363E58">
        <w:rPr>
          <w:rFonts w:ascii="Arial" w:hAnsi="Arial" w:cs="Arial"/>
          <w:sz w:val="22"/>
          <w:szCs w:val="22"/>
          <w:lang w:val="en-US"/>
        </w:rPr>
        <w:t xml:space="preserve">escription of Terms and Conditions:   If applicable, enter any terms and conditions of long-term commitments such as loans, leases, or contracts. </w:t>
      </w:r>
      <w:bookmarkStart w:id="50" w:name="_Hlk82698602"/>
      <w:r w:rsidRPr="0031429C">
        <w:rPr>
          <w:rFonts w:ascii="Arial" w:hAnsi="Arial" w:cs="Arial"/>
          <w:sz w:val="22"/>
          <w:szCs w:val="22"/>
          <w:lang w:val="en-US"/>
        </w:rPr>
        <w:t>(</w:t>
      </w:r>
      <w:proofErr w:type="gramStart"/>
      <w:r w:rsidRPr="0031429C">
        <w:rPr>
          <w:rFonts w:ascii="Arial" w:hAnsi="Arial" w:cs="Arial"/>
          <w:sz w:val="22"/>
          <w:szCs w:val="22"/>
          <w:lang w:val="en-US"/>
        </w:rPr>
        <w:t>maximum</w:t>
      </w:r>
      <w:proofErr w:type="gramEnd"/>
      <w:r w:rsidRPr="0031429C">
        <w:rPr>
          <w:rFonts w:ascii="Arial" w:hAnsi="Arial" w:cs="Arial"/>
          <w:sz w:val="22"/>
          <w:szCs w:val="22"/>
          <w:lang w:val="en-US"/>
        </w:rPr>
        <w:t xml:space="preserve"> of 32 characters including spaces)</w:t>
      </w:r>
      <w:bookmarkEnd w:id="50"/>
    </w:p>
    <w:p w14:paraId="4630F94D"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6 - Source of Funds Used:   Enter whether the transaction was paid with Local, State, or Federal funds; or N/A (if nonfinancial transaction). </w:t>
      </w:r>
    </w:p>
    <w:p w14:paraId="5FD8EAB8"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7 - Payment Frequency:    Enter whether the transaction was paid Weekly, Monthly, Quarterly, Yearly, or One Time; or N/A (if nonfinancial transaction). </w:t>
      </w:r>
    </w:p>
    <w:p w14:paraId="1FB17654"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8 - Total Paid During FY:    Enter the total amount paid during the fiscal year. </w:t>
      </w:r>
    </w:p>
    <w:p w14:paraId="7615340D"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Column 9 - Principal Balance Due:   If applicable, enter the outstanding principal balance due at the end of the fiscal year.</w:t>
      </w:r>
    </w:p>
    <w:p w14:paraId="267AD820" w14:textId="77777777" w:rsidR="001B7339" w:rsidRPr="00363E58" w:rsidRDefault="001B7339" w:rsidP="001B7339">
      <w:pPr>
        <w:pStyle w:val="BodyText"/>
        <w:spacing w:before="120" w:after="120" w:line="240" w:lineRule="atLeast"/>
        <w:rPr>
          <w:rFonts w:ascii="Arial" w:hAnsi="Arial" w:cs="Arial"/>
          <w:sz w:val="22"/>
          <w:szCs w:val="22"/>
          <w:lang w:val="en-US"/>
        </w:rPr>
      </w:pPr>
    </w:p>
    <w:tbl>
      <w:tblPr>
        <w:tblW w:w="10235" w:type="dxa"/>
        <w:jc w:val="center"/>
        <w:tblLook w:val="04A0" w:firstRow="1" w:lastRow="0" w:firstColumn="1" w:lastColumn="0" w:noHBand="0" w:noVBand="1"/>
      </w:tblPr>
      <w:tblGrid>
        <w:gridCol w:w="599"/>
        <w:gridCol w:w="1065"/>
        <w:gridCol w:w="776"/>
        <w:gridCol w:w="1246"/>
        <w:gridCol w:w="1151"/>
        <w:gridCol w:w="1088"/>
        <w:gridCol w:w="1065"/>
        <w:gridCol w:w="723"/>
        <w:gridCol w:w="982"/>
        <w:gridCol w:w="705"/>
        <w:gridCol w:w="848"/>
      </w:tblGrid>
      <w:tr w:rsidR="001B7339" w:rsidRPr="009418C7" w14:paraId="1D30C414" w14:textId="77777777" w:rsidTr="00CC4113">
        <w:trPr>
          <w:trHeight w:val="312"/>
          <w:jc w:val="center"/>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11C6" w14:textId="77777777" w:rsidR="001B7339" w:rsidRPr="009418C7" w:rsidRDefault="001B7339" w:rsidP="00CC4113">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B20   Schedule of Related Party Transactions</w:t>
            </w:r>
          </w:p>
        </w:tc>
      </w:tr>
      <w:tr w:rsidR="001B7339" w:rsidRPr="009418C7" w14:paraId="158F29B6" w14:textId="77777777" w:rsidTr="00CC4113">
        <w:trPr>
          <w:trHeight w:val="288"/>
          <w:jc w:val="center"/>
        </w:trPr>
        <w:tc>
          <w:tcPr>
            <w:tcW w:w="592" w:type="dxa"/>
            <w:tcBorders>
              <w:top w:val="single" w:sz="4" w:space="0" w:color="auto"/>
              <w:left w:val="single" w:sz="4" w:space="0" w:color="auto"/>
              <w:bottom w:val="nil"/>
              <w:right w:val="single" w:sz="4" w:space="0" w:color="auto"/>
            </w:tcBorders>
            <w:shd w:val="clear" w:color="auto" w:fill="auto"/>
            <w:noWrap/>
            <w:vAlign w:val="bottom"/>
            <w:hideMark/>
          </w:tcPr>
          <w:p w14:paraId="72DF035C"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7090E74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single" w:sz="4" w:space="0" w:color="auto"/>
              <w:left w:val="single" w:sz="4" w:space="0" w:color="auto"/>
              <w:bottom w:val="nil"/>
              <w:right w:val="single" w:sz="4" w:space="0" w:color="auto"/>
            </w:tcBorders>
            <w:shd w:val="clear" w:color="auto" w:fill="auto"/>
            <w:noWrap/>
            <w:vAlign w:val="bottom"/>
            <w:hideMark/>
          </w:tcPr>
          <w:p w14:paraId="0206004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1</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14:paraId="3B45DAD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2</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14:paraId="01E960A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3</w:t>
            </w:r>
          </w:p>
        </w:tc>
        <w:tc>
          <w:tcPr>
            <w:tcW w:w="1088" w:type="dxa"/>
            <w:tcBorders>
              <w:top w:val="single" w:sz="4" w:space="0" w:color="auto"/>
              <w:left w:val="single" w:sz="4" w:space="0" w:color="auto"/>
              <w:bottom w:val="nil"/>
              <w:right w:val="single" w:sz="4" w:space="0" w:color="auto"/>
            </w:tcBorders>
            <w:shd w:val="clear" w:color="auto" w:fill="auto"/>
            <w:noWrap/>
            <w:vAlign w:val="bottom"/>
            <w:hideMark/>
          </w:tcPr>
          <w:p w14:paraId="712D720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4</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777D744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5</w:t>
            </w:r>
          </w:p>
        </w:tc>
        <w:tc>
          <w:tcPr>
            <w:tcW w:w="717" w:type="dxa"/>
            <w:tcBorders>
              <w:top w:val="single" w:sz="4" w:space="0" w:color="auto"/>
              <w:left w:val="single" w:sz="4" w:space="0" w:color="auto"/>
              <w:bottom w:val="nil"/>
              <w:right w:val="single" w:sz="4" w:space="0" w:color="auto"/>
            </w:tcBorders>
            <w:shd w:val="clear" w:color="auto" w:fill="auto"/>
            <w:noWrap/>
            <w:vAlign w:val="bottom"/>
            <w:hideMark/>
          </w:tcPr>
          <w:p w14:paraId="22E3B06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6</w:t>
            </w:r>
          </w:p>
        </w:tc>
        <w:tc>
          <w:tcPr>
            <w:tcW w:w="982" w:type="dxa"/>
            <w:tcBorders>
              <w:top w:val="single" w:sz="4" w:space="0" w:color="auto"/>
              <w:left w:val="single" w:sz="4" w:space="0" w:color="auto"/>
              <w:bottom w:val="nil"/>
              <w:right w:val="single" w:sz="4" w:space="0" w:color="auto"/>
            </w:tcBorders>
            <w:shd w:val="clear" w:color="auto" w:fill="auto"/>
            <w:noWrap/>
            <w:vAlign w:val="bottom"/>
            <w:hideMark/>
          </w:tcPr>
          <w:p w14:paraId="13F4023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7</w:t>
            </w:r>
          </w:p>
        </w:tc>
        <w:tc>
          <w:tcPr>
            <w:tcW w:w="705" w:type="dxa"/>
            <w:tcBorders>
              <w:top w:val="single" w:sz="4" w:space="0" w:color="auto"/>
              <w:left w:val="single" w:sz="4" w:space="0" w:color="auto"/>
              <w:bottom w:val="nil"/>
              <w:right w:val="single" w:sz="4" w:space="0" w:color="auto"/>
            </w:tcBorders>
            <w:shd w:val="clear" w:color="auto" w:fill="auto"/>
            <w:noWrap/>
            <w:vAlign w:val="bottom"/>
            <w:hideMark/>
          </w:tcPr>
          <w:p w14:paraId="1305CFC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8</w:t>
            </w:r>
          </w:p>
        </w:tc>
        <w:tc>
          <w:tcPr>
            <w:tcW w:w="848" w:type="dxa"/>
            <w:tcBorders>
              <w:top w:val="single" w:sz="4" w:space="0" w:color="auto"/>
              <w:left w:val="single" w:sz="4" w:space="0" w:color="auto"/>
              <w:bottom w:val="nil"/>
              <w:right w:val="single" w:sz="4" w:space="0" w:color="auto"/>
            </w:tcBorders>
            <w:shd w:val="clear" w:color="auto" w:fill="auto"/>
            <w:noWrap/>
            <w:vAlign w:val="bottom"/>
            <w:hideMark/>
          </w:tcPr>
          <w:p w14:paraId="61019A7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9</w:t>
            </w:r>
          </w:p>
        </w:tc>
      </w:tr>
      <w:tr w:rsidR="001B7339" w:rsidRPr="009418C7" w14:paraId="1625CBC2"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303FEF3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auto"/>
            <w:noWrap/>
            <w:vAlign w:val="bottom"/>
            <w:hideMark/>
          </w:tcPr>
          <w:p w14:paraId="1FC9622F"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auto"/>
            <w:noWrap/>
            <w:vAlign w:val="bottom"/>
            <w:hideMark/>
          </w:tcPr>
          <w:p w14:paraId="0BC85DF3"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246" w:type="dxa"/>
            <w:tcBorders>
              <w:top w:val="nil"/>
              <w:left w:val="single" w:sz="4" w:space="0" w:color="auto"/>
              <w:bottom w:val="nil"/>
              <w:right w:val="single" w:sz="4" w:space="0" w:color="auto"/>
            </w:tcBorders>
            <w:shd w:val="clear" w:color="auto" w:fill="auto"/>
            <w:noWrap/>
            <w:vAlign w:val="bottom"/>
            <w:hideMark/>
          </w:tcPr>
          <w:p w14:paraId="20C8E19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Name of </w:t>
            </w:r>
          </w:p>
        </w:tc>
        <w:tc>
          <w:tcPr>
            <w:tcW w:w="1151" w:type="dxa"/>
            <w:tcBorders>
              <w:top w:val="nil"/>
              <w:left w:val="single" w:sz="4" w:space="0" w:color="auto"/>
              <w:bottom w:val="nil"/>
              <w:right w:val="single" w:sz="4" w:space="0" w:color="auto"/>
            </w:tcBorders>
            <w:shd w:val="clear" w:color="auto" w:fill="auto"/>
            <w:noWrap/>
            <w:vAlign w:val="bottom"/>
            <w:hideMark/>
          </w:tcPr>
          <w:p w14:paraId="5582F4B5"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1BF2ACF5"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auto"/>
            <w:noWrap/>
            <w:vAlign w:val="bottom"/>
            <w:hideMark/>
          </w:tcPr>
          <w:p w14:paraId="47E1E761"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17" w:type="dxa"/>
            <w:tcBorders>
              <w:top w:val="nil"/>
              <w:left w:val="single" w:sz="4" w:space="0" w:color="auto"/>
              <w:bottom w:val="nil"/>
              <w:right w:val="single" w:sz="4" w:space="0" w:color="auto"/>
            </w:tcBorders>
            <w:shd w:val="clear" w:color="auto" w:fill="auto"/>
            <w:noWrap/>
            <w:vAlign w:val="bottom"/>
            <w:hideMark/>
          </w:tcPr>
          <w:p w14:paraId="40764CC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Source</w:t>
            </w:r>
          </w:p>
        </w:tc>
        <w:tc>
          <w:tcPr>
            <w:tcW w:w="982" w:type="dxa"/>
            <w:tcBorders>
              <w:top w:val="nil"/>
              <w:left w:val="single" w:sz="4" w:space="0" w:color="auto"/>
              <w:bottom w:val="nil"/>
              <w:right w:val="single" w:sz="4" w:space="0" w:color="auto"/>
            </w:tcBorders>
            <w:shd w:val="clear" w:color="auto" w:fill="auto"/>
            <w:noWrap/>
            <w:vAlign w:val="bottom"/>
            <w:hideMark/>
          </w:tcPr>
          <w:p w14:paraId="156D4924"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auto"/>
            <w:noWrap/>
            <w:vAlign w:val="bottom"/>
            <w:hideMark/>
          </w:tcPr>
          <w:p w14:paraId="1C9B967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Total</w:t>
            </w:r>
          </w:p>
        </w:tc>
        <w:tc>
          <w:tcPr>
            <w:tcW w:w="848" w:type="dxa"/>
            <w:tcBorders>
              <w:top w:val="nil"/>
              <w:left w:val="single" w:sz="4" w:space="0" w:color="auto"/>
              <w:bottom w:val="nil"/>
              <w:right w:val="single" w:sz="4" w:space="0" w:color="auto"/>
            </w:tcBorders>
            <w:shd w:val="clear" w:color="auto" w:fill="auto"/>
            <w:noWrap/>
            <w:vAlign w:val="bottom"/>
            <w:hideMark/>
          </w:tcPr>
          <w:p w14:paraId="17E70E8C"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r>
      <w:tr w:rsidR="001B7339" w:rsidRPr="009418C7" w14:paraId="36DED0FA"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43067C1C"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auto"/>
            <w:noWrap/>
            <w:vAlign w:val="bottom"/>
            <w:hideMark/>
          </w:tcPr>
          <w:p w14:paraId="6AD42592"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auto"/>
            <w:noWrap/>
            <w:vAlign w:val="bottom"/>
            <w:hideMark/>
          </w:tcPr>
          <w:p w14:paraId="67B2455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w:t>
            </w:r>
          </w:p>
        </w:tc>
        <w:tc>
          <w:tcPr>
            <w:tcW w:w="1246" w:type="dxa"/>
            <w:tcBorders>
              <w:top w:val="nil"/>
              <w:left w:val="single" w:sz="4" w:space="0" w:color="auto"/>
              <w:bottom w:val="nil"/>
              <w:right w:val="single" w:sz="4" w:space="0" w:color="auto"/>
            </w:tcBorders>
            <w:shd w:val="clear" w:color="auto" w:fill="auto"/>
            <w:noWrap/>
            <w:vAlign w:val="bottom"/>
            <w:hideMark/>
          </w:tcPr>
          <w:p w14:paraId="3D1B7C84"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Relation </w:t>
            </w:r>
          </w:p>
        </w:tc>
        <w:tc>
          <w:tcPr>
            <w:tcW w:w="1151" w:type="dxa"/>
            <w:tcBorders>
              <w:top w:val="nil"/>
              <w:left w:val="single" w:sz="4" w:space="0" w:color="auto"/>
              <w:bottom w:val="nil"/>
              <w:right w:val="single" w:sz="4" w:space="0" w:color="auto"/>
            </w:tcBorders>
            <w:shd w:val="clear" w:color="auto" w:fill="auto"/>
            <w:noWrap/>
            <w:vAlign w:val="bottom"/>
            <w:hideMark/>
          </w:tcPr>
          <w:p w14:paraId="6284A03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1503CDD4"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auto"/>
            <w:noWrap/>
            <w:vAlign w:val="bottom"/>
            <w:hideMark/>
          </w:tcPr>
          <w:p w14:paraId="4DFC020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 Terms</w:t>
            </w:r>
          </w:p>
        </w:tc>
        <w:tc>
          <w:tcPr>
            <w:tcW w:w="717" w:type="dxa"/>
            <w:tcBorders>
              <w:top w:val="nil"/>
              <w:left w:val="single" w:sz="4" w:space="0" w:color="auto"/>
              <w:bottom w:val="nil"/>
              <w:right w:val="single" w:sz="4" w:space="0" w:color="auto"/>
            </w:tcBorders>
            <w:shd w:val="clear" w:color="auto" w:fill="auto"/>
            <w:noWrap/>
            <w:vAlign w:val="bottom"/>
            <w:hideMark/>
          </w:tcPr>
          <w:p w14:paraId="57E783D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w:t>
            </w:r>
          </w:p>
        </w:tc>
        <w:tc>
          <w:tcPr>
            <w:tcW w:w="982" w:type="dxa"/>
            <w:tcBorders>
              <w:top w:val="nil"/>
              <w:left w:val="single" w:sz="4" w:space="0" w:color="auto"/>
              <w:bottom w:val="nil"/>
              <w:right w:val="single" w:sz="4" w:space="0" w:color="auto"/>
            </w:tcBorders>
            <w:shd w:val="clear" w:color="auto" w:fill="auto"/>
            <w:noWrap/>
            <w:vAlign w:val="bottom"/>
            <w:hideMark/>
          </w:tcPr>
          <w:p w14:paraId="67BA98A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auto"/>
            <w:noWrap/>
            <w:vAlign w:val="bottom"/>
            <w:hideMark/>
          </w:tcPr>
          <w:p w14:paraId="7C7E9FD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Paid</w:t>
            </w:r>
          </w:p>
        </w:tc>
        <w:tc>
          <w:tcPr>
            <w:tcW w:w="848" w:type="dxa"/>
            <w:tcBorders>
              <w:top w:val="nil"/>
              <w:left w:val="single" w:sz="4" w:space="0" w:color="auto"/>
              <w:bottom w:val="nil"/>
              <w:right w:val="single" w:sz="4" w:space="0" w:color="auto"/>
            </w:tcBorders>
            <w:shd w:val="clear" w:color="auto" w:fill="auto"/>
            <w:noWrap/>
            <w:vAlign w:val="bottom"/>
            <w:hideMark/>
          </w:tcPr>
          <w:p w14:paraId="20C8151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Principal</w:t>
            </w:r>
          </w:p>
        </w:tc>
      </w:tr>
      <w:tr w:rsidR="001B7339" w:rsidRPr="009418C7" w14:paraId="0CFC4CFA"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1D03DFB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Data</w:t>
            </w:r>
          </w:p>
        </w:tc>
        <w:tc>
          <w:tcPr>
            <w:tcW w:w="1065" w:type="dxa"/>
            <w:tcBorders>
              <w:top w:val="nil"/>
              <w:left w:val="single" w:sz="4" w:space="0" w:color="auto"/>
              <w:bottom w:val="nil"/>
              <w:right w:val="single" w:sz="4" w:space="0" w:color="auto"/>
            </w:tcBorders>
            <w:shd w:val="clear" w:color="auto" w:fill="auto"/>
            <w:noWrap/>
            <w:vAlign w:val="bottom"/>
            <w:hideMark/>
          </w:tcPr>
          <w:p w14:paraId="38A926C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Account </w:t>
            </w:r>
          </w:p>
        </w:tc>
        <w:tc>
          <w:tcPr>
            <w:tcW w:w="776" w:type="dxa"/>
            <w:tcBorders>
              <w:top w:val="nil"/>
              <w:left w:val="single" w:sz="4" w:space="0" w:color="auto"/>
              <w:bottom w:val="nil"/>
              <w:right w:val="single" w:sz="4" w:space="0" w:color="auto"/>
            </w:tcBorders>
            <w:shd w:val="clear" w:color="auto" w:fill="auto"/>
            <w:noWrap/>
            <w:vAlign w:val="bottom"/>
            <w:hideMark/>
          </w:tcPr>
          <w:p w14:paraId="4C4055F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Party</w:t>
            </w:r>
          </w:p>
        </w:tc>
        <w:tc>
          <w:tcPr>
            <w:tcW w:w="1246" w:type="dxa"/>
            <w:tcBorders>
              <w:top w:val="nil"/>
              <w:left w:val="single" w:sz="4" w:space="0" w:color="auto"/>
              <w:bottom w:val="nil"/>
              <w:right w:val="single" w:sz="4" w:space="0" w:color="auto"/>
            </w:tcBorders>
            <w:shd w:val="clear" w:color="auto" w:fill="auto"/>
            <w:noWrap/>
            <w:vAlign w:val="bottom"/>
            <w:hideMark/>
          </w:tcPr>
          <w:p w14:paraId="5B2F944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 the</w:t>
            </w:r>
          </w:p>
        </w:tc>
        <w:tc>
          <w:tcPr>
            <w:tcW w:w="1151" w:type="dxa"/>
            <w:tcBorders>
              <w:top w:val="nil"/>
              <w:left w:val="single" w:sz="4" w:space="0" w:color="auto"/>
              <w:bottom w:val="nil"/>
              <w:right w:val="single" w:sz="4" w:space="0" w:color="auto"/>
            </w:tcBorders>
            <w:shd w:val="clear" w:color="auto" w:fill="auto"/>
            <w:noWrap/>
            <w:vAlign w:val="bottom"/>
            <w:hideMark/>
          </w:tcPr>
          <w:p w14:paraId="4B57C7E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019BA7AF"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Type of</w:t>
            </w:r>
          </w:p>
        </w:tc>
        <w:tc>
          <w:tcPr>
            <w:tcW w:w="1065" w:type="dxa"/>
            <w:tcBorders>
              <w:top w:val="nil"/>
              <w:left w:val="single" w:sz="4" w:space="0" w:color="auto"/>
              <w:bottom w:val="nil"/>
              <w:right w:val="single" w:sz="4" w:space="0" w:color="auto"/>
            </w:tcBorders>
            <w:shd w:val="clear" w:color="auto" w:fill="auto"/>
            <w:noWrap/>
            <w:vAlign w:val="bottom"/>
            <w:hideMark/>
          </w:tcPr>
          <w:p w14:paraId="4B7C86B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and</w:t>
            </w:r>
          </w:p>
        </w:tc>
        <w:tc>
          <w:tcPr>
            <w:tcW w:w="717" w:type="dxa"/>
            <w:tcBorders>
              <w:top w:val="nil"/>
              <w:left w:val="single" w:sz="4" w:space="0" w:color="auto"/>
              <w:bottom w:val="nil"/>
              <w:right w:val="single" w:sz="4" w:space="0" w:color="auto"/>
            </w:tcBorders>
            <w:shd w:val="clear" w:color="auto" w:fill="auto"/>
            <w:noWrap/>
            <w:vAlign w:val="bottom"/>
            <w:hideMark/>
          </w:tcPr>
          <w:p w14:paraId="0349FA4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Funds</w:t>
            </w:r>
          </w:p>
        </w:tc>
        <w:tc>
          <w:tcPr>
            <w:tcW w:w="982" w:type="dxa"/>
            <w:tcBorders>
              <w:top w:val="nil"/>
              <w:left w:val="single" w:sz="4" w:space="0" w:color="auto"/>
              <w:bottom w:val="nil"/>
              <w:right w:val="single" w:sz="4" w:space="0" w:color="auto"/>
            </w:tcBorders>
            <w:shd w:val="clear" w:color="auto" w:fill="auto"/>
            <w:noWrap/>
            <w:vAlign w:val="bottom"/>
            <w:hideMark/>
          </w:tcPr>
          <w:p w14:paraId="481306C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Payment</w:t>
            </w:r>
          </w:p>
        </w:tc>
        <w:tc>
          <w:tcPr>
            <w:tcW w:w="705" w:type="dxa"/>
            <w:tcBorders>
              <w:top w:val="nil"/>
              <w:left w:val="single" w:sz="4" w:space="0" w:color="auto"/>
              <w:bottom w:val="nil"/>
              <w:right w:val="single" w:sz="4" w:space="0" w:color="auto"/>
            </w:tcBorders>
            <w:shd w:val="clear" w:color="auto" w:fill="auto"/>
            <w:noWrap/>
            <w:vAlign w:val="bottom"/>
            <w:hideMark/>
          </w:tcPr>
          <w:p w14:paraId="1CF8C93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During</w:t>
            </w:r>
          </w:p>
        </w:tc>
        <w:tc>
          <w:tcPr>
            <w:tcW w:w="848" w:type="dxa"/>
            <w:tcBorders>
              <w:top w:val="nil"/>
              <w:left w:val="single" w:sz="4" w:space="0" w:color="auto"/>
              <w:bottom w:val="nil"/>
              <w:right w:val="single" w:sz="4" w:space="0" w:color="auto"/>
            </w:tcBorders>
            <w:shd w:val="clear" w:color="auto" w:fill="auto"/>
            <w:noWrap/>
            <w:vAlign w:val="bottom"/>
            <w:hideMark/>
          </w:tcPr>
          <w:p w14:paraId="0F4CB65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Balance</w:t>
            </w:r>
          </w:p>
        </w:tc>
      </w:tr>
      <w:tr w:rsidR="001B7339" w:rsidRPr="009418C7" w14:paraId="4EC59DDE" w14:textId="77777777" w:rsidTr="00CC4113">
        <w:trPr>
          <w:trHeight w:val="80"/>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621C1B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Code</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1811CB2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DAC1F3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Name</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4F365EB7"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 Party</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73DC754F"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Relationship</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B8D47F1"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Transaction</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260DC64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Conditions</w:t>
            </w:r>
          </w:p>
        </w:tc>
        <w:tc>
          <w:tcPr>
            <w:tcW w:w="717" w:type="dxa"/>
            <w:tcBorders>
              <w:top w:val="nil"/>
              <w:left w:val="single" w:sz="4" w:space="0" w:color="auto"/>
              <w:bottom w:val="nil"/>
              <w:right w:val="single" w:sz="4" w:space="0" w:color="auto"/>
            </w:tcBorders>
            <w:shd w:val="clear" w:color="auto" w:fill="auto"/>
            <w:noWrap/>
            <w:vAlign w:val="bottom"/>
            <w:hideMark/>
          </w:tcPr>
          <w:p w14:paraId="797CC159"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Used</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212639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Frequency</w:t>
            </w:r>
          </w:p>
        </w:tc>
        <w:tc>
          <w:tcPr>
            <w:tcW w:w="705" w:type="dxa"/>
            <w:tcBorders>
              <w:top w:val="nil"/>
              <w:left w:val="single" w:sz="4" w:space="0" w:color="auto"/>
              <w:bottom w:val="nil"/>
              <w:right w:val="single" w:sz="4" w:space="0" w:color="auto"/>
            </w:tcBorders>
            <w:shd w:val="clear" w:color="auto" w:fill="auto"/>
            <w:noWrap/>
            <w:vAlign w:val="bottom"/>
            <w:hideMark/>
          </w:tcPr>
          <w:p w14:paraId="5682DC2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FY</w:t>
            </w:r>
          </w:p>
        </w:tc>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75440D7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Due</w:t>
            </w:r>
          </w:p>
        </w:tc>
      </w:tr>
      <w:tr w:rsidR="001B7339" w:rsidRPr="009418C7" w14:paraId="18BD2B0D" w14:textId="77777777" w:rsidTr="00CC4113">
        <w:trPr>
          <w:trHeight w:val="288"/>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2F6F"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35966A6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667BAF6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205DE8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63703D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79C03D0"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74B03D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3DE978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0D67389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4BF37F1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575FFEC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7D8D0E1A"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C294BA5"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2</w:t>
            </w:r>
          </w:p>
        </w:tc>
        <w:tc>
          <w:tcPr>
            <w:tcW w:w="1065" w:type="dxa"/>
            <w:tcBorders>
              <w:top w:val="nil"/>
              <w:left w:val="nil"/>
              <w:bottom w:val="single" w:sz="4" w:space="0" w:color="auto"/>
              <w:right w:val="single" w:sz="4" w:space="0" w:color="auto"/>
            </w:tcBorders>
            <w:shd w:val="clear" w:color="auto" w:fill="auto"/>
            <w:noWrap/>
            <w:vAlign w:val="bottom"/>
            <w:hideMark/>
          </w:tcPr>
          <w:p w14:paraId="4747BC14"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6071B8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9B75F0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0AC5AC1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C66F33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48EA76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FB818D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749ED46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C46CEB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374A93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75395E7"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762FB33"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3</w:t>
            </w:r>
          </w:p>
        </w:tc>
        <w:tc>
          <w:tcPr>
            <w:tcW w:w="1065" w:type="dxa"/>
            <w:tcBorders>
              <w:top w:val="nil"/>
              <w:left w:val="nil"/>
              <w:bottom w:val="single" w:sz="4" w:space="0" w:color="auto"/>
              <w:right w:val="single" w:sz="4" w:space="0" w:color="auto"/>
            </w:tcBorders>
            <w:shd w:val="clear" w:color="auto" w:fill="auto"/>
            <w:noWrap/>
            <w:vAlign w:val="bottom"/>
            <w:hideMark/>
          </w:tcPr>
          <w:p w14:paraId="1B4BA1D4"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3F8C14B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C045E8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EAACF3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9DC1BC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C21FD2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EFA926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DD0025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FF78E6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571F502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19EFC46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CAAAAA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4</w:t>
            </w:r>
          </w:p>
        </w:tc>
        <w:tc>
          <w:tcPr>
            <w:tcW w:w="1065" w:type="dxa"/>
            <w:tcBorders>
              <w:top w:val="nil"/>
              <w:left w:val="nil"/>
              <w:bottom w:val="single" w:sz="4" w:space="0" w:color="auto"/>
              <w:right w:val="single" w:sz="4" w:space="0" w:color="auto"/>
            </w:tcBorders>
            <w:shd w:val="clear" w:color="auto" w:fill="auto"/>
            <w:noWrap/>
            <w:vAlign w:val="bottom"/>
            <w:hideMark/>
          </w:tcPr>
          <w:p w14:paraId="0A621D3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108930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0FEA7D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47A245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CD12F3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00C41F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014A9DE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698A19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87B6B8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1D816C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57C21C91"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E4DE4D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5</w:t>
            </w:r>
          </w:p>
        </w:tc>
        <w:tc>
          <w:tcPr>
            <w:tcW w:w="1065" w:type="dxa"/>
            <w:tcBorders>
              <w:top w:val="nil"/>
              <w:left w:val="nil"/>
              <w:bottom w:val="single" w:sz="4" w:space="0" w:color="auto"/>
              <w:right w:val="single" w:sz="4" w:space="0" w:color="auto"/>
            </w:tcBorders>
            <w:shd w:val="clear" w:color="auto" w:fill="auto"/>
            <w:noWrap/>
            <w:vAlign w:val="bottom"/>
            <w:hideMark/>
          </w:tcPr>
          <w:p w14:paraId="2D5165B3"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6B74A1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60A2017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21EF30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385ECB6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7AE298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F7BE43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EEF6A2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31C80E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62F1226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14D0763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CCEBB45"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6</w:t>
            </w:r>
          </w:p>
        </w:tc>
        <w:tc>
          <w:tcPr>
            <w:tcW w:w="1065" w:type="dxa"/>
            <w:tcBorders>
              <w:top w:val="nil"/>
              <w:left w:val="nil"/>
              <w:bottom w:val="single" w:sz="4" w:space="0" w:color="auto"/>
              <w:right w:val="single" w:sz="4" w:space="0" w:color="auto"/>
            </w:tcBorders>
            <w:shd w:val="clear" w:color="auto" w:fill="auto"/>
            <w:noWrap/>
            <w:vAlign w:val="bottom"/>
            <w:hideMark/>
          </w:tcPr>
          <w:p w14:paraId="31F322A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578634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528C2FF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6719B2A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FE6D3C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5568A5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4056B9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6EFE619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2FF2CBD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083368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0C98261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C5428A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7</w:t>
            </w:r>
          </w:p>
        </w:tc>
        <w:tc>
          <w:tcPr>
            <w:tcW w:w="1065" w:type="dxa"/>
            <w:tcBorders>
              <w:top w:val="nil"/>
              <w:left w:val="nil"/>
              <w:bottom w:val="single" w:sz="4" w:space="0" w:color="auto"/>
              <w:right w:val="single" w:sz="4" w:space="0" w:color="auto"/>
            </w:tcBorders>
            <w:shd w:val="clear" w:color="auto" w:fill="auto"/>
            <w:noWrap/>
            <w:vAlign w:val="bottom"/>
            <w:hideMark/>
          </w:tcPr>
          <w:p w14:paraId="63A73347"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0670AA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C0F822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6A01E15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652DF2F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ECF927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C331F7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04C286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4B7969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21A0E0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59828F0E"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3F9752A"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8</w:t>
            </w:r>
          </w:p>
        </w:tc>
        <w:tc>
          <w:tcPr>
            <w:tcW w:w="1065" w:type="dxa"/>
            <w:tcBorders>
              <w:top w:val="nil"/>
              <w:left w:val="nil"/>
              <w:bottom w:val="single" w:sz="4" w:space="0" w:color="auto"/>
              <w:right w:val="single" w:sz="4" w:space="0" w:color="auto"/>
            </w:tcBorders>
            <w:shd w:val="clear" w:color="auto" w:fill="auto"/>
            <w:noWrap/>
            <w:vAlign w:val="bottom"/>
            <w:hideMark/>
          </w:tcPr>
          <w:p w14:paraId="5410AEAD"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1F09FFE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5DAB580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115DAC5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1AA23C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072A974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07F960E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507FC1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1E5E438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2151C86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E869702"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0B6F24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9</w:t>
            </w:r>
          </w:p>
        </w:tc>
        <w:tc>
          <w:tcPr>
            <w:tcW w:w="1065" w:type="dxa"/>
            <w:tcBorders>
              <w:top w:val="nil"/>
              <w:left w:val="nil"/>
              <w:bottom w:val="single" w:sz="4" w:space="0" w:color="auto"/>
              <w:right w:val="single" w:sz="4" w:space="0" w:color="auto"/>
            </w:tcBorders>
            <w:shd w:val="clear" w:color="auto" w:fill="auto"/>
            <w:noWrap/>
            <w:vAlign w:val="bottom"/>
            <w:hideMark/>
          </w:tcPr>
          <w:p w14:paraId="0579D16F"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D644C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BE79E2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FAC3E3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DDB8AA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A62742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E0E7C9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3CCF96A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2D496F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30B0179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3B5CE2CB"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C5C28A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10</w:t>
            </w:r>
          </w:p>
        </w:tc>
        <w:tc>
          <w:tcPr>
            <w:tcW w:w="1065" w:type="dxa"/>
            <w:tcBorders>
              <w:top w:val="nil"/>
              <w:left w:val="nil"/>
              <w:bottom w:val="single" w:sz="4" w:space="0" w:color="auto"/>
              <w:right w:val="single" w:sz="4" w:space="0" w:color="auto"/>
            </w:tcBorders>
            <w:shd w:val="clear" w:color="auto" w:fill="auto"/>
            <w:noWrap/>
            <w:vAlign w:val="bottom"/>
            <w:hideMark/>
          </w:tcPr>
          <w:p w14:paraId="369165EA"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02FF9F8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3977F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05F663E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8633FC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2928B3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7AF463B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CA3866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8680C8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AB5CB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226F28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5755937"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w:t>
            </w:r>
          </w:p>
        </w:tc>
        <w:tc>
          <w:tcPr>
            <w:tcW w:w="1065" w:type="dxa"/>
            <w:tcBorders>
              <w:top w:val="nil"/>
              <w:left w:val="nil"/>
              <w:bottom w:val="single" w:sz="4" w:space="0" w:color="auto"/>
              <w:right w:val="single" w:sz="4" w:space="0" w:color="auto"/>
            </w:tcBorders>
            <w:shd w:val="clear" w:color="auto" w:fill="auto"/>
            <w:noWrap/>
            <w:vAlign w:val="bottom"/>
            <w:hideMark/>
          </w:tcPr>
          <w:p w14:paraId="31EC7A28"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w:t>
            </w:r>
          </w:p>
        </w:tc>
        <w:tc>
          <w:tcPr>
            <w:tcW w:w="776" w:type="dxa"/>
            <w:tcBorders>
              <w:top w:val="nil"/>
              <w:left w:val="nil"/>
              <w:bottom w:val="single" w:sz="4" w:space="0" w:color="auto"/>
              <w:right w:val="single" w:sz="4" w:space="0" w:color="auto"/>
            </w:tcBorders>
            <w:shd w:val="clear" w:color="auto" w:fill="auto"/>
            <w:noWrap/>
            <w:vAlign w:val="bottom"/>
            <w:hideMark/>
          </w:tcPr>
          <w:p w14:paraId="58172F0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0C7388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73B99A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483B40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B9E482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242272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1EE4E51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E35D96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02E339A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45079AB3"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B33673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25</w:t>
            </w:r>
          </w:p>
        </w:tc>
        <w:tc>
          <w:tcPr>
            <w:tcW w:w="1065" w:type="dxa"/>
            <w:tcBorders>
              <w:top w:val="nil"/>
              <w:left w:val="nil"/>
              <w:bottom w:val="single" w:sz="4" w:space="0" w:color="auto"/>
              <w:right w:val="single" w:sz="4" w:space="0" w:color="auto"/>
            </w:tcBorders>
            <w:shd w:val="clear" w:color="auto" w:fill="auto"/>
            <w:noWrap/>
            <w:vAlign w:val="bottom"/>
            <w:hideMark/>
          </w:tcPr>
          <w:p w14:paraId="4E0A58C1"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DFBC66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3EF7DCB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5DA932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6D4CD82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80D097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731D89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7E4F5DC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5CD0F8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66D99A7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bl>
    <w:p w14:paraId="4FC6AC34" w14:textId="77777777" w:rsidR="001B7339" w:rsidRPr="005910A0" w:rsidRDefault="001B7339" w:rsidP="001B7339">
      <w:pPr>
        <w:pStyle w:val="BodyText"/>
        <w:ind w:left="0"/>
        <w:rPr>
          <w:rFonts w:ascii="Arial" w:hAnsi="Arial" w:cs="Arial"/>
          <w:lang w:val="en-US"/>
        </w:rPr>
      </w:pPr>
    </w:p>
    <w:p w14:paraId="13C9254E" w14:textId="77777777" w:rsidR="001B7339" w:rsidRPr="005910A0" w:rsidRDefault="001B7339" w:rsidP="001B7339">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26A8CFB8" w14:textId="324831E2" w:rsidR="001B7339" w:rsidRPr="005910A0" w:rsidRDefault="001B7339" w:rsidP="001B7339">
      <w:pPr>
        <w:pStyle w:val="Heading2"/>
      </w:pPr>
      <w:bookmarkStart w:id="51" w:name="_Toc129702075"/>
      <w:r w:rsidRPr="005910A0">
        <w:lastRenderedPageBreak/>
        <w:t>7.</w:t>
      </w:r>
      <w:r w:rsidR="001550A3">
        <w:rPr>
          <w:lang w:val="en-US"/>
        </w:rPr>
        <w:t>9</w:t>
      </w:r>
      <w:r w:rsidRPr="005910A0">
        <w:t xml:space="preserve"> Schedule B21 – </w:t>
      </w:r>
      <w:bookmarkStart w:id="52" w:name="_Hlk92095638"/>
      <w:r w:rsidRPr="005910A0">
        <w:t>Schedule of Related Party Compensation and Benefits</w:t>
      </w:r>
      <w:bookmarkEnd w:id="52"/>
      <w:r w:rsidRPr="005910A0">
        <w:t xml:space="preserve"> (if applicable)</w:t>
      </w:r>
      <w:bookmarkEnd w:id="51"/>
    </w:p>
    <w:p w14:paraId="35358A08" w14:textId="3C286222" w:rsidR="001B7339" w:rsidRPr="005910A0" w:rsidRDefault="001B7339" w:rsidP="00947AAD">
      <w:pPr>
        <w:pStyle w:val="BodyText"/>
        <w:numPr>
          <w:ilvl w:val="0"/>
          <w:numId w:val="25"/>
        </w:numPr>
        <w:spacing w:before="120" w:after="120" w:line="240" w:lineRule="atLeast"/>
        <w:ind w:left="360"/>
        <w:rPr>
          <w:rFonts w:ascii="Arial" w:hAnsi="Arial" w:cs="Arial"/>
          <w:noProof/>
          <w:sz w:val="22"/>
          <w:szCs w:val="22"/>
        </w:rPr>
      </w:pPr>
      <w:r w:rsidRPr="00F34B8C">
        <w:rPr>
          <w:rFonts w:ascii="Arial" w:hAnsi="Arial" w:cs="Arial"/>
          <w:noProof/>
          <w:sz w:val="22"/>
          <w:szCs w:val="22"/>
        </w:rPr>
        <w:t>Enter the information below as listed on your financial audit report</w:t>
      </w:r>
      <w:r w:rsidR="00752CBE">
        <w:rPr>
          <w:rFonts w:ascii="Arial" w:hAnsi="Arial" w:cs="Arial"/>
          <w:noProof/>
          <w:sz w:val="22"/>
          <w:szCs w:val="22"/>
          <w:lang w:val="en-US"/>
        </w:rPr>
        <w:t xml:space="preserve">’s </w:t>
      </w:r>
      <w:r w:rsidR="00752CBE" w:rsidRPr="00752CBE">
        <w:rPr>
          <w:rFonts w:ascii="Arial" w:hAnsi="Arial" w:cs="Arial"/>
          <w:noProof/>
          <w:sz w:val="22"/>
          <w:szCs w:val="22"/>
          <w:lang w:val="en-US"/>
        </w:rPr>
        <w:t>Schedule of Related Party Compensation and Benefits</w:t>
      </w:r>
      <w:r w:rsidRPr="00F34B8C">
        <w:rPr>
          <w:rFonts w:ascii="Arial" w:hAnsi="Arial" w:cs="Arial"/>
          <w:noProof/>
          <w:sz w:val="22"/>
          <w:szCs w:val="22"/>
        </w:rPr>
        <w:t xml:space="preserve"> (if applicable).</w:t>
      </w:r>
    </w:p>
    <w:p w14:paraId="61FD139F"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1 - </w:t>
      </w:r>
      <w:r w:rsidRPr="00363E58">
        <w:rPr>
          <w:rFonts w:ascii="Arial" w:hAnsi="Arial" w:cs="Arial"/>
          <w:noProof/>
          <w:sz w:val="22"/>
          <w:szCs w:val="22"/>
        </w:rPr>
        <w:t>Related Party Name</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the related party's name such as </w:t>
      </w:r>
      <w:r w:rsidRPr="00363E58">
        <w:rPr>
          <w:rFonts w:ascii="Arial" w:hAnsi="Arial" w:cs="Arial"/>
          <w:noProof/>
          <w:sz w:val="22"/>
          <w:szCs w:val="22"/>
          <w:lang w:val="en-US"/>
        </w:rPr>
        <w:t xml:space="preserve">the name of </w:t>
      </w:r>
      <w:r w:rsidRPr="00363E58">
        <w:rPr>
          <w:rFonts w:ascii="Arial" w:hAnsi="Arial" w:cs="Arial"/>
          <w:noProof/>
          <w:sz w:val="22"/>
          <w:szCs w:val="22"/>
        </w:rPr>
        <w:t xml:space="preserve">a Board member's spouse. </w:t>
      </w:r>
    </w:p>
    <w:p w14:paraId="44E695E0"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2 - </w:t>
      </w:r>
      <w:r w:rsidRPr="00363E58">
        <w:rPr>
          <w:rFonts w:ascii="Arial" w:hAnsi="Arial" w:cs="Arial"/>
          <w:noProof/>
          <w:sz w:val="22"/>
          <w:szCs w:val="22"/>
        </w:rPr>
        <w:t>Name of Relation of the Related Party</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the individual's name within the organization to whom the related party is associated. </w:t>
      </w:r>
    </w:p>
    <w:p w14:paraId="5D10876B"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3 – </w:t>
      </w:r>
      <w:r w:rsidRPr="00363E58">
        <w:rPr>
          <w:rFonts w:ascii="Arial" w:hAnsi="Arial" w:cs="Arial"/>
          <w:noProof/>
          <w:sz w:val="22"/>
          <w:szCs w:val="22"/>
        </w:rPr>
        <w:t>Relationshi</w:t>
      </w:r>
      <w:r w:rsidRPr="00363E58">
        <w:rPr>
          <w:rFonts w:ascii="Arial" w:hAnsi="Arial" w:cs="Arial"/>
          <w:noProof/>
          <w:sz w:val="22"/>
          <w:szCs w:val="22"/>
          <w:lang w:val="en-US"/>
        </w:rPr>
        <w:t xml:space="preserve">p:   </w:t>
      </w:r>
      <w:r w:rsidRPr="00363E58">
        <w:rPr>
          <w:rFonts w:ascii="Arial" w:hAnsi="Arial" w:cs="Arial"/>
          <w:noProof/>
          <w:sz w:val="22"/>
          <w:szCs w:val="22"/>
        </w:rPr>
        <w:t xml:space="preserve">Enter the relationship between the organization member and the related party such as "Board member's spouse." </w:t>
      </w:r>
    </w:p>
    <w:p w14:paraId="5E27F3ED"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4 - </w:t>
      </w:r>
      <w:r w:rsidRPr="00363E58">
        <w:rPr>
          <w:rFonts w:ascii="Arial" w:hAnsi="Arial" w:cs="Arial"/>
          <w:noProof/>
          <w:sz w:val="22"/>
          <w:szCs w:val="22"/>
        </w:rPr>
        <w:t>Compensation or Benefit</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w:t>
      </w:r>
      <w:r w:rsidRPr="00363E58">
        <w:rPr>
          <w:rFonts w:ascii="Arial" w:hAnsi="Arial" w:cs="Arial"/>
          <w:noProof/>
          <w:sz w:val="22"/>
          <w:szCs w:val="22"/>
          <w:lang w:val="en-US"/>
        </w:rPr>
        <w:t>c</w:t>
      </w:r>
      <w:r w:rsidRPr="00363E58">
        <w:rPr>
          <w:rFonts w:ascii="Arial" w:hAnsi="Arial" w:cs="Arial"/>
          <w:noProof/>
          <w:sz w:val="22"/>
          <w:szCs w:val="22"/>
        </w:rPr>
        <w:t xml:space="preserve">ompensation or </w:t>
      </w:r>
      <w:r w:rsidRPr="00363E58">
        <w:rPr>
          <w:rFonts w:ascii="Arial" w:hAnsi="Arial" w:cs="Arial"/>
          <w:noProof/>
          <w:sz w:val="22"/>
          <w:szCs w:val="22"/>
          <w:lang w:val="en-US"/>
        </w:rPr>
        <w:t>a b</w:t>
      </w:r>
      <w:r w:rsidRPr="00363E58">
        <w:rPr>
          <w:rFonts w:ascii="Arial" w:hAnsi="Arial" w:cs="Arial"/>
          <w:noProof/>
          <w:sz w:val="22"/>
          <w:szCs w:val="22"/>
        </w:rPr>
        <w:t>enefit</w:t>
      </w:r>
      <w:r w:rsidRPr="00363E58">
        <w:rPr>
          <w:rFonts w:ascii="Arial" w:hAnsi="Arial" w:cs="Arial"/>
          <w:noProof/>
          <w:sz w:val="22"/>
          <w:szCs w:val="22"/>
          <w:lang w:val="en-US"/>
        </w:rPr>
        <w:t xml:space="preserve"> (e.g., life insurance)</w:t>
      </w:r>
      <w:r w:rsidRPr="00363E58">
        <w:rPr>
          <w:rFonts w:ascii="Arial" w:hAnsi="Arial" w:cs="Arial"/>
          <w:noProof/>
          <w:sz w:val="22"/>
          <w:szCs w:val="22"/>
        </w:rPr>
        <w:t xml:space="preserve">. </w:t>
      </w:r>
    </w:p>
    <w:p w14:paraId="3DC5C60E"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5 - </w:t>
      </w:r>
      <w:r w:rsidRPr="00363E58">
        <w:rPr>
          <w:rFonts w:ascii="Arial" w:hAnsi="Arial" w:cs="Arial"/>
          <w:noProof/>
          <w:sz w:val="22"/>
          <w:szCs w:val="22"/>
        </w:rPr>
        <w:t>Payment Frequency</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paid Weekly, Monthly, Quarterly, Yearly, or One Time. </w:t>
      </w:r>
    </w:p>
    <w:p w14:paraId="674BE3B2"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6 – </w:t>
      </w:r>
      <w:r w:rsidRPr="00363E58">
        <w:rPr>
          <w:rFonts w:ascii="Arial" w:hAnsi="Arial" w:cs="Arial"/>
          <w:noProof/>
          <w:sz w:val="22"/>
          <w:szCs w:val="22"/>
        </w:rPr>
        <w:t>Description</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a </w:t>
      </w:r>
      <w:r>
        <w:rPr>
          <w:rFonts w:ascii="Arial" w:hAnsi="Arial" w:cs="Arial"/>
          <w:noProof/>
          <w:sz w:val="22"/>
          <w:szCs w:val="22"/>
          <w:lang w:val="en-US"/>
        </w:rPr>
        <w:t xml:space="preserve">brief </w:t>
      </w:r>
      <w:r w:rsidRPr="00363E58">
        <w:rPr>
          <w:rFonts w:ascii="Arial" w:hAnsi="Arial" w:cs="Arial"/>
          <w:noProof/>
          <w:sz w:val="22"/>
          <w:szCs w:val="22"/>
        </w:rPr>
        <w:t xml:space="preserve">description of the compensation or benefit such as "Life insurance." </w:t>
      </w:r>
      <w:r w:rsidRPr="0031429C">
        <w:rPr>
          <w:rFonts w:ascii="Arial" w:hAnsi="Arial" w:cs="Arial"/>
          <w:sz w:val="22"/>
          <w:szCs w:val="22"/>
          <w:lang w:val="en-US"/>
        </w:rPr>
        <w:t>(</w:t>
      </w:r>
      <w:proofErr w:type="gramStart"/>
      <w:r w:rsidRPr="0031429C">
        <w:rPr>
          <w:rFonts w:ascii="Arial" w:hAnsi="Arial" w:cs="Arial"/>
          <w:sz w:val="22"/>
          <w:szCs w:val="22"/>
          <w:lang w:val="en-US"/>
        </w:rPr>
        <w:t>maximum</w:t>
      </w:r>
      <w:proofErr w:type="gramEnd"/>
      <w:r w:rsidRPr="0031429C">
        <w:rPr>
          <w:rFonts w:ascii="Arial" w:hAnsi="Arial" w:cs="Arial"/>
          <w:sz w:val="22"/>
          <w:szCs w:val="22"/>
          <w:lang w:val="en-US"/>
        </w:rPr>
        <w:t xml:space="preserve"> of 32 characters including spaces)</w:t>
      </w:r>
    </w:p>
    <w:p w14:paraId="656B10FC"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7 - </w:t>
      </w:r>
      <w:r w:rsidRPr="00363E58">
        <w:rPr>
          <w:rFonts w:ascii="Arial" w:hAnsi="Arial" w:cs="Arial"/>
          <w:noProof/>
          <w:sz w:val="22"/>
          <w:szCs w:val="22"/>
        </w:rPr>
        <w:t>Source of Funds Used</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paid with Local, State, or Federal funds. </w:t>
      </w:r>
    </w:p>
    <w:p w14:paraId="57776DE9"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8 - </w:t>
      </w:r>
      <w:r w:rsidRPr="00363E58">
        <w:rPr>
          <w:rFonts w:ascii="Arial" w:hAnsi="Arial" w:cs="Arial"/>
          <w:noProof/>
          <w:sz w:val="22"/>
          <w:szCs w:val="22"/>
        </w:rPr>
        <w:t>Total Paid During FY</w:t>
      </w:r>
      <w:r w:rsidRPr="00363E58">
        <w:rPr>
          <w:rFonts w:ascii="Arial" w:hAnsi="Arial" w:cs="Arial"/>
          <w:noProof/>
          <w:sz w:val="22"/>
          <w:szCs w:val="22"/>
          <w:lang w:val="en-US"/>
        </w:rPr>
        <w:t xml:space="preserve">:   </w:t>
      </w:r>
      <w:r w:rsidRPr="00363E58">
        <w:rPr>
          <w:rFonts w:ascii="Arial" w:hAnsi="Arial" w:cs="Arial"/>
          <w:noProof/>
          <w:sz w:val="22"/>
          <w:szCs w:val="22"/>
        </w:rPr>
        <w:t>Enter the total amount paid on-behalf of or to the related party during the fiscal year.</w:t>
      </w:r>
    </w:p>
    <w:p w14:paraId="1BC05FBC" w14:textId="77777777" w:rsidR="001B7339" w:rsidRPr="00363E58" w:rsidRDefault="001B7339" w:rsidP="001B7339">
      <w:pPr>
        <w:pStyle w:val="BodyText"/>
        <w:ind w:left="0"/>
        <w:rPr>
          <w:rFonts w:ascii="Arial" w:hAnsi="Arial" w:cs="Arial"/>
          <w:noProof/>
          <w:sz w:val="22"/>
          <w:szCs w:val="22"/>
        </w:rPr>
      </w:pPr>
    </w:p>
    <w:tbl>
      <w:tblPr>
        <w:tblW w:w="9880" w:type="dxa"/>
        <w:jc w:val="center"/>
        <w:tblLook w:val="04A0" w:firstRow="1" w:lastRow="0" w:firstColumn="1" w:lastColumn="0" w:noHBand="0" w:noVBand="1"/>
      </w:tblPr>
      <w:tblGrid>
        <w:gridCol w:w="647"/>
        <w:gridCol w:w="1124"/>
        <w:gridCol w:w="837"/>
        <w:gridCol w:w="1315"/>
        <w:gridCol w:w="1215"/>
        <w:gridCol w:w="1416"/>
        <w:gridCol w:w="1067"/>
        <w:gridCol w:w="1124"/>
        <w:gridCol w:w="787"/>
        <w:gridCol w:w="747"/>
      </w:tblGrid>
      <w:tr w:rsidR="001B7339" w:rsidRPr="00D47338" w14:paraId="3CA6E7F4" w14:textId="77777777" w:rsidTr="00CC4113">
        <w:trPr>
          <w:trHeight w:val="312"/>
          <w:jc w:val="center"/>
        </w:trPr>
        <w:tc>
          <w:tcPr>
            <w:tcW w:w="98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6BD7" w14:textId="77777777" w:rsidR="001B7339" w:rsidRPr="00D47338" w:rsidRDefault="001B7339" w:rsidP="00CC4113">
            <w:pPr>
              <w:spacing w:after="0" w:line="240" w:lineRule="auto"/>
              <w:jc w:val="center"/>
              <w:rPr>
                <w:rFonts w:ascii="Arial" w:eastAsia="Times New Roman" w:hAnsi="Arial" w:cs="Arial"/>
                <w:b/>
                <w:bCs/>
                <w:sz w:val="24"/>
                <w:szCs w:val="24"/>
              </w:rPr>
            </w:pPr>
            <w:r w:rsidRPr="00D47338">
              <w:rPr>
                <w:rFonts w:ascii="Arial" w:eastAsia="Times New Roman" w:hAnsi="Arial" w:cs="Arial"/>
                <w:b/>
                <w:bCs/>
                <w:sz w:val="24"/>
                <w:szCs w:val="24"/>
              </w:rPr>
              <w:t>B21   Schedule of Related Party Compensation and Benefits</w:t>
            </w:r>
          </w:p>
        </w:tc>
      </w:tr>
      <w:tr w:rsidR="001B7339" w:rsidRPr="00D47338" w14:paraId="0724D053" w14:textId="77777777" w:rsidTr="00CC4113">
        <w:trPr>
          <w:trHeight w:val="288"/>
          <w:jc w:val="center"/>
        </w:trPr>
        <w:tc>
          <w:tcPr>
            <w:tcW w:w="527" w:type="dxa"/>
            <w:tcBorders>
              <w:top w:val="single" w:sz="4" w:space="0" w:color="auto"/>
              <w:left w:val="single" w:sz="4" w:space="0" w:color="auto"/>
              <w:bottom w:val="nil"/>
              <w:right w:val="single" w:sz="4" w:space="0" w:color="auto"/>
            </w:tcBorders>
            <w:shd w:val="clear" w:color="auto" w:fill="auto"/>
            <w:noWrap/>
            <w:vAlign w:val="bottom"/>
            <w:hideMark/>
          </w:tcPr>
          <w:p w14:paraId="6A1D55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single" w:sz="4" w:space="0" w:color="auto"/>
              <w:left w:val="single" w:sz="4" w:space="0" w:color="auto"/>
              <w:bottom w:val="nil"/>
              <w:right w:val="single" w:sz="4" w:space="0" w:color="auto"/>
            </w:tcBorders>
            <w:shd w:val="clear" w:color="auto" w:fill="auto"/>
            <w:noWrap/>
            <w:vAlign w:val="bottom"/>
            <w:hideMark/>
          </w:tcPr>
          <w:p w14:paraId="0256C20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single" w:sz="4" w:space="0" w:color="auto"/>
              <w:left w:val="single" w:sz="4" w:space="0" w:color="auto"/>
              <w:bottom w:val="nil"/>
              <w:right w:val="single" w:sz="4" w:space="0" w:color="auto"/>
            </w:tcBorders>
            <w:shd w:val="clear" w:color="auto" w:fill="auto"/>
            <w:noWrap/>
            <w:vAlign w:val="bottom"/>
            <w:hideMark/>
          </w:tcPr>
          <w:p w14:paraId="555D67F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1</w:t>
            </w:r>
          </w:p>
        </w:tc>
        <w:tc>
          <w:tcPr>
            <w:tcW w:w="1315" w:type="dxa"/>
            <w:tcBorders>
              <w:top w:val="single" w:sz="4" w:space="0" w:color="auto"/>
              <w:left w:val="single" w:sz="4" w:space="0" w:color="auto"/>
              <w:bottom w:val="nil"/>
              <w:right w:val="single" w:sz="4" w:space="0" w:color="auto"/>
            </w:tcBorders>
            <w:shd w:val="clear" w:color="auto" w:fill="auto"/>
            <w:noWrap/>
            <w:vAlign w:val="bottom"/>
            <w:hideMark/>
          </w:tcPr>
          <w:p w14:paraId="7B6B6DFD"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2</w:t>
            </w:r>
          </w:p>
        </w:tc>
        <w:tc>
          <w:tcPr>
            <w:tcW w:w="1215" w:type="dxa"/>
            <w:tcBorders>
              <w:top w:val="single" w:sz="4" w:space="0" w:color="auto"/>
              <w:left w:val="single" w:sz="4" w:space="0" w:color="auto"/>
              <w:bottom w:val="nil"/>
              <w:right w:val="single" w:sz="4" w:space="0" w:color="auto"/>
            </w:tcBorders>
            <w:shd w:val="clear" w:color="auto" w:fill="auto"/>
            <w:noWrap/>
            <w:vAlign w:val="bottom"/>
            <w:hideMark/>
          </w:tcPr>
          <w:p w14:paraId="63677746"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3</w:t>
            </w:r>
          </w:p>
        </w:tc>
        <w:tc>
          <w:tcPr>
            <w:tcW w:w="1416" w:type="dxa"/>
            <w:tcBorders>
              <w:top w:val="single" w:sz="4" w:space="0" w:color="auto"/>
              <w:left w:val="single" w:sz="4" w:space="0" w:color="auto"/>
              <w:bottom w:val="nil"/>
              <w:right w:val="single" w:sz="4" w:space="0" w:color="auto"/>
            </w:tcBorders>
            <w:shd w:val="clear" w:color="auto" w:fill="auto"/>
            <w:noWrap/>
            <w:vAlign w:val="bottom"/>
            <w:hideMark/>
          </w:tcPr>
          <w:p w14:paraId="135795B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4</w:t>
            </w:r>
          </w:p>
        </w:tc>
        <w:tc>
          <w:tcPr>
            <w:tcW w:w="1032" w:type="dxa"/>
            <w:tcBorders>
              <w:top w:val="single" w:sz="4" w:space="0" w:color="auto"/>
              <w:left w:val="single" w:sz="4" w:space="0" w:color="auto"/>
              <w:bottom w:val="nil"/>
              <w:right w:val="single" w:sz="4" w:space="0" w:color="auto"/>
            </w:tcBorders>
            <w:shd w:val="clear" w:color="auto" w:fill="auto"/>
            <w:noWrap/>
            <w:vAlign w:val="bottom"/>
            <w:hideMark/>
          </w:tcPr>
          <w:p w14:paraId="22176CC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5</w:t>
            </w:r>
          </w:p>
        </w:tc>
        <w:tc>
          <w:tcPr>
            <w:tcW w:w="1124" w:type="dxa"/>
            <w:tcBorders>
              <w:top w:val="single" w:sz="4" w:space="0" w:color="auto"/>
              <w:left w:val="single" w:sz="4" w:space="0" w:color="auto"/>
              <w:bottom w:val="nil"/>
              <w:right w:val="single" w:sz="4" w:space="0" w:color="auto"/>
            </w:tcBorders>
            <w:shd w:val="clear" w:color="auto" w:fill="auto"/>
            <w:noWrap/>
            <w:vAlign w:val="bottom"/>
            <w:hideMark/>
          </w:tcPr>
          <w:p w14:paraId="77B55D0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6</w:t>
            </w:r>
          </w:p>
        </w:tc>
        <w:tc>
          <w:tcPr>
            <w:tcW w:w="689" w:type="dxa"/>
            <w:tcBorders>
              <w:top w:val="single" w:sz="4" w:space="0" w:color="auto"/>
              <w:left w:val="single" w:sz="4" w:space="0" w:color="auto"/>
              <w:bottom w:val="nil"/>
              <w:right w:val="single" w:sz="4" w:space="0" w:color="auto"/>
            </w:tcBorders>
            <w:shd w:val="clear" w:color="auto" w:fill="auto"/>
            <w:noWrap/>
            <w:vAlign w:val="bottom"/>
            <w:hideMark/>
          </w:tcPr>
          <w:p w14:paraId="03BE684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7</w:t>
            </w:r>
          </w:p>
        </w:tc>
        <w:tc>
          <w:tcPr>
            <w:tcW w:w="673" w:type="dxa"/>
            <w:tcBorders>
              <w:top w:val="single" w:sz="4" w:space="0" w:color="auto"/>
              <w:left w:val="single" w:sz="4" w:space="0" w:color="auto"/>
              <w:bottom w:val="nil"/>
              <w:right w:val="single" w:sz="4" w:space="0" w:color="auto"/>
            </w:tcBorders>
            <w:shd w:val="clear" w:color="auto" w:fill="auto"/>
            <w:noWrap/>
            <w:vAlign w:val="bottom"/>
            <w:hideMark/>
          </w:tcPr>
          <w:p w14:paraId="3AB32F2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8</w:t>
            </w:r>
          </w:p>
        </w:tc>
      </w:tr>
      <w:tr w:rsidR="001B7339" w:rsidRPr="00D47338" w14:paraId="4C9B0C32"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2A58BBD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292C2AF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auto"/>
            <w:noWrap/>
            <w:vAlign w:val="bottom"/>
            <w:hideMark/>
          </w:tcPr>
          <w:p w14:paraId="1E77F34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315" w:type="dxa"/>
            <w:tcBorders>
              <w:top w:val="nil"/>
              <w:left w:val="single" w:sz="4" w:space="0" w:color="auto"/>
              <w:bottom w:val="nil"/>
              <w:right w:val="single" w:sz="4" w:space="0" w:color="auto"/>
            </w:tcBorders>
            <w:shd w:val="clear" w:color="auto" w:fill="auto"/>
            <w:noWrap/>
            <w:vAlign w:val="bottom"/>
            <w:hideMark/>
          </w:tcPr>
          <w:p w14:paraId="7ABBFC0C"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Name of </w:t>
            </w:r>
          </w:p>
        </w:tc>
        <w:tc>
          <w:tcPr>
            <w:tcW w:w="1215" w:type="dxa"/>
            <w:tcBorders>
              <w:top w:val="nil"/>
              <w:left w:val="single" w:sz="4" w:space="0" w:color="auto"/>
              <w:bottom w:val="nil"/>
              <w:right w:val="single" w:sz="4" w:space="0" w:color="auto"/>
            </w:tcBorders>
            <w:shd w:val="clear" w:color="auto" w:fill="auto"/>
            <w:noWrap/>
            <w:vAlign w:val="bottom"/>
            <w:hideMark/>
          </w:tcPr>
          <w:p w14:paraId="18C146B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49C33CD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032" w:type="dxa"/>
            <w:tcBorders>
              <w:top w:val="nil"/>
              <w:left w:val="single" w:sz="4" w:space="0" w:color="auto"/>
              <w:bottom w:val="nil"/>
              <w:right w:val="single" w:sz="4" w:space="0" w:color="auto"/>
            </w:tcBorders>
            <w:shd w:val="clear" w:color="auto" w:fill="auto"/>
            <w:noWrap/>
            <w:vAlign w:val="bottom"/>
            <w:hideMark/>
          </w:tcPr>
          <w:p w14:paraId="6201D3D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7B28500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5493A2A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Source</w:t>
            </w:r>
          </w:p>
        </w:tc>
        <w:tc>
          <w:tcPr>
            <w:tcW w:w="673" w:type="dxa"/>
            <w:tcBorders>
              <w:top w:val="nil"/>
              <w:left w:val="single" w:sz="4" w:space="0" w:color="auto"/>
              <w:bottom w:val="nil"/>
              <w:right w:val="single" w:sz="4" w:space="0" w:color="auto"/>
            </w:tcBorders>
            <w:shd w:val="clear" w:color="auto" w:fill="auto"/>
            <w:noWrap/>
            <w:vAlign w:val="bottom"/>
            <w:hideMark/>
          </w:tcPr>
          <w:p w14:paraId="3ED356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Total</w:t>
            </w:r>
          </w:p>
        </w:tc>
      </w:tr>
      <w:tr w:rsidR="001B7339" w:rsidRPr="00D47338" w14:paraId="45D7400A"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732FB17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07B7A07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auto"/>
            <w:noWrap/>
            <w:vAlign w:val="bottom"/>
            <w:hideMark/>
          </w:tcPr>
          <w:p w14:paraId="2A928E61"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w:t>
            </w:r>
          </w:p>
        </w:tc>
        <w:tc>
          <w:tcPr>
            <w:tcW w:w="1315" w:type="dxa"/>
            <w:tcBorders>
              <w:top w:val="nil"/>
              <w:left w:val="single" w:sz="4" w:space="0" w:color="auto"/>
              <w:bottom w:val="nil"/>
              <w:right w:val="single" w:sz="4" w:space="0" w:color="auto"/>
            </w:tcBorders>
            <w:shd w:val="clear" w:color="auto" w:fill="auto"/>
            <w:noWrap/>
            <w:vAlign w:val="bottom"/>
            <w:hideMark/>
          </w:tcPr>
          <w:p w14:paraId="536CE0B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Relation </w:t>
            </w:r>
          </w:p>
        </w:tc>
        <w:tc>
          <w:tcPr>
            <w:tcW w:w="1215" w:type="dxa"/>
            <w:tcBorders>
              <w:top w:val="nil"/>
              <w:left w:val="single" w:sz="4" w:space="0" w:color="auto"/>
              <w:bottom w:val="nil"/>
              <w:right w:val="single" w:sz="4" w:space="0" w:color="auto"/>
            </w:tcBorders>
            <w:shd w:val="clear" w:color="auto" w:fill="auto"/>
            <w:noWrap/>
            <w:vAlign w:val="bottom"/>
            <w:hideMark/>
          </w:tcPr>
          <w:p w14:paraId="12F60FF9"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04CF731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Compensation</w:t>
            </w:r>
          </w:p>
        </w:tc>
        <w:tc>
          <w:tcPr>
            <w:tcW w:w="1032" w:type="dxa"/>
            <w:tcBorders>
              <w:top w:val="nil"/>
              <w:left w:val="single" w:sz="4" w:space="0" w:color="auto"/>
              <w:bottom w:val="nil"/>
              <w:right w:val="single" w:sz="4" w:space="0" w:color="auto"/>
            </w:tcBorders>
            <w:shd w:val="clear" w:color="auto" w:fill="auto"/>
            <w:noWrap/>
            <w:vAlign w:val="bottom"/>
            <w:hideMark/>
          </w:tcPr>
          <w:p w14:paraId="257FE71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36D149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15EE4BE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of</w:t>
            </w:r>
          </w:p>
        </w:tc>
        <w:tc>
          <w:tcPr>
            <w:tcW w:w="673" w:type="dxa"/>
            <w:tcBorders>
              <w:top w:val="nil"/>
              <w:left w:val="single" w:sz="4" w:space="0" w:color="auto"/>
              <w:bottom w:val="nil"/>
              <w:right w:val="single" w:sz="4" w:space="0" w:color="auto"/>
            </w:tcBorders>
            <w:shd w:val="clear" w:color="auto" w:fill="auto"/>
            <w:noWrap/>
            <w:vAlign w:val="bottom"/>
            <w:hideMark/>
          </w:tcPr>
          <w:p w14:paraId="71E3A8F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Paid</w:t>
            </w:r>
          </w:p>
        </w:tc>
      </w:tr>
      <w:tr w:rsidR="001B7339" w:rsidRPr="00D47338" w14:paraId="1E97A71B"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6DC08DC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Data</w:t>
            </w:r>
          </w:p>
        </w:tc>
        <w:tc>
          <w:tcPr>
            <w:tcW w:w="1124" w:type="dxa"/>
            <w:tcBorders>
              <w:top w:val="nil"/>
              <w:left w:val="single" w:sz="4" w:space="0" w:color="auto"/>
              <w:bottom w:val="nil"/>
              <w:right w:val="single" w:sz="4" w:space="0" w:color="auto"/>
            </w:tcBorders>
            <w:shd w:val="clear" w:color="auto" w:fill="auto"/>
            <w:noWrap/>
            <w:vAlign w:val="bottom"/>
            <w:hideMark/>
          </w:tcPr>
          <w:p w14:paraId="0F0C1CC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Account </w:t>
            </w:r>
          </w:p>
        </w:tc>
        <w:tc>
          <w:tcPr>
            <w:tcW w:w="765" w:type="dxa"/>
            <w:tcBorders>
              <w:top w:val="nil"/>
              <w:left w:val="single" w:sz="4" w:space="0" w:color="auto"/>
              <w:bottom w:val="nil"/>
              <w:right w:val="single" w:sz="4" w:space="0" w:color="auto"/>
            </w:tcBorders>
            <w:shd w:val="clear" w:color="auto" w:fill="auto"/>
            <w:noWrap/>
            <w:vAlign w:val="bottom"/>
            <w:hideMark/>
          </w:tcPr>
          <w:p w14:paraId="5EB9DB15"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Party</w:t>
            </w:r>
          </w:p>
        </w:tc>
        <w:tc>
          <w:tcPr>
            <w:tcW w:w="1315" w:type="dxa"/>
            <w:tcBorders>
              <w:top w:val="nil"/>
              <w:left w:val="single" w:sz="4" w:space="0" w:color="auto"/>
              <w:bottom w:val="nil"/>
              <w:right w:val="single" w:sz="4" w:space="0" w:color="auto"/>
            </w:tcBorders>
            <w:shd w:val="clear" w:color="auto" w:fill="auto"/>
            <w:noWrap/>
            <w:vAlign w:val="bottom"/>
            <w:hideMark/>
          </w:tcPr>
          <w:p w14:paraId="1B16A31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 the</w:t>
            </w:r>
          </w:p>
        </w:tc>
        <w:tc>
          <w:tcPr>
            <w:tcW w:w="1215" w:type="dxa"/>
            <w:tcBorders>
              <w:top w:val="nil"/>
              <w:left w:val="single" w:sz="4" w:space="0" w:color="auto"/>
              <w:bottom w:val="nil"/>
              <w:right w:val="single" w:sz="4" w:space="0" w:color="auto"/>
            </w:tcBorders>
            <w:shd w:val="clear" w:color="auto" w:fill="auto"/>
            <w:noWrap/>
            <w:vAlign w:val="bottom"/>
            <w:hideMark/>
          </w:tcPr>
          <w:p w14:paraId="4E7ADFB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5AE4C106"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or</w:t>
            </w:r>
          </w:p>
        </w:tc>
        <w:tc>
          <w:tcPr>
            <w:tcW w:w="1032" w:type="dxa"/>
            <w:tcBorders>
              <w:top w:val="nil"/>
              <w:left w:val="single" w:sz="4" w:space="0" w:color="auto"/>
              <w:bottom w:val="nil"/>
              <w:right w:val="single" w:sz="4" w:space="0" w:color="auto"/>
            </w:tcBorders>
            <w:shd w:val="clear" w:color="auto" w:fill="auto"/>
            <w:noWrap/>
            <w:vAlign w:val="bottom"/>
            <w:hideMark/>
          </w:tcPr>
          <w:p w14:paraId="14CDEBB5"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Payment</w:t>
            </w:r>
          </w:p>
        </w:tc>
        <w:tc>
          <w:tcPr>
            <w:tcW w:w="1124" w:type="dxa"/>
            <w:tcBorders>
              <w:top w:val="nil"/>
              <w:left w:val="single" w:sz="4" w:space="0" w:color="auto"/>
              <w:bottom w:val="nil"/>
              <w:right w:val="single" w:sz="4" w:space="0" w:color="auto"/>
            </w:tcBorders>
            <w:shd w:val="clear" w:color="auto" w:fill="auto"/>
            <w:noWrap/>
            <w:vAlign w:val="bottom"/>
            <w:hideMark/>
          </w:tcPr>
          <w:p w14:paraId="3AD8412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1547D95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Funds</w:t>
            </w:r>
          </w:p>
        </w:tc>
        <w:tc>
          <w:tcPr>
            <w:tcW w:w="673" w:type="dxa"/>
            <w:tcBorders>
              <w:top w:val="nil"/>
              <w:left w:val="single" w:sz="4" w:space="0" w:color="auto"/>
              <w:bottom w:val="nil"/>
              <w:right w:val="single" w:sz="4" w:space="0" w:color="auto"/>
            </w:tcBorders>
            <w:shd w:val="clear" w:color="auto" w:fill="auto"/>
            <w:noWrap/>
            <w:vAlign w:val="bottom"/>
            <w:hideMark/>
          </w:tcPr>
          <w:p w14:paraId="006ADC7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During</w:t>
            </w:r>
          </w:p>
        </w:tc>
      </w:tr>
      <w:tr w:rsidR="001B7339" w:rsidRPr="00D47338" w14:paraId="409631DE"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AF2784C"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Code</w:t>
            </w:r>
          </w:p>
        </w:tc>
        <w:tc>
          <w:tcPr>
            <w:tcW w:w="1124" w:type="dxa"/>
            <w:tcBorders>
              <w:top w:val="nil"/>
              <w:left w:val="single" w:sz="4" w:space="0" w:color="auto"/>
              <w:bottom w:val="nil"/>
              <w:right w:val="single" w:sz="4" w:space="0" w:color="auto"/>
            </w:tcBorders>
            <w:shd w:val="clear" w:color="auto" w:fill="auto"/>
            <w:noWrap/>
            <w:vAlign w:val="bottom"/>
            <w:hideMark/>
          </w:tcPr>
          <w:p w14:paraId="02FDD78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F417AE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Name</w:t>
            </w:r>
          </w:p>
        </w:tc>
        <w:tc>
          <w:tcPr>
            <w:tcW w:w="1315" w:type="dxa"/>
            <w:tcBorders>
              <w:top w:val="nil"/>
              <w:left w:val="single" w:sz="4" w:space="0" w:color="auto"/>
              <w:bottom w:val="nil"/>
              <w:right w:val="single" w:sz="4" w:space="0" w:color="auto"/>
            </w:tcBorders>
            <w:shd w:val="clear" w:color="auto" w:fill="auto"/>
            <w:noWrap/>
            <w:vAlign w:val="bottom"/>
            <w:hideMark/>
          </w:tcPr>
          <w:p w14:paraId="6E15DB1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 Party</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5783285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Relationship</w:t>
            </w:r>
          </w:p>
        </w:tc>
        <w:tc>
          <w:tcPr>
            <w:tcW w:w="1416" w:type="dxa"/>
            <w:tcBorders>
              <w:top w:val="nil"/>
              <w:left w:val="single" w:sz="4" w:space="0" w:color="auto"/>
              <w:bottom w:val="nil"/>
              <w:right w:val="single" w:sz="4" w:space="0" w:color="auto"/>
            </w:tcBorders>
            <w:shd w:val="clear" w:color="auto" w:fill="auto"/>
            <w:noWrap/>
            <w:vAlign w:val="bottom"/>
            <w:hideMark/>
          </w:tcPr>
          <w:p w14:paraId="5DB099B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Benefit</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B057C6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Frequency</w:t>
            </w:r>
          </w:p>
        </w:tc>
        <w:tc>
          <w:tcPr>
            <w:tcW w:w="1124" w:type="dxa"/>
            <w:tcBorders>
              <w:top w:val="nil"/>
              <w:left w:val="single" w:sz="4" w:space="0" w:color="auto"/>
              <w:bottom w:val="nil"/>
              <w:right w:val="single" w:sz="4" w:space="0" w:color="auto"/>
            </w:tcBorders>
            <w:shd w:val="clear" w:color="auto" w:fill="auto"/>
            <w:noWrap/>
            <w:vAlign w:val="bottom"/>
            <w:hideMark/>
          </w:tcPr>
          <w:p w14:paraId="7C81AE5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60936C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Used</w:t>
            </w: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A87A371"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FY</w:t>
            </w:r>
          </w:p>
        </w:tc>
      </w:tr>
      <w:tr w:rsidR="001B7339" w:rsidRPr="00D47338" w14:paraId="58B6E2BF" w14:textId="77777777" w:rsidTr="00CC4113">
        <w:trPr>
          <w:trHeight w:val="288"/>
          <w:jc w:val="center"/>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E96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A1D6FB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653261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EE8B77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50D22C4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29F9DC3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14:paraId="7182E35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557FF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BE576A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0D06CB6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2CFE9EC4"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B25A488"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2</w:t>
            </w:r>
          </w:p>
        </w:tc>
        <w:tc>
          <w:tcPr>
            <w:tcW w:w="1124" w:type="dxa"/>
            <w:tcBorders>
              <w:top w:val="nil"/>
              <w:left w:val="nil"/>
              <w:bottom w:val="single" w:sz="4" w:space="0" w:color="auto"/>
              <w:right w:val="single" w:sz="4" w:space="0" w:color="auto"/>
            </w:tcBorders>
            <w:shd w:val="clear" w:color="auto" w:fill="auto"/>
            <w:noWrap/>
            <w:vAlign w:val="bottom"/>
            <w:hideMark/>
          </w:tcPr>
          <w:p w14:paraId="6E25EBD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3FD6843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239BAA8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5E9770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0888F3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08E6142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7DA04AA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095DAA4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95996E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4C5141F7"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F1D9B4C"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3</w:t>
            </w:r>
          </w:p>
        </w:tc>
        <w:tc>
          <w:tcPr>
            <w:tcW w:w="1124" w:type="dxa"/>
            <w:tcBorders>
              <w:top w:val="nil"/>
              <w:left w:val="nil"/>
              <w:bottom w:val="single" w:sz="4" w:space="0" w:color="auto"/>
              <w:right w:val="single" w:sz="4" w:space="0" w:color="auto"/>
            </w:tcBorders>
            <w:shd w:val="clear" w:color="auto" w:fill="auto"/>
            <w:noWrap/>
            <w:vAlign w:val="bottom"/>
            <w:hideMark/>
          </w:tcPr>
          <w:p w14:paraId="6DDB8122"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18F5DCF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2B2B44C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5F9631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3B5B9E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4E648C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183AF8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43F173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0E3556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18C1FD29"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45C74E0"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4</w:t>
            </w:r>
          </w:p>
        </w:tc>
        <w:tc>
          <w:tcPr>
            <w:tcW w:w="1124" w:type="dxa"/>
            <w:tcBorders>
              <w:top w:val="nil"/>
              <w:left w:val="nil"/>
              <w:bottom w:val="single" w:sz="4" w:space="0" w:color="auto"/>
              <w:right w:val="single" w:sz="4" w:space="0" w:color="auto"/>
            </w:tcBorders>
            <w:shd w:val="clear" w:color="auto" w:fill="auto"/>
            <w:noWrap/>
            <w:vAlign w:val="bottom"/>
            <w:hideMark/>
          </w:tcPr>
          <w:p w14:paraId="49FC8E8A"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78F523D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6F6BE10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8A52DD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13DCC9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182574A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6FF85D1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61921D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D33013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372AE702"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519DC7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5</w:t>
            </w:r>
          </w:p>
        </w:tc>
        <w:tc>
          <w:tcPr>
            <w:tcW w:w="1124" w:type="dxa"/>
            <w:tcBorders>
              <w:top w:val="nil"/>
              <w:left w:val="nil"/>
              <w:bottom w:val="single" w:sz="4" w:space="0" w:color="auto"/>
              <w:right w:val="single" w:sz="4" w:space="0" w:color="auto"/>
            </w:tcBorders>
            <w:shd w:val="clear" w:color="auto" w:fill="auto"/>
            <w:noWrap/>
            <w:vAlign w:val="bottom"/>
            <w:hideMark/>
          </w:tcPr>
          <w:p w14:paraId="2C2CBC5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4B433FE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6DF6A3D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9F8F1D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E625A2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2E29B24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0AA4B4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015CC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0F47238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19816DDE"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3ECFFF6"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6</w:t>
            </w:r>
          </w:p>
        </w:tc>
        <w:tc>
          <w:tcPr>
            <w:tcW w:w="1124" w:type="dxa"/>
            <w:tcBorders>
              <w:top w:val="nil"/>
              <w:left w:val="nil"/>
              <w:bottom w:val="single" w:sz="4" w:space="0" w:color="auto"/>
              <w:right w:val="single" w:sz="4" w:space="0" w:color="auto"/>
            </w:tcBorders>
            <w:shd w:val="clear" w:color="auto" w:fill="auto"/>
            <w:noWrap/>
            <w:vAlign w:val="bottom"/>
            <w:hideMark/>
          </w:tcPr>
          <w:p w14:paraId="362437BD"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67B306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5EFD3BC8"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3EB495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646A493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5C882B1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6EEAA05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A17362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7844C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34991910"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560AAC1"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7</w:t>
            </w:r>
          </w:p>
        </w:tc>
        <w:tc>
          <w:tcPr>
            <w:tcW w:w="1124" w:type="dxa"/>
            <w:tcBorders>
              <w:top w:val="nil"/>
              <w:left w:val="nil"/>
              <w:bottom w:val="single" w:sz="4" w:space="0" w:color="auto"/>
              <w:right w:val="single" w:sz="4" w:space="0" w:color="auto"/>
            </w:tcBorders>
            <w:shd w:val="clear" w:color="auto" w:fill="auto"/>
            <w:noWrap/>
            <w:vAlign w:val="bottom"/>
            <w:hideMark/>
          </w:tcPr>
          <w:p w14:paraId="38835E11"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2BC959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37C4369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7D6E620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0EB331A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0B83E93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E95F8B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A740868"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10735BE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6A6970DB"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0634F7B"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8</w:t>
            </w:r>
          </w:p>
        </w:tc>
        <w:tc>
          <w:tcPr>
            <w:tcW w:w="1124" w:type="dxa"/>
            <w:tcBorders>
              <w:top w:val="nil"/>
              <w:left w:val="nil"/>
              <w:bottom w:val="single" w:sz="4" w:space="0" w:color="auto"/>
              <w:right w:val="single" w:sz="4" w:space="0" w:color="auto"/>
            </w:tcBorders>
            <w:shd w:val="clear" w:color="auto" w:fill="auto"/>
            <w:noWrap/>
            <w:vAlign w:val="bottom"/>
            <w:hideMark/>
          </w:tcPr>
          <w:p w14:paraId="2CED0544"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1BEFC49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58569CB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0DC7F97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BBA3F4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31A094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8E24F5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D09B98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7920625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78424687"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A1B65E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9</w:t>
            </w:r>
          </w:p>
        </w:tc>
        <w:tc>
          <w:tcPr>
            <w:tcW w:w="1124" w:type="dxa"/>
            <w:tcBorders>
              <w:top w:val="nil"/>
              <w:left w:val="nil"/>
              <w:bottom w:val="single" w:sz="4" w:space="0" w:color="auto"/>
              <w:right w:val="single" w:sz="4" w:space="0" w:color="auto"/>
            </w:tcBorders>
            <w:shd w:val="clear" w:color="auto" w:fill="auto"/>
            <w:noWrap/>
            <w:vAlign w:val="bottom"/>
            <w:hideMark/>
          </w:tcPr>
          <w:p w14:paraId="3820979F"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556586A7"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32EB90F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225BEA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D0F115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5618EAD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4F5B80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1A0FB4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07D4580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55AAEB51"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2198B38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10</w:t>
            </w:r>
          </w:p>
        </w:tc>
        <w:tc>
          <w:tcPr>
            <w:tcW w:w="1124" w:type="dxa"/>
            <w:tcBorders>
              <w:top w:val="nil"/>
              <w:left w:val="nil"/>
              <w:bottom w:val="single" w:sz="4" w:space="0" w:color="auto"/>
              <w:right w:val="single" w:sz="4" w:space="0" w:color="auto"/>
            </w:tcBorders>
            <w:shd w:val="clear" w:color="auto" w:fill="auto"/>
            <w:noWrap/>
            <w:vAlign w:val="bottom"/>
            <w:hideMark/>
          </w:tcPr>
          <w:p w14:paraId="7A2B75D6"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70549D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7925AD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587D58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37166A3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71F67EB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86873E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A3204C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BEF480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5F336E06"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91253E0"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w:t>
            </w:r>
          </w:p>
        </w:tc>
        <w:tc>
          <w:tcPr>
            <w:tcW w:w="1124" w:type="dxa"/>
            <w:tcBorders>
              <w:top w:val="nil"/>
              <w:left w:val="nil"/>
              <w:bottom w:val="single" w:sz="4" w:space="0" w:color="auto"/>
              <w:right w:val="single" w:sz="4" w:space="0" w:color="auto"/>
            </w:tcBorders>
            <w:shd w:val="clear" w:color="auto" w:fill="auto"/>
            <w:noWrap/>
            <w:vAlign w:val="bottom"/>
            <w:hideMark/>
          </w:tcPr>
          <w:p w14:paraId="6F287CDB"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w:t>
            </w:r>
          </w:p>
        </w:tc>
        <w:tc>
          <w:tcPr>
            <w:tcW w:w="765" w:type="dxa"/>
            <w:tcBorders>
              <w:top w:val="nil"/>
              <w:left w:val="nil"/>
              <w:bottom w:val="single" w:sz="4" w:space="0" w:color="auto"/>
              <w:right w:val="single" w:sz="4" w:space="0" w:color="auto"/>
            </w:tcBorders>
            <w:shd w:val="clear" w:color="auto" w:fill="auto"/>
            <w:noWrap/>
            <w:vAlign w:val="bottom"/>
            <w:hideMark/>
          </w:tcPr>
          <w:p w14:paraId="7F4ADE8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7647124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F95A4D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AE1544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16AD38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3A42A50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9C30C5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3ABC271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6139BDC3"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5310B485"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25</w:t>
            </w:r>
          </w:p>
        </w:tc>
        <w:tc>
          <w:tcPr>
            <w:tcW w:w="1124" w:type="dxa"/>
            <w:tcBorders>
              <w:top w:val="nil"/>
              <w:left w:val="nil"/>
              <w:bottom w:val="single" w:sz="4" w:space="0" w:color="auto"/>
              <w:right w:val="single" w:sz="4" w:space="0" w:color="auto"/>
            </w:tcBorders>
            <w:shd w:val="clear" w:color="auto" w:fill="auto"/>
            <w:noWrap/>
            <w:vAlign w:val="bottom"/>
            <w:hideMark/>
          </w:tcPr>
          <w:p w14:paraId="42EA321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D8FE1F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03DD6DA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60C4186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5DE8E98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B52DBA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44C124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409C819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4F25339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bl>
    <w:p w14:paraId="7F31D6B9" w14:textId="77777777" w:rsidR="001B7339" w:rsidRPr="005910A0" w:rsidRDefault="001B7339" w:rsidP="001B7339">
      <w:pPr>
        <w:pStyle w:val="BodyText"/>
        <w:ind w:left="0"/>
        <w:rPr>
          <w:rFonts w:ascii="Arial" w:hAnsi="Arial" w:cs="Arial"/>
          <w:lang w:val="en-US"/>
        </w:rPr>
      </w:pPr>
    </w:p>
    <w:p w14:paraId="101C37C1" w14:textId="2E89FCD5" w:rsidR="00426A72" w:rsidRPr="005910A0" w:rsidRDefault="00902495" w:rsidP="00426A72">
      <w:pPr>
        <w:pStyle w:val="Heading2"/>
        <w:rPr>
          <w:rFonts w:cs="Arial"/>
          <w:lang w:val="en-US"/>
        </w:rPr>
      </w:pPr>
      <w:bookmarkStart w:id="53" w:name="_Toc129702076"/>
      <w:r>
        <w:rPr>
          <w:rFonts w:cs="Arial"/>
          <w:lang w:val="en-US"/>
        </w:rPr>
        <w:lastRenderedPageBreak/>
        <w:t>7.</w:t>
      </w:r>
      <w:r w:rsidR="001550A3">
        <w:rPr>
          <w:rFonts w:cs="Arial"/>
          <w:lang w:val="en-US"/>
        </w:rPr>
        <w:t>10</w:t>
      </w:r>
      <w:r>
        <w:rPr>
          <w:rFonts w:cs="Arial"/>
          <w:lang w:val="en-US"/>
        </w:rPr>
        <w:t xml:space="preserve"> </w:t>
      </w:r>
      <w:r w:rsidR="00426A72" w:rsidRPr="005910A0">
        <w:rPr>
          <w:rFonts w:cs="Arial"/>
          <w:lang w:val="en-US"/>
        </w:rPr>
        <w:t>Schedule J4 – Use of Funds Report</w:t>
      </w:r>
      <w:r w:rsidR="00A53ECB">
        <w:rPr>
          <w:rFonts w:cs="Arial"/>
          <w:lang w:val="en-US"/>
        </w:rPr>
        <w:t xml:space="preserve">-Select State Allotment </w:t>
      </w:r>
      <w:proofErr w:type="gramStart"/>
      <w:r w:rsidR="00A53ECB">
        <w:rPr>
          <w:rFonts w:cs="Arial"/>
          <w:lang w:val="en-US"/>
        </w:rPr>
        <w:t>Programs</w:t>
      </w:r>
      <w:r w:rsidR="00426A72" w:rsidRPr="005910A0">
        <w:rPr>
          <w:rFonts w:cs="Arial"/>
          <w:lang w:val="en-US"/>
        </w:rPr>
        <w:t xml:space="preserve">  </w:t>
      </w:r>
      <w:r w:rsidR="00426A72" w:rsidRPr="005910A0">
        <w:rPr>
          <w:rFonts w:cs="Arial"/>
          <w:b w:val="0"/>
          <w:bCs/>
          <w:lang w:val="en-US"/>
        </w:rPr>
        <w:t>(</w:t>
      </w:r>
      <w:proofErr w:type="gramEnd"/>
      <w:r w:rsidR="00426A72" w:rsidRPr="005910A0">
        <w:rPr>
          <w:rFonts w:cs="Arial"/>
          <w:b w:val="0"/>
          <w:bCs/>
          <w:i/>
          <w:iCs/>
          <w:lang w:val="en-US"/>
        </w:rPr>
        <w:t>optional</w:t>
      </w:r>
      <w:r w:rsidR="00426A72" w:rsidRPr="005910A0">
        <w:rPr>
          <w:rFonts w:cs="Arial"/>
          <w:b w:val="0"/>
          <w:bCs/>
          <w:lang w:val="en-US"/>
        </w:rPr>
        <w:t xml:space="preserve"> for FY2021, </w:t>
      </w:r>
      <w:r w:rsidR="00426A72" w:rsidRPr="005910A0">
        <w:rPr>
          <w:rFonts w:cs="Arial"/>
          <w:b w:val="0"/>
          <w:bCs/>
          <w:i/>
          <w:iCs/>
          <w:lang w:val="en-US"/>
        </w:rPr>
        <w:t>required</w:t>
      </w:r>
      <w:r w:rsidR="00426A72" w:rsidRPr="005910A0">
        <w:rPr>
          <w:rFonts w:cs="Arial"/>
          <w:b w:val="0"/>
          <w:bCs/>
          <w:lang w:val="en-US"/>
        </w:rPr>
        <w:t xml:space="preserve"> for FY2022)</w:t>
      </w:r>
      <w:bookmarkEnd w:id="53"/>
    </w:p>
    <w:p w14:paraId="2593A515" w14:textId="77777777" w:rsidR="00426A72" w:rsidRPr="00363E58" w:rsidRDefault="00426A72" w:rsidP="00947AAD">
      <w:pPr>
        <w:pStyle w:val="BodyText"/>
        <w:numPr>
          <w:ilvl w:val="0"/>
          <w:numId w:val="26"/>
        </w:numPr>
        <w:spacing w:before="120" w:after="120" w:line="240" w:lineRule="atLeast"/>
        <w:ind w:left="720"/>
        <w:rPr>
          <w:rFonts w:ascii="Arial" w:hAnsi="Arial" w:cs="Arial"/>
          <w:noProof/>
          <w:sz w:val="22"/>
          <w:szCs w:val="22"/>
        </w:rPr>
      </w:pPr>
      <w:r w:rsidRPr="00363E58">
        <w:rPr>
          <w:rFonts w:ascii="Arial" w:hAnsi="Arial" w:cs="Arial"/>
          <w:noProof/>
          <w:sz w:val="22"/>
          <w:szCs w:val="22"/>
        </w:rPr>
        <w:t xml:space="preserve">The new Schedule J4 - </w:t>
      </w:r>
      <w:r w:rsidRPr="00A53ECB">
        <w:rPr>
          <w:rFonts w:ascii="Arial" w:hAnsi="Arial" w:cs="Arial"/>
          <w:i/>
          <w:iCs/>
          <w:noProof/>
          <w:sz w:val="22"/>
          <w:szCs w:val="22"/>
        </w:rPr>
        <w:t>Use of Funds Report – Select State Allotment Programs</w:t>
      </w:r>
      <w:r w:rsidRPr="00363E58">
        <w:rPr>
          <w:rFonts w:ascii="Arial" w:hAnsi="Arial" w:cs="Arial"/>
          <w:noProof/>
          <w:sz w:val="22"/>
          <w:szCs w:val="22"/>
        </w:rPr>
        <w:t xml:space="preserve"> will be required beginning with the FY 2022 audit, but it is encouraged to be included in the FY 2021 audit. The Schedule J4 collects data for the Compensatory Education Program (Section A) and the Bilingual Education Program (Section B).</w:t>
      </w:r>
    </w:p>
    <w:p w14:paraId="2C30D26C"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lang w:val="en-US"/>
        </w:rPr>
        <w:t>Please answer either YES or NO to t</w:t>
      </w:r>
      <w:r w:rsidRPr="00363E58">
        <w:rPr>
          <w:rFonts w:ascii="Arial" w:hAnsi="Arial" w:cs="Arial"/>
          <w:noProof/>
          <w:sz w:val="22"/>
          <w:szCs w:val="22"/>
        </w:rPr>
        <w:t xml:space="preserve">he first two questions under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State Compensatory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 xml:space="preserve">(AP1 and AP2) </w:t>
      </w:r>
      <w:r w:rsidRPr="00363E58">
        <w:rPr>
          <w:rFonts w:ascii="Arial" w:hAnsi="Arial" w:cs="Arial"/>
          <w:noProof/>
          <w:sz w:val="22"/>
          <w:szCs w:val="22"/>
        </w:rPr>
        <w:t xml:space="preserve">and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Bilingual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(AP5 and AP6)</w:t>
      </w:r>
      <w:r w:rsidRPr="00363E58">
        <w:rPr>
          <w:rFonts w:ascii="Arial" w:hAnsi="Arial" w:cs="Arial"/>
          <w:noProof/>
          <w:sz w:val="22"/>
          <w:szCs w:val="22"/>
        </w:rPr>
        <w:t xml:space="preserve">. </w:t>
      </w:r>
    </w:p>
    <w:p w14:paraId="68055120"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Questions</w:t>
      </w:r>
      <w:r w:rsidRPr="00363E58">
        <w:rPr>
          <w:rFonts w:ascii="Arial" w:hAnsi="Arial" w:cs="Arial"/>
          <w:noProof/>
          <w:sz w:val="22"/>
          <w:szCs w:val="22"/>
        </w:rPr>
        <w:t xml:space="preserve"> </w:t>
      </w:r>
      <w:r w:rsidRPr="00363E58">
        <w:rPr>
          <w:rFonts w:ascii="Arial" w:hAnsi="Arial" w:cs="Arial"/>
          <w:noProof/>
          <w:sz w:val="22"/>
          <w:szCs w:val="22"/>
          <w:lang w:val="en-US"/>
        </w:rPr>
        <w:t>AP</w:t>
      </w:r>
      <w:r w:rsidRPr="00363E58">
        <w:rPr>
          <w:rFonts w:ascii="Arial" w:hAnsi="Arial" w:cs="Arial"/>
          <w:noProof/>
          <w:sz w:val="22"/>
          <w:szCs w:val="22"/>
        </w:rPr>
        <w:t xml:space="preserve">3 and </w:t>
      </w:r>
      <w:r w:rsidRPr="00363E58">
        <w:rPr>
          <w:rFonts w:ascii="Arial" w:hAnsi="Arial" w:cs="Arial"/>
          <w:noProof/>
          <w:sz w:val="22"/>
          <w:szCs w:val="22"/>
          <w:lang w:val="en-US"/>
        </w:rPr>
        <w:t>AP</w:t>
      </w:r>
      <w:r w:rsidRPr="00363E58">
        <w:rPr>
          <w:rFonts w:ascii="Arial" w:hAnsi="Arial" w:cs="Arial"/>
          <w:noProof/>
          <w:sz w:val="22"/>
          <w:szCs w:val="22"/>
        </w:rPr>
        <w:t>7 ask for the total state allotment funds received for the respective allotment program during the district’s fiscal year. The amounts entered should be positive in whole dollars (no cents) without commas.</w:t>
      </w:r>
    </w:p>
    <w:p w14:paraId="2F0614F0"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rPr>
        <w:t xml:space="preserve">Questions </w:t>
      </w:r>
      <w:r w:rsidRPr="00363E58">
        <w:rPr>
          <w:rFonts w:ascii="Arial" w:hAnsi="Arial" w:cs="Arial"/>
          <w:noProof/>
          <w:sz w:val="22"/>
          <w:szCs w:val="22"/>
          <w:lang w:val="en-US"/>
        </w:rPr>
        <w:t>AP</w:t>
      </w:r>
      <w:r w:rsidRPr="00363E58">
        <w:rPr>
          <w:rFonts w:ascii="Arial" w:hAnsi="Arial" w:cs="Arial"/>
          <w:noProof/>
          <w:sz w:val="22"/>
          <w:szCs w:val="22"/>
        </w:rPr>
        <w:t xml:space="preserve">4 and </w:t>
      </w:r>
      <w:r w:rsidRPr="00363E58">
        <w:rPr>
          <w:rFonts w:ascii="Arial" w:hAnsi="Arial" w:cs="Arial"/>
          <w:noProof/>
          <w:sz w:val="22"/>
          <w:szCs w:val="22"/>
          <w:lang w:val="en-US"/>
        </w:rPr>
        <w:t>AP</w:t>
      </w:r>
      <w:r w:rsidRPr="00363E58">
        <w:rPr>
          <w:rFonts w:ascii="Arial" w:hAnsi="Arial" w:cs="Arial"/>
          <w:noProof/>
          <w:sz w:val="22"/>
          <w:szCs w:val="22"/>
        </w:rPr>
        <w:t>8 ask for the actual direct program expenditures spent for the respective allotment program during the district’s fiscal year. The amounts entered should be positive in whole dollars (no cents) without commas</w:t>
      </w:r>
      <w:r w:rsidRPr="00363E58">
        <w:rPr>
          <w:rFonts w:ascii="Arial" w:hAnsi="Arial" w:cs="Arial"/>
          <w:noProof/>
          <w:sz w:val="22"/>
          <w:szCs w:val="22"/>
          <w:lang w:val="en-US"/>
        </w:rPr>
        <w:t>.</w:t>
      </w:r>
    </w:p>
    <w:p w14:paraId="175E0CA3" w14:textId="77777777" w:rsidR="00426A72" w:rsidRPr="00363E58" w:rsidRDefault="00426A72" w:rsidP="00426A72">
      <w:pPr>
        <w:pStyle w:val="BodyText"/>
        <w:spacing w:before="120" w:after="120" w:line="240" w:lineRule="atLeast"/>
        <w:ind w:left="0"/>
        <w:rPr>
          <w:rFonts w:ascii="Arial" w:hAnsi="Arial" w:cs="Arial"/>
          <w:noProof/>
          <w:sz w:val="22"/>
          <w:szCs w:val="22"/>
        </w:rPr>
      </w:pPr>
    </w:p>
    <w:tbl>
      <w:tblPr>
        <w:tblW w:w="8736" w:type="dxa"/>
        <w:jc w:val="center"/>
        <w:tblLook w:val="04A0" w:firstRow="1" w:lastRow="0" w:firstColumn="1" w:lastColumn="0" w:noHBand="0" w:noVBand="1"/>
      </w:tblPr>
      <w:tblGrid>
        <w:gridCol w:w="852"/>
        <w:gridCol w:w="6646"/>
        <w:gridCol w:w="1325"/>
      </w:tblGrid>
      <w:tr w:rsidR="00426A72" w:rsidRPr="00F6300C" w14:paraId="38A3E69E" w14:textId="77777777" w:rsidTr="00CC4113">
        <w:trPr>
          <w:trHeight w:val="312"/>
          <w:jc w:val="center"/>
        </w:trPr>
        <w:tc>
          <w:tcPr>
            <w:tcW w:w="87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8DB4" w14:textId="77777777" w:rsidR="00426A72" w:rsidRPr="00F6300C" w:rsidRDefault="00426A72" w:rsidP="00CC4113">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J4   Use of Funds Report</w:t>
            </w:r>
          </w:p>
        </w:tc>
      </w:tr>
      <w:tr w:rsidR="00426A72" w:rsidRPr="00F6300C" w14:paraId="0CA7CBB6" w14:textId="77777777" w:rsidTr="00CC4113">
        <w:trPr>
          <w:trHeight w:val="288"/>
          <w:jc w:val="center"/>
        </w:trPr>
        <w:tc>
          <w:tcPr>
            <w:tcW w:w="765" w:type="dxa"/>
            <w:tcBorders>
              <w:top w:val="single" w:sz="4" w:space="0" w:color="auto"/>
              <w:left w:val="single" w:sz="4" w:space="0" w:color="auto"/>
              <w:bottom w:val="nil"/>
              <w:right w:val="single" w:sz="4" w:space="0" w:color="auto"/>
            </w:tcBorders>
            <w:shd w:val="clear" w:color="auto" w:fill="auto"/>
            <w:noWrap/>
            <w:vAlign w:val="bottom"/>
            <w:hideMark/>
          </w:tcPr>
          <w:p w14:paraId="02D30608"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Data</w:t>
            </w:r>
          </w:p>
        </w:tc>
        <w:tc>
          <w:tcPr>
            <w:tcW w:w="6646" w:type="dxa"/>
            <w:tcBorders>
              <w:top w:val="single" w:sz="4" w:space="0" w:color="auto"/>
              <w:left w:val="single" w:sz="4" w:space="0" w:color="auto"/>
              <w:bottom w:val="nil"/>
              <w:right w:val="single" w:sz="4" w:space="0" w:color="auto"/>
            </w:tcBorders>
            <w:shd w:val="clear" w:color="auto" w:fill="auto"/>
            <w:noWrap/>
            <w:vAlign w:val="bottom"/>
            <w:hideMark/>
          </w:tcPr>
          <w:p w14:paraId="749B111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Account</w:t>
            </w:r>
          </w:p>
        </w:tc>
        <w:tc>
          <w:tcPr>
            <w:tcW w:w="1325" w:type="dxa"/>
            <w:tcBorders>
              <w:top w:val="single" w:sz="4" w:space="0" w:color="auto"/>
              <w:left w:val="single" w:sz="4" w:space="0" w:color="auto"/>
              <w:bottom w:val="nil"/>
              <w:right w:val="single" w:sz="4" w:space="0" w:color="auto"/>
            </w:tcBorders>
            <w:shd w:val="clear" w:color="auto" w:fill="auto"/>
            <w:noWrap/>
            <w:vAlign w:val="bottom"/>
            <w:hideMark/>
          </w:tcPr>
          <w:p w14:paraId="7BEB4AF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1</w:t>
            </w:r>
          </w:p>
        </w:tc>
      </w:tr>
      <w:tr w:rsidR="00426A72" w:rsidRPr="00F6300C" w14:paraId="13B00CE0" w14:textId="77777777" w:rsidTr="00CC4113">
        <w:trPr>
          <w:trHeight w:val="288"/>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C3EC0D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Codes</w:t>
            </w:r>
          </w:p>
        </w:tc>
        <w:tc>
          <w:tcPr>
            <w:tcW w:w="6646" w:type="dxa"/>
            <w:tcBorders>
              <w:top w:val="nil"/>
              <w:left w:val="single" w:sz="4" w:space="0" w:color="auto"/>
              <w:bottom w:val="single" w:sz="4" w:space="0" w:color="auto"/>
              <w:right w:val="single" w:sz="4" w:space="0" w:color="auto"/>
            </w:tcBorders>
            <w:shd w:val="clear" w:color="auto" w:fill="auto"/>
            <w:noWrap/>
            <w:vAlign w:val="bottom"/>
            <w:hideMark/>
          </w:tcPr>
          <w:p w14:paraId="2E78A2AB"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6505343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Responses</w:t>
            </w:r>
          </w:p>
        </w:tc>
      </w:tr>
      <w:tr w:rsidR="00426A72" w:rsidRPr="00F6300C" w14:paraId="6AC8876A" w14:textId="77777777" w:rsidTr="00CC4113">
        <w:trPr>
          <w:trHeight w:val="288"/>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B561" w14:textId="77777777" w:rsidR="00426A72" w:rsidRPr="00F6300C" w:rsidRDefault="00426A72" w:rsidP="00CC4113">
            <w:pPr>
              <w:spacing w:after="0" w:line="240" w:lineRule="auto"/>
              <w:jc w:val="center"/>
              <w:rPr>
                <w:rFonts w:ascii="Arial" w:eastAsia="Times New Roman" w:hAnsi="Arial" w:cs="Arial"/>
              </w:rPr>
            </w:pPr>
          </w:p>
        </w:tc>
        <w:tc>
          <w:tcPr>
            <w:tcW w:w="6646" w:type="dxa"/>
            <w:tcBorders>
              <w:top w:val="single" w:sz="4" w:space="0" w:color="auto"/>
              <w:left w:val="single" w:sz="4" w:space="0" w:color="auto"/>
              <w:bottom w:val="nil"/>
              <w:right w:val="single" w:sz="4" w:space="0" w:color="auto"/>
            </w:tcBorders>
            <w:shd w:val="clear" w:color="auto" w:fill="auto"/>
            <w:noWrap/>
            <w:vAlign w:val="bottom"/>
            <w:hideMark/>
          </w:tcPr>
          <w:p w14:paraId="3E3D396F" w14:textId="77777777" w:rsidR="00426A72" w:rsidRPr="00F6300C" w:rsidRDefault="00426A72" w:rsidP="00CC4113">
            <w:pPr>
              <w:spacing w:after="0" w:line="240" w:lineRule="auto"/>
              <w:jc w:val="center"/>
              <w:rPr>
                <w:rFonts w:ascii="Arial" w:eastAsia="Times New Roman" w:hAnsi="Arial" w:cs="Arial"/>
                <w:b/>
                <w:bCs/>
                <w:i/>
                <w:iCs/>
              </w:rPr>
            </w:pPr>
            <w:r w:rsidRPr="00F6300C">
              <w:rPr>
                <w:rFonts w:ascii="Arial" w:eastAsia="Times New Roman" w:hAnsi="Arial" w:cs="Arial"/>
                <w:b/>
                <w:bCs/>
                <w:i/>
                <w:iCs/>
              </w:rPr>
              <w:t>State Compensatory Education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2014" w14:textId="77777777" w:rsidR="00426A72" w:rsidRPr="00F6300C" w:rsidRDefault="00426A72" w:rsidP="00CC4113">
            <w:pPr>
              <w:spacing w:after="0" w:line="240" w:lineRule="auto"/>
              <w:jc w:val="center"/>
              <w:rPr>
                <w:rFonts w:ascii="Arial" w:eastAsia="Times New Roman" w:hAnsi="Arial" w:cs="Arial"/>
                <w:b/>
                <w:bCs/>
                <w:i/>
                <w:iCs/>
              </w:rPr>
            </w:pPr>
          </w:p>
        </w:tc>
      </w:tr>
      <w:tr w:rsidR="00426A72" w:rsidRPr="00F6300C" w14:paraId="0FE0241D" w14:textId="77777777" w:rsidTr="00CC4113">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D9C8"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AP1</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5752934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Did your district expend any state compensatory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5E867BB"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4414E9F2"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4D6225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AP2</w:t>
            </w:r>
          </w:p>
        </w:tc>
        <w:tc>
          <w:tcPr>
            <w:tcW w:w="6646" w:type="dxa"/>
            <w:tcBorders>
              <w:top w:val="nil"/>
              <w:left w:val="nil"/>
              <w:bottom w:val="single" w:sz="4" w:space="0" w:color="auto"/>
              <w:right w:val="single" w:sz="4" w:space="0" w:color="auto"/>
            </w:tcBorders>
            <w:shd w:val="clear" w:color="auto" w:fill="auto"/>
            <w:vAlign w:val="bottom"/>
            <w:hideMark/>
          </w:tcPr>
          <w:p w14:paraId="45F000C1"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state compensatory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2359B8D8"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06CA8B25"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15FBA9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AP3</w:t>
            </w:r>
          </w:p>
        </w:tc>
        <w:tc>
          <w:tcPr>
            <w:tcW w:w="6646" w:type="dxa"/>
            <w:tcBorders>
              <w:top w:val="nil"/>
              <w:left w:val="nil"/>
              <w:bottom w:val="single" w:sz="4" w:space="0" w:color="auto"/>
              <w:right w:val="single" w:sz="4" w:space="0" w:color="auto"/>
            </w:tcBorders>
            <w:shd w:val="clear" w:color="auto" w:fill="auto"/>
            <w:vAlign w:val="bottom"/>
            <w:hideMark/>
          </w:tcPr>
          <w:p w14:paraId="0085E5E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Total state allotment funds received for state compensatory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2BD0DD67"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0A606FB1"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348B77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AP4</w:t>
            </w:r>
          </w:p>
        </w:tc>
        <w:tc>
          <w:tcPr>
            <w:tcW w:w="6646" w:type="dxa"/>
            <w:tcBorders>
              <w:top w:val="nil"/>
              <w:left w:val="nil"/>
              <w:bottom w:val="single" w:sz="4" w:space="0" w:color="auto"/>
              <w:right w:val="single" w:sz="4" w:space="0" w:color="auto"/>
            </w:tcBorders>
            <w:shd w:val="clear" w:color="auto" w:fill="auto"/>
            <w:vAlign w:val="bottom"/>
            <w:hideMark/>
          </w:tcPr>
          <w:p w14:paraId="37B20D3B"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Actual direct program expenditures for state compensatory education programs during the district's fiscal year. (PICs 24,26,28,29,30,34)</w:t>
            </w:r>
          </w:p>
        </w:tc>
        <w:tc>
          <w:tcPr>
            <w:tcW w:w="1325" w:type="dxa"/>
            <w:tcBorders>
              <w:top w:val="nil"/>
              <w:left w:val="nil"/>
              <w:bottom w:val="single" w:sz="4" w:space="0" w:color="auto"/>
              <w:right w:val="single" w:sz="4" w:space="0" w:color="auto"/>
            </w:tcBorders>
            <w:shd w:val="clear" w:color="auto" w:fill="auto"/>
            <w:noWrap/>
            <w:vAlign w:val="bottom"/>
            <w:hideMark/>
          </w:tcPr>
          <w:p w14:paraId="44B261D8"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3087C498" w14:textId="77777777" w:rsidTr="00CC4113">
        <w:trPr>
          <w:trHeight w:val="288"/>
          <w:jc w:val="center"/>
        </w:trPr>
        <w:tc>
          <w:tcPr>
            <w:tcW w:w="765" w:type="dxa"/>
            <w:tcBorders>
              <w:top w:val="nil"/>
              <w:left w:val="nil"/>
              <w:bottom w:val="nil"/>
              <w:right w:val="nil"/>
            </w:tcBorders>
            <w:shd w:val="clear" w:color="auto" w:fill="auto"/>
            <w:noWrap/>
            <w:vAlign w:val="bottom"/>
            <w:hideMark/>
          </w:tcPr>
          <w:p w14:paraId="30A99312" w14:textId="77777777" w:rsidR="00426A72" w:rsidRPr="00F6300C" w:rsidRDefault="00426A72" w:rsidP="00CC4113">
            <w:pPr>
              <w:spacing w:after="0" w:line="240" w:lineRule="auto"/>
              <w:rPr>
                <w:rFonts w:ascii="Arial" w:eastAsia="Times New Roman" w:hAnsi="Arial" w:cs="Arial"/>
              </w:rPr>
            </w:pPr>
          </w:p>
        </w:tc>
        <w:tc>
          <w:tcPr>
            <w:tcW w:w="6646" w:type="dxa"/>
            <w:tcBorders>
              <w:top w:val="nil"/>
              <w:left w:val="nil"/>
              <w:bottom w:val="nil"/>
              <w:right w:val="nil"/>
            </w:tcBorders>
            <w:shd w:val="clear" w:color="auto" w:fill="auto"/>
            <w:noWrap/>
            <w:vAlign w:val="bottom"/>
            <w:hideMark/>
          </w:tcPr>
          <w:p w14:paraId="747BF519" w14:textId="77777777" w:rsidR="00426A72" w:rsidRPr="00F6300C" w:rsidRDefault="00426A72" w:rsidP="00CC4113">
            <w:pPr>
              <w:spacing w:after="0" w:line="240" w:lineRule="auto"/>
              <w:jc w:val="center"/>
              <w:rPr>
                <w:rFonts w:ascii="Arial" w:eastAsia="Times New Roman" w:hAnsi="Arial" w:cs="Arial"/>
                <w:b/>
                <w:bCs/>
                <w:i/>
                <w:iCs/>
              </w:rPr>
            </w:pPr>
            <w:r w:rsidRPr="00F6300C">
              <w:rPr>
                <w:rFonts w:ascii="Arial" w:eastAsia="Times New Roman" w:hAnsi="Arial" w:cs="Arial"/>
                <w:b/>
                <w:bCs/>
                <w:i/>
                <w:iCs/>
              </w:rPr>
              <w:t>Bilingual Education</w:t>
            </w:r>
          </w:p>
        </w:tc>
        <w:tc>
          <w:tcPr>
            <w:tcW w:w="1325" w:type="dxa"/>
            <w:tcBorders>
              <w:top w:val="nil"/>
              <w:left w:val="nil"/>
              <w:bottom w:val="nil"/>
              <w:right w:val="nil"/>
            </w:tcBorders>
            <w:shd w:val="clear" w:color="auto" w:fill="auto"/>
            <w:noWrap/>
            <w:vAlign w:val="bottom"/>
            <w:hideMark/>
          </w:tcPr>
          <w:p w14:paraId="5276BEEF" w14:textId="77777777" w:rsidR="00426A72" w:rsidRPr="00F6300C" w:rsidRDefault="00426A72" w:rsidP="00CC4113">
            <w:pPr>
              <w:spacing w:after="0" w:line="240" w:lineRule="auto"/>
              <w:jc w:val="center"/>
              <w:rPr>
                <w:rFonts w:ascii="Arial" w:eastAsia="Times New Roman" w:hAnsi="Arial" w:cs="Arial"/>
                <w:b/>
                <w:bCs/>
                <w:i/>
                <w:iCs/>
              </w:rPr>
            </w:pPr>
          </w:p>
        </w:tc>
      </w:tr>
      <w:tr w:rsidR="00426A72" w:rsidRPr="00F6300C" w14:paraId="148FB7A5" w14:textId="77777777" w:rsidTr="00CC4113">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D907"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AP5</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53CBCB44"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Did your district expend any bilingual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4C41D4DB"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42111590"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6884DF8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AP6</w:t>
            </w:r>
          </w:p>
        </w:tc>
        <w:tc>
          <w:tcPr>
            <w:tcW w:w="6646" w:type="dxa"/>
            <w:tcBorders>
              <w:top w:val="nil"/>
              <w:left w:val="nil"/>
              <w:bottom w:val="single" w:sz="4" w:space="0" w:color="auto"/>
              <w:right w:val="single" w:sz="4" w:space="0" w:color="auto"/>
            </w:tcBorders>
            <w:shd w:val="clear" w:color="auto" w:fill="auto"/>
            <w:vAlign w:val="bottom"/>
            <w:hideMark/>
          </w:tcPr>
          <w:p w14:paraId="4C7F11EF"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bilingual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41DFCEE6"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64C6E155"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474FE2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AP7</w:t>
            </w:r>
          </w:p>
        </w:tc>
        <w:tc>
          <w:tcPr>
            <w:tcW w:w="6646" w:type="dxa"/>
            <w:tcBorders>
              <w:top w:val="nil"/>
              <w:left w:val="nil"/>
              <w:bottom w:val="single" w:sz="4" w:space="0" w:color="auto"/>
              <w:right w:val="single" w:sz="4" w:space="0" w:color="auto"/>
            </w:tcBorders>
            <w:shd w:val="clear" w:color="auto" w:fill="auto"/>
            <w:vAlign w:val="bottom"/>
            <w:hideMark/>
          </w:tcPr>
          <w:p w14:paraId="37469A3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Total state allotment funds received for bilingual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2A965851"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3AD11F10"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CBF65C7"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AP8</w:t>
            </w:r>
          </w:p>
        </w:tc>
        <w:tc>
          <w:tcPr>
            <w:tcW w:w="6646" w:type="dxa"/>
            <w:tcBorders>
              <w:top w:val="nil"/>
              <w:left w:val="nil"/>
              <w:bottom w:val="single" w:sz="4" w:space="0" w:color="auto"/>
              <w:right w:val="single" w:sz="4" w:space="0" w:color="auto"/>
            </w:tcBorders>
            <w:shd w:val="clear" w:color="auto" w:fill="auto"/>
            <w:vAlign w:val="bottom"/>
            <w:hideMark/>
          </w:tcPr>
          <w:p w14:paraId="15B04C5A"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Actual direct program expenditures for bilingual education programs during the district's fiscal year. (PICs 25 and 35)</w:t>
            </w:r>
          </w:p>
        </w:tc>
        <w:tc>
          <w:tcPr>
            <w:tcW w:w="1325" w:type="dxa"/>
            <w:tcBorders>
              <w:top w:val="nil"/>
              <w:left w:val="nil"/>
              <w:bottom w:val="single" w:sz="4" w:space="0" w:color="auto"/>
              <w:right w:val="single" w:sz="4" w:space="0" w:color="auto"/>
            </w:tcBorders>
            <w:shd w:val="clear" w:color="auto" w:fill="auto"/>
            <w:noWrap/>
            <w:vAlign w:val="bottom"/>
            <w:hideMark/>
          </w:tcPr>
          <w:p w14:paraId="276DCFFF"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bl>
    <w:p w14:paraId="03A16FD9" w14:textId="77777777" w:rsidR="00426A72" w:rsidRPr="005910A0" w:rsidRDefault="00426A72" w:rsidP="00426A72">
      <w:pPr>
        <w:pStyle w:val="BodyText"/>
        <w:ind w:left="0"/>
        <w:rPr>
          <w:rFonts w:ascii="Arial" w:hAnsi="Arial" w:cs="Arial"/>
          <w:lang w:val="en-US"/>
        </w:rPr>
      </w:pPr>
    </w:p>
    <w:p w14:paraId="71316C7F" w14:textId="634C92CC" w:rsidR="00426A72" w:rsidRDefault="00426A72">
      <w:pPr>
        <w:spacing w:after="0" w:line="240" w:lineRule="auto"/>
        <w:rPr>
          <w:rFonts w:ascii="Arial" w:eastAsia="Times New Roman" w:hAnsi="Arial" w:cs="Arial"/>
          <w:noProof/>
          <w:lang w:val="x-none" w:eastAsia="x-none"/>
        </w:rPr>
      </w:pPr>
      <w:r>
        <w:rPr>
          <w:rFonts w:ascii="Arial" w:hAnsi="Arial" w:cs="Arial"/>
          <w:noProof/>
        </w:rPr>
        <w:br w:type="page"/>
      </w:r>
    </w:p>
    <w:p w14:paraId="5C33312C" w14:textId="1AF0359F" w:rsidR="009A5D29" w:rsidRPr="005910A0" w:rsidRDefault="009A5D29" w:rsidP="009A5D29">
      <w:pPr>
        <w:pStyle w:val="Heading2"/>
        <w:rPr>
          <w:rFonts w:cs="Arial"/>
          <w:lang w:val="en-US"/>
        </w:rPr>
      </w:pPr>
      <w:bookmarkStart w:id="54" w:name="_Toc129702077"/>
      <w:r>
        <w:rPr>
          <w:rFonts w:cs="Arial"/>
          <w:lang w:val="en-US"/>
        </w:rPr>
        <w:lastRenderedPageBreak/>
        <w:t>7.</w:t>
      </w:r>
      <w:r w:rsidR="001550A3">
        <w:rPr>
          <w:rFonts w:cs="Arial"/>
          <w:lang w:val="en-US"/>
        </w:rPr>
        <w:t>11</w:t>
      </w:r>
      <w:r>
        <w:rPr>
          <w:rFonts w:cs="Arial"/>
          <w:lang w:val="en-US"/>
        </w:rPr>
        <w:t xml:space="preserve"> </w:t>
      </w:r>
      <w:r w:rsidRPr="005910A0">
        <w:rPr>
          <w:rFonts w:cs="Arial"/>
        </w:rPr>
        <w:t xml:space="preserve">Schedule </w:t>
      </w:r>
      <w:r w:rsidR="00A53ECB">
        <w:rPr>
          <w:rFonts w:cs="Arial"/>
          <w:lang w:val="en-US"/>
        </w:rPr>
        <w:t>K1</w:t>
      </w:r>
      <w:r w:rsidRPr="005910A0">
        <w:rPr>
          <w:rFonts w:cs="Arial"/>
        </w:rPr>
        <w:t xml:space="preserve"> – </w:t>
      </w:r>
      <w:bookmarkStart w:id="55" w:name="_Hlk82104465"/>
      <w:r w:rsidRPr="005910A0">
        <w:rPr>
          <w:rFonts w:cs="Arial"/>
        </w:rPr>
        <w:t xml:space="preserve">Schedule of Expenditure of Federal </w:t>
      </w:r>
      <w:proofErr w:type="gramStart"/>
      <w:r w:rsidRPr="005910A0">
        <w:rPr>
          <w:rFonts w:cs="Arial"/>
        </w:rPr>
        <w:t>Awards</w:t>
      </w:r>
      <w:r w:rsidRPr="005910A0">
        <w:rPr>
          <w:rFonts w:cs="Arial"/>
          <w:lang w:val="en-US"/>
        </w:rPr>
        <w:t xml:space="preserve">  </w:t>
      </w:r>
      <w:bookmarkEnd w:id="55"/>
      <w:r w:rsidRPr="005910A0">
        <w:rPr>
          <w:rFonts w:cs="Arial"/>
          <w:lang w:val="en-US"/>
        </w:rPr>
        <w:t>(</w:t>
      </w:r>
      <w:proofErr w:type="gramEnd"/>
      <w:r w:rsidRPr="005910A0">
        <w:rPr>
          <w:rFonts w:cs="Arial"/>
          <w:lang w:val="en-US"/>
        </w:rPr>
        <w:t>if applicable)</w:t>
      </w:r>
      <w:bookmarkEnd w:id="54"/>
    </w:p>
    <w:p w14:paraId="03A442E9" w14:textId="442DAC45" w:rsidR="00A53ECB" w:rsidRDefault="00A53ECB" w:rsidP="00947AAD">
      <w:pPr>
        <w:pStyle w:val="ListParagraph"/>
        <w:numPr>
          <w:ilvl w:val="0"/>
          <w:numId w:val="11"/>
        </w:numPr>
        <w:spacing w:before="120" w:after="120" w:line="260" w:lineRule="atLeast"/>
        <w:contextualSpacing w:val="0"/>
        <w:rPr>
          <w:rFonts w:cs="Arial"/>
        </w:rPr>
      </w:pPr>
      <w:bookmarkStart w:id="56" w:name="_Hlk92097622"/>
      <w:r w:rsidRPr="00AD71F5">
        <w:rPr>
          <w:rFonts w:cs="Arial"/>
          <w:noProof/>
        </w:rPr>
        <w:t xml:space="preserve">Enter the audited amounts from the </w:t>
      </w:r>
      <w:r w:rsidR="00BC3EAD" w:rsidRPr="00BC3EAD">
        <w:rPr>
          <w:rFonts w:cs="Arial"/>
          <w:noProof/>
        </w:rPr>
        <w:t>financial audit report’s</w:t>
      </w:r>
      <w:r>
        <w:rPr>
          <w:rFonts w:cs="Arial"/>
          <w:noProof/>
        </w:rPr>
        <w:t xml:space="preserve"> </w:t>
      </w:r>
      <w:r w:rsidRPr="005910A0">
        <w:rPr>
          <w:rFonts w:cs="Arial"/>
        </w:rPr>
        <w:t xml:space="preserve">Schedule of Expenditure of Federal Awards </w:t>
      </w:r>
      <w:r w:rsidR="00FA1832">
        <w:rPr>
          <w:rFonts w:cs="Arial"/>
        </w:rPr>
        <w:t>into Schedule K1</w:t>
      </w:r>
      <w:r w:rsidRPr="005910A0">
        <w:rPr>
          <w:rFonts w:cs="Arial"/>
        </w:rPr>
        <w:t xml:space="preserve"> </w:t>
      </w:r>
      <w:r>
        <w:rPr>
          <w:rFonts w:cs="Arial"/>
        </w:rPr>
        <w:t xml:space="preserve">if your school </w:t>
      </w:r>
      <w:r w:rsidR="00CA09CF">
        <w:rPr>
          <w:rFonts w:cs="Arial"/>
        </w:rPr>
        <w:t>met the requirements</w:t>
      </w:r>
      <w:r>
        <w:rPr>
          <w:rFonts w:cs="Arial"/>
        </w:rPr>
        <w:t xml:space="preserve"> to</w:t>
      </w:r>
      <w:r w:rsidR="00CA09CF">
        <w:rPr>
          <w:rFonts w:cs="Arial"/>
        </w:rPr>
        <w:t xml:space="preserve"> have a single audit conducted</w:t>
      </w:r>
      <w:bookmarkEnd w:id="56"/>
      <w:r w:rsidR="00CA09CF">
        <w:rPr>
          <w:rFonts w:cs="Arial"/>
        </w:rPr>
        <w:t>.</w:t>
      </w:r>
      <w:r>
        <w:rPr>
          <w:rFonts w:cs="Arial"/>
        </w:rPr>
        <w:t xml:space="preserve"> </w:t>
      </w:r>
    </w:p>
    <w:p w14:paraId="32F23CCD" w14:textId="3D29B226"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Enter the appropriate responses. </w:t>
      </w:r>
      <w:r w:rsidRPr="00363E58">
        <w:rPr>
          <w:rFonts w:cs="Arial"/>
          <w:lang w:val="x-none"/>
        </w:rPr>
        <w:t>Consult with your independent auditor as needed.</w:t>
      </w:r>
      <w:r w:rsidRPr="00363E58">
        <w:rPr>
          <w:rFonts w:cs="Arial"/>
        </w:rPr>
        <w:t xml:space="preserve"> Additional information on federal grants can also be found on the </w:t>
      </w:r>
      <w:hyperlink r:id="rId28" w:history="1">
        <w:r w:rsidRPr="00363E58">
          <w:rPr>
            <w:rStyle w:val="Hyperlink"/>
            <w:rFonts w:cs="Arial"/>
            <w:u w:val="none"/>
          </w:rPr>
          <w:t>SAM.gov</w:t>
        </w:r>
      </w:hyperlink>
      <w:r w:rsidRPr="00363E58">
        <w:rPr>
          <w:rFonts w:cs="Arial"/>
        </w:rPr>
        <w:t xml:space="preserve"> website.</w:t>
      </w:r>
    </w:p>
    <w:p w14:paraId="121359D2" w14:textId="77777777"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Column 1a - </w:t>
      </w:r>
      <w:r w:rsidRPr="008702BF">
        <w:rPr>
          <w:rFonts w:cs="Arial"/>
        </w:rPr>
        <w:t>Catalog of Federal Domestic Assistance (CFDA)</w:t>
      </w:r>
      <w:r>
        <w:rPr>
          <w:rFonts w:cs="Arial"/>
        </w:rPr>
        <w:t xml:space="preserve"> </w:t>
      </w:r>
      <w:r w:rsidRPr="00363E58">
        <w:rPr>
          <w:rFonts w:cs="Arial"/>
        </w:rPr>
        <w:t>Number:  Enter the two</w:t>
      </w:r>
      <w:r>
        <w:rPr>
          <w:rFonts w:cs="Arial"/>
        </w:rPr>
        <w:t>-</w:t>
      </w:r>
      <w:r w:rsidRPr="00363E58">
        <w:rPr>
          <w:rFonts w:cs="Arial"/>
        </w:rPr>
        <w:t xml:space="preserve">digit prefix followed by the </w:t>
      </w:r>
      <w:r>
        <w:rPr>
          <w:rFonts w:cs="Arial"/>
        </w:rPr>
        <w:t xml:space="preserve">three-digit </w:t>
      </w:r>
      <w:r w:rsidRPr="00363E58">
        <w:rPr>
          <w:rFonts w:cs="Arial"/>
        </w:rPr>
        <w:t xml:space="preserve">extension </w:t>
      </w:r>
      <w:r>
        <w:rPr>
          <w:rFonts w:cs="Arial"/>
        </w:rPr>
        <w:t xml:space="preserve">and any alphabetical characters </w:t>
      </w:r>
      <w:r w:rsidRPr="00363E58">
        <w:rPr>
          <w:rFonts w:cs="Arial"/>
        </w:rPr>
        <w:t>(e.g., 84.027).</w:t>
      </w:r>
    </w:p>
    <w:p w14:paraId="0B697C7F" w14:textId="77777777"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Column 3 – Passed </w:t>
      </w:r>
      <w:r w:rsidRPr="005910A0">
        <w:rPr>
          <w:rFonts w:cs="Arial"/>
        </w:rPr>
        <w:t xml:space="preserve">Through Entity </w:t>
      </w:r>
      <w:r>
        <w:rPr>
          <w:rFonts w:cs="Arial"/>
        </w:rPr>
        <w:t>Number</w:t>
      </w:r>
      <w:r w:rsidRPr="005910A0">
        <w:rPr>
          <w:rFonts w:cs="Arial"/>
        </w:rPr>
        <w:t>:  Enter</w:t>
      </w:r>
      <w:r w:rsidRPr="00363E58">
        <w:rPr>
          <w:rFonts w:cs="Arial"/>
        </w:rPr>
        <w:t xml:space="preserve"> the </w:t>
      </w:r>
      <w:r>
        <w:rPr>
          <w:rFonts w:cs="Arial"/>
        </w:rPr>
        <w:t xml:space="preserve">identifying number provided by the </w:t>
      </w:r>
      <w:r w:rsidRPr="00363E58">
        <w:rPr>
          <w:rFonts w:cs="Arial"/>
        </w:rPr>
        <w:t>pass-through entity.</w:t>
      </w:r>
    </w:p>
    <w:p w14:paraId="68D9D83F" w14:textId="328AA751" w:rsidR="009A5D29" w:rsidRPr="005910A0" w:rsidRDefault="009A5D29" w:rsidP="00947AAD">
      <w:pPr>
        <w:pStyle w:val="ListParagraph"/>
        <w:numPr>
          <w:ilvl w:val="0"/>
          <w:numId w:val="11"/>
        </w:numPr>
        <w:spacing w:before="120" w:after="120" w:line="260" w:lineRule="atLeast"/>
        <w:contextualSpacing w:val="0"/>
        <w:rPr>
          <w:rFonts w:cs="Arial"/>
        </w:rPr>
      </w:pPr>
      <w:r w:rsidRPr="005910A0">
        <w:rPr>
          <w:rFonts w:cs="Arial"/>
        </w:rPr>
        <w:t xml:space="preserve">Column 5 – Federal Expenditures:  Enter the amount of </w:t>
      </w:r>
      <w:r w:rsidR="00884DCD">
        <w:rPr>
          <w:rFonts w:cs="Arial"/>
        </w:rPr>
        <w:t xml:space="preserve">the </w:t>
      </w:r>
      <w:r w:rsidRPr="005910A0">
        <w:rPr>
          <w:rFonts w:cs="Arial"/>
        </w:rPr>
        <w:t>federal expenditures per the Schedule of Expenditures of Federal Awards (e.g., $50,237).</w:t>
      </w:r>
    </w:p>
    <w:p w14:paraId="0849C700" w14:textId="77777777" w:rsidR="009A5D29" w:rsidRPr="005910A0" w:rsidRDefault="009A5D29" w:rsidP="009A5D29">
      <w:pPr>
        <w:spacing w:before="120" w:after="120" w:line="260" w:lineRule="atLeast"/>
        <w:rPr>
          <w:rFonts w:ascii="Arial" w:hAnsi="Arial" w:cs="Arial"/>
        </w:rPr>
      </w:pPr>
    </w:p>
    <w:tbl>
      <w:tblPr>
        <w:tblW w:w="5670" w:type="dxa"/>
        <w:jc w:val="center"/>
        <w:tblLook w:val="04A0" w:firstRow="1" w:lastRow="0" w:firstColumn="1" w:lastColumn="0" w:noHBand="0" w:noVBand="1"/>
      </w:tblPr>
      <w:tblGrid>
        <w:gridCol w:w="647"/>
        <w:gridCol w:w="1442"/>
        <w:gridCol w:w="857"/>
        <w:gridCol w:w="1538"/>
        <w:gridCol w:w="1280"/>
      </w:tblGrid>
      <w:tr w:rsidR="009A5D29" w:rsidRPr="00936E33" w14:paraId="337EF537" w14:textId="77777777" w:rsidTr="00CC4113">
        <w:trPr>
          <w:trHeight w:val="288"/>
          <w:jc w:val="center"/>
        </w:trPr>
        <w:tc>
          <w:tcPr>
            <w:tcW w:w="592" w:type="dxa"/>
            <w:tcBorders>
              <w:top w:val="single" w:sz="4" w:space="0" w:color="auto"/>
              <w:left w:val="single" w:sz="4" w:space="0" w:color="auto"/>
              <w:bottom w:val="nil"/>
              <w:right w:val="single" w:sz="4" w:space="0" w:color="auto"/>
            </w:tcBorders>
            <w:shd w:val="clear" w:color="auto" w:fill="auto"/>
            <w:noWrap/>
            <w:vAlign w:val="bottom"/>
            <w:hideMark/>
          </w:tcPr>
          <w:p w14:paraId="116403E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 </w:t>
            </w:r>
          </w:p>
        </w:tc>
        <w:tc>
          <w:tcPr>
            <w:tcW w:w="1442" w:type="dxa"/>
            <w:tcBorders>
              <w:top w:val="single" w:sz="4" w:space="0" w:color="auto"/>
              <w:left w:val="single" w:sz="4" w:space="0" w:color="auto"/>
              <w:bottom w:val="nil"/>
              <w:right w:val="single" w:sz="4" w:space="0" w:color="auto"/>
            </w:tcBorders>
            <w:shd w:val="clear" w:color="auto" w:fill="auto"/>
            <w:noWrap/>
            <w:vAlign w:val="bottom"/>
            <w:hideMark/>
          </w:tcPr>
          <w:p w14:paraId="44F556AE"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 </w:t>
            </w:r>
          </w:p>
        </w:tc>
        <w:tc>
          <w:tcPr>
            <w:tcW w:w="818" w:type="dxa"/>
            <w:tcBorders>
              <w:top w:val="single" w:sz="4" w:space="0" w:color="auto"/>
              <w:left w:val="single" w:sz="4" w:space="0" w:color="auto"/>
              <w:bottom w:val="nil"/>
              <w:right w:val="single" w:sz="4" w:space="0" w:color="auto"/>
            </w:tcBorders>
            <w:shd w:val="clear" w:color="auto" w:fill="auto"/>
            <w:noWrap/>
            <w:vAlign w:val="bottom"/>
            <w:hideMark/>
          </w:tcPr>
          <w:p w14:paraId="130B34CB"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1a</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2FF51295"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3</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7D6B8DD"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5</w:t>
            </w:r>
          </w:p>
        </w:tc>
      </w:tr>
      <w:tr w:rsidR="009A5D29" w:rsidRPr="00936E33" w14:paraId="5A0EE7D3"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28920D4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Data</w:t>
            </w:r>
          </w:p>
        </w:tc>
        <w:tc>
          <w:tcPr>
            <w:tcW w:w="1442" w:type="dxa"/>
            <w:tcBorders>
              <w:top w:val="nil"/>
              <w:left w:val="single" w:sz="4" w:space="0" w:color="auto"/>
              <w:bottom w:val="nil"/>
              <w:right w:val="single" w:sz="4" w:space="0" w:color="auto"/>
            </w:tcBorders>
            <w:shd w:val="clear" w:color="auto" w:fill="auto"/>
            <w:noWrap/>
            <w:vAlign w:val="bottom"/>
            <w:hideMark/>
          </w:tcPr>
          <w:p w14:paraId="061455E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Account</w:t>
            </w:r>
          </w:p>
        </w:tc>
        <w:tc>
          <w:tcPr>
            <w:tcW w:w="818" w:type="dxa"/>
            <w:tcBorders>
              <w:top w:val="nil"/>
              <w:left w:val="single" w:sz="4" w:space="0" w:color="auto"/>
              <w:bottom w:val="nil"/>
              <w:right w:val="single" w:sz="4" w:space="0" w:color="auto"/>
            </w:tcBorders>
            <w:shd w:val="clear" w:color="auto" w:fill="auto"/>
            <w:noWrap/>
            <w:vAlign w:val="bottom"/>
            <w:hideMark/>
          </w:tcPr>
          <w:p w14:paraId="552F609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CFDA</w:t>
            </w:r>
          </w:p>
        </w:tc>
        <w:tc>
          <w:tcPr>
            <w:tcW w:w="1538" w:type="dxa"/>
            <w:tcBorders>
              <w:top w:val="nil"/>
              <w:left w:val="single" w:sz="4" w:space="0" w:color="auto"/>
              <w:bottom w:val="nil"/>
              <w:right w:val="single" w:sz="4" w:space="0" w:color="auto"/>
            </w:tcBorders>
            <w:shd w:val="clear" w:color="auto" w:fill="auto"/>
            <w:noWrap/>
            <w:vAlign w:val="bottom"/>
            <w:hideMark/>
          </w:tcPr>
          <w:p w14:paraId="1599887B"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Passed Through</w:t>
            </w:r>
          </w:p>
        </w:tc>
        <w:tc>
          <w:tcPr>
            <w:tcW w:w="1280" w:type="dxa"/>
            <w:tcBorders>
              <w:top w:val="nil"/>
              <w:left w:val="single" w:sz="4" w:space="0" w:color="auto"/>
              <w:bottom w:val="nil"/>
              <w:right w:val="single" w:sz="4" w:space="0" w:color="auto"/>
            </w:tcBorders>
            <w:shd w:val="clear" w:color="auto" w:fill="auto"/>
            <w:noWrap/>
            <w:vAlign w:val="bottom"/>
            <w:hideMark/>
          </w:tcPr>
          <w:p w14:paraId="3E158151"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 </w:t>
            </w:r>
          </w:p>
        </w:tc>
      </w:tr>
      <w:tr w:rsidR="009A5D29" w:rsidRPr="00936E33" w14:paraId="239D74D8"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8E07CF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Code</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726FE7A"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Description</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14:paraId="1DFD53A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Number</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A7E2201"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Entity Number</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EB4405"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Expenditures</w:t>
            </w:r>
          </w:p>
        </w:tc>
      </w:tr>
      <w:tr w:rsidR="009A5D29" w:rsidRPr="00936E33" w14:paraId="20079E24" w14:textId="77777777" w:rsidTr="00CC4113">
        <w:trPr>
          <w:trHeight w:val="288"/>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5437"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1</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70E3A256"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67D7ADB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582FEB5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637837"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4466AF4D"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F4A7B7B"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2</w:t>
            </w:r>
          </w:p>
        </w:tc>
        <w:tc>
          <w:tcPr>
            <w:tcW w:w="1442" w:type="dxa"/>
            <w:tcBorders>
              <w:top w:val="nil"/>
              <w:left w:val="nil"/>
              <w:bottom w:val="single" w:sz="4" w:space="0" w:color="auto"/>
              <w:right w:val="single" w:sz="4" w:space="0" w:color="auto"/>
            </w:tcBorders>
            <w:shd w:val="clear" w:color="auto" w:fill="auto"/>
            <w:noWrap/>
            <w:vAlign w:val="bottom"/>
            <w:hideMark/>
          </w:tcPr>
          <w:p w14:paraId="4770048F"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F6BCAD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5551CC0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0E4480"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57FA8D5E"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25FFDC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3</w:t>
            </w:r>
          </w:p>
        </w:tc>
        <w:tc>
          <w:tcPr>
            <w:tcW w:w="1442" w:type="dxa"/>
            <w:tcBorders>
              <w:top w:val="nil"/>
              <w:left w:val="nil"/>
              <w:bottom w:val="single" w:sz="4" w:space="0" w:color="auto"/>
              <w:right w:val="single" w:sz="4" w:space="0" w:color="auto"/>
            </w:tcBorders>
            <w:shd w:val="clear" w:color="auto" w:fill="auto"/>
            <w:noWrap/>
            <w:vAlign w:val="bottom"/>
            <w:hideMark/>
          </w:tcPr>
          <w:p w14:paraId="2797AF3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01295E0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2B08B08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68BBD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69FC85F1"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20E2D1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4</w:t>
            </w:r>
          </w:p>
        </w:tc>
        <w:tc>
          <w:tcPr>
            <w:tcW w:w="1442" w:type="dxa"/>
            <w:tcBorders>
              <w:top w:val="nil"/>
              <w:left w:val="nil"/>
              <w:bottom w:val="single" w:sz="4" w:space="0" w:color="auto"/>
              <w:right w:val="single" w:sz="4" w:space="0" w:color="auto"/>
            </w:tcBorders>
            <w:shd w:val="clear" w:color="auto" w:fill="auto"/>
            <w:noWrap/>
            <w:vAlign w:val="bottom"/>
            <w:hideMark/>
          </w:tcPr>
          <w:p w14:paraId="34E3EC7F"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6F49FA0"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119C8EA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1941C2"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757D7A3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7AB5FEC"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5</w:t>
            </w:r>
          </w:p>
        </w:tc>
        <w:tc>
          <w:tcPr>
            <w:tcW w:w="1442" w:type="dxa"/>
            <w:tcBorders>
              <w:top w:val="nil"/>
              <w:left w:val="nil"/>
              <w:bottom w:val="single" w:sz="4" w:space="0" w:color="auto"/>
              <w:right w:val="single" w:sz="4" w:space="0" w:color="auto"/>
            </w:tcBorders>
            <w:shd w:val="clear" w:color="auto" w:fill="auto"/>
            <w:noWrap/>
            <w:vAlign w:val="bottom"/>
            <w:hideMark/>
          </w:tcPr>
          <w:p w14:paraId="248B8D6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18BC190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031A253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12CE3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3ED2723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9C62183"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6</w:t>
            </w:r>
          </w:p>
        </w:tc>
        <w:tc>
          <w:tcPr>
            <w:tcW w:w="1442" w:type="dxa"/>
            <w:tcBorders>
              <w:top w:val="nil"/>
              <w:left w:val="nil"/>
              <w:bottom w:val="single" w:sz="4" w:space="0" w:color="auto"/>
              <w:right w:val="single" w:sz="4" w:space="0" w:color="auto"/>
            </w:tcBorders>
            <w:shd w:val="clear" w:color="auto" w:fill="auto"/>
            <w:noWrap/>
            <w:vAlign w:val="bottom"/>
            <w:hideMark/>
          </w:tcPr>
          <w:p w14:paraId="71008BE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3D044402"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7B1DCF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76BA3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4C554B25"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A74CEEC"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7</w:t>
            </w:r>
          </w:p>
        </w:tc>
        <w:tc>
          <w:tcPr>
            <w:tcW w:w="1442" w:type="dxa"/>
            <w:tcBorders>
              <w:top w:val="nil"/>
              <w:left w:val="nil"/>
              <w:bottom w:val="single" w:sz="4" w:space="0" w:color="auto"/>
              <w:right w:val="single" w:sz="4" w:space="0" w:color="auto"/>
            </w:tcBorders>
            <w:shd w:val="clear" w:color="auto" w:fill="auto"/>
            <w:noWrap/>
            <w:vAlign w:val="bottom"/>
            <w:hideMark/>
          </w:tcPr>
          <w:p w14:paraId="5E3301E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65DC263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49B43559"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6F77D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39C07873"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F30B4B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8</w:t>
            </w:r>
          </w:p>
        </w:tc>
        <w:tc>
          <w:tcPr>
            <w:tcW w:w="1442" w:type="dxa"/>
            <w:tcBorders>
              <w:top w:val="nil"/>
              <w:left w:val="nil"/>
              <w:bottom w:val="single" w:sz="4" w:space="0" w:color="auto"/>
              <w:right w:val="single" w:sz="4" w:space="0" w:color="auto"/>
            </w:tcBorders>
            <w:shd w:val="clear" w:color="auto" w:fill="auto"/>
            <w:noWrap/>
            <w:vAlign w:val="bottom"/>
            <w:hideMark/>
          </w:tcPr>
          <w:p w14:paraId="0A90B38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6C43478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C1C2D4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020D2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6DFB470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7D9AC5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9</w:t>
            </w:r>
          </w:p>
        </w:tc>
        <w:tc>
          <w:tcPr>
            <w:tcW w:w="1442" w:type="dxa"/>
            <w:tcBorders>
              <w:top w:val="nil"/>
              <w:left w:val="nil"/>
              <w:bottom w:val="single" w:sz="4" w:space="0" w:color="auto"/>
              <w:right w:val="single" w:sz="4" w:space="0" w:color="auto"/>
            </w:tcBorders>
            <w:shd w:val="clear" w:color="auto" w:fill="auto"/>
            <w:noWrap/>
            <w:vAlign w:val="bottom"/>
            <w:hideMark/>
          </w:tcPr>
          <w:p w14:paraId="64B57A44"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1207BC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7639BC3C"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F7516B"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538A4DD7"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BE059CA"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10</w:t>
            </w:r>
          </w:p>
        </w:tc>
        <w:tc>
          <w:tcPr>
            <w:tcW w:w="1442" w:type="dxa"/>
            <w:tcBorders>
              <w:top w:val="nil"/>
              <w:left w:val="nil"/>
              <w:bottom w:val="single" w:sz="4" w:space="0" w:color="auto"/>
              <w:right w:val="single" w:sz="4" w:space="0" w:color="auto"/>
            </w:tcBorders>
            <w:shd w:val="clear" w:color="auto" w:fill="auto"/>
            <w:noWrap/>
            <w:vAlign w:val="bottom"/>
            <w:hideMark/>
          </w:tcPr>
          <w:p w14:paraId="48E1859B"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0ECF626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44FDD943"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84B7C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0D1B0AD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BD90C11"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w:t>
            </w:r>
          </w:p>
        </w:tc>
        <w:tc>
          <w:tcPr>
            <w:tcW w:w="1442" w:type="dxa"/>
            <w:tcBorders>
              <w:top w:val="nil"/>
              <w:left w:val="nil"/>
              <w:bottom w:val="single" w:sz="4" w:space="0" w:color="auto"/>
              <w:right w:val="single" w:sz="4" w:space="0" w:color="auto"/>
            </w:tcBorders>
            <w:shd w:val="clear" w:color="auto" w:fill="auto"/>
            <w:noWrap/>
            <w:vAlign w:val="bottom"/>
            <w:hideMark/>
          </w:tcPr>
          <w:p w14:paraId="50B0D5A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w:t>
            </w:r>
          </w:p>
        </w:tc>
        <w:tc>
          <w:tcPr>
            <w:tcW w:w="818" w:type="dxa"/>
            <w:tcBorders>
              <w:top w:val="nil"/>
              <w:left w:val="nil"/>
              <w:bottom w:val="single" w:sz="4" w:space="0" w:color="auto"/>
              <w:right w:val="single" w:sz="4" w:space="0" w:color="auto"/>
            </w:tcBorders>
            <w:shd w:val="clear" w:color="auto" w:fill="auto"/>
            <w:noWrap/>
            <w:vAlign w:val="bottom"/>
            <w:hideMark/>
          </w:tcPr>
          <w:p w14:paraId="2B01035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0E9153D"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E0A4B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0E1B4E62" w14:textId="77777777" w:rsidTr="00CC4113">
        <w:trPr>
          <w:trHeight w:val="49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17BD39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TFE</w:t>
            </w:r>
          </w:p>
        </w:tc>
        <w:tc>
          <w:tcPr>
            <w:tcW w:w="1442" w:type="dxa"/>
            <w:tcBorders>
              <w:top w:val="nil"/>
              <w:left w:val="nil"/>
              <w:bottom w:val="single" w:sz="4" w:space="0" w:color="auto"/>
              <w:right w:val="single" w:sz="4" w:space="0" w:color="auto"/>
            </w:tcBorders>
            <w:shd w:val="clear" w:color="auto" w:fill="auto"/>
            <w:vAlign w:val="bottom"/>
            <w:hideMark/>
          </w:tcPr>
          <w:p w14:paraId="6670260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Total Federal Expenditures</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776F0DBD"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A6F04E4"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1B9B23"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bl>
    <w:p w14:paraId="0BA89A71" w14:textId="489AAFB6" w:rsidR="00FC3B61" w:rsidRDefault="00FC3B61" w:rsidP="00FC3B61">
      <w:pPr>
        <w:pStyle w:val="BodyText"/>
        <w:spacing w:before="120" w:after="120" w:line="240" w:lineRule="atLeast"/>
        <w:ind w:left="720"/>
        <w:rPr>
          <w:rFonts w:ascii="Arial" w:hAnsi="Arial" w:cs="Arial"/>
          <w:noProof/>
          <w:sz w:val="22"/>
          <w:szCs w:val="22"/>
        </w:rPr>
      </w:pPr>
    </w:p>
    <w:p w14:paraId="7153B61A" w14:textId="337DED3F" w:rsidR="009A5D29" w:rsidRDefault="009A5D29">
      <w:pPr>
        <w:spacing w:after="0" w:line="240" w:lineRule="auto"/>
        <w:rPr>
          <w:rFonts w:ascii="Arial" w:eastAsia="Times New Roman" w:hAnsi="Arial" w:cs="Arial"/>
          <w:noProof/>
          <w:lang w:val="x-none" w:eastAsia="x-none"/>
        </w:rPr>
      </w:pPr>
      <w:r>
        <w:rPr>
          <w:rFonts w:ascii="Arial" w:hAnsi="Arial" w:cs="Arial"/>
          <w:noProof/>
        </w:rPr>
        <w:br w:type="page"/>
      </w:r>
    </w:p>
    <w:p w14:paraId="3DD7A258" w14:textId="099B9DBD" w:rsidR="00CA09CF" w:rsidRPr="00902495" w:rsidRDefault="00CA09CF" w:rsidP="00CA09CF">
      <w:pPr>
        <w:pStyle w:val="Heading2"/>
        <w:rPr>
          <w:lang w:val="en-US"/>
        </w:rPr>
      </w:pPr>
      <w:bookmarkStart w:id="57" w:name="_Toc129702078"/>
      <w:r w:rsidRPr="005910A0">
        <w:lastRenderedPageBreak/>
        <w:t>7.</w:t>
      </w:r>
      <w:r w:rsidR="001550A3">
        <w:rPr>
          <w:lang w:val="en-US"/>
        </w:rPr>
        <w:t>12</w:t>
      </w:r>
      <w:r w:rsidRPr="005910A0">
        <w:t xml:space="preserve"> </w:t>
      </w:r>
      <w:r w:rsidR="001550A3">
        <w:rPr>
          <w:lang w:val="en-US"/>
        </w:rPr>
        <w:t xml:space="preserve">Schedule K2 - </w:t>
      </w:r>
      <w:r w:rsidRPr="005910A0">
        <w:t>Schedule of Findings and Questioned Costs</w:t>
      </w:r>
      <w:r w:rsidR="00902495">
        <w:rPr>
          <w:lang w:val="en-US"/>
        </w:rPr>
        <w:t xml:space="preserve"> (Part 1)</w:t>
      </w:r>
      <w:bookmarkEnd w:id="57"/>
    </w:p>
    <w:p w14:paraId="6CC5E344" w14:textId="24A78F0F" w:rsidR="00FC3B61" w:rsidRPr="00FC3B61" w:rsidRDefault="00FC3B61" w:rsidP="00FC3B61">
      <w:pPr>
        <w:pStyle w:val="BodyText"/>
        <w:spacing w:before="120" w:after="120" w:line="240" w:lineRule="atLeast"/>
        <w:ind w:left="0"/>
        <w:jc w:val="both"/>
        <w:rPr>
          <w:rFonts w:ascii="Arial" w:hAnsi="Arial" w:cs="Arial"/>
          <w:noProof/>
          <w:sz w:val="22"/>
          <w:szCs w:val="22"/>
        </w:rPr>
      </w:pPr>
      <w:r w:rsidRPr="00FC3B61">
        <w:rPr>
          <w:rFonts w:ascii="Arial" w:hAnsi="Arial" w:cs="Arial"/>
          <w:noProof/>
          <w:sz w:val="22"/>
          <w:szCs w:val="22"/>
        </w:rPr>
        <w:t xml:space="preserve">Schedule </w:t>
      </w:r>
      <w:r w:rsidR="00FA1832">
        <w:rPr>
          <w:rFonts w:ascii="Arial" w:hAnsi="Arial" w:cs="Arial"/>
          <w:noProof/>
          <w:sz w:val="22"/>
          <w:szCs w:val="22"/>
          <w:lang w:val="en-US"/>
        </w:rPr>
        <w:t>K2</w:t>
      </w:r>
      <w:r w:rsidRPr="00FC3B61">
        <w:rPr>
          <w:rFonts w:ascii="Arial" w:hAnsi="Arial" w:cs="Arial"/>
          <w:noProof/>
          <w:sz w:val="22"/>
          <w:szCs w:val="22"/>
        </w:rPr>
        <w:t xml:space="preserve"> – Schedule of Findings and Questioned Costs</w:t>
      </w:r>
    </w:p>
    <w:p w14:paraId="499F5F10" w14:textId="6A23D2A4" w:rsidR="004541DD" w:rsidRPr="00363E58" w:rsidRDefault="00254AE4"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Enter the appropriate responses based on </w:t>
      </w:r>
      <w:r w:rsidR="00BC3EAD">
        <w:rPr>
          <w:rFonts w:ascii="Arial" w:hAnsi="Arial" w:cs="Arial"/>
          <w:noProof/>
          <w:sz w:val="22"/>
          <w:szCs w:val="22"/>
          <w:lang w:val="en-US"/>
        </w:rPr>
        <w:t xml:space="preserve">your </w:t>
      </w:r>
      <w:r w:rsidR="00BC3EAD" w:rsidRPr="00F34B8C">
        <w:rPr>
          <w:rFonts w:ascii="Arial" w:hAnsi="Arial" w:cs="Arial"/>
          <w:noProof/>
          <w:sz w:val="22"/>
          <w:szCs w:val="22"/>
        </w:rPr>
        <w:t>financial audit report</w:t>
      </w:r>
      <w:r w:rsidRPr="00363E58">
        <w:rPr>
          <w:rFonts w:ascii="Arial" w:hAnsi="Arial" w:cs="Arial"/>
          <w:noProof/>
          <w:sz w:val="22"/>
          <w:szCs w:val="22"/>
          <w:lang w:val="en-US"/>
        </w:rPr>
        <w:t>.</w:t>
      </w:r>
      <w:r w:rsidR="00E060BC" w:rsidRPr="00363E58">
        <w:rPr>
          <w:rFonts w:ascii="Arial" w:hAnsi="Arial" w:cs="Arial"/>
          <w:noProof/>
          <w:sz w:val="22"/>
          <w:szCs w:val="22"/>
          <w:lang w:val="en-US"/>
        </w:rPr>
        <w:t xml:space="preserve"> C</w:t>
      </w:r>
      <w:r w:rsidR="00190902" w:rsidRPr="00363E58">
        <w:rPr>
          <w:rFonts w:ascii="Arial" w:hAnsi="Arial" w:cs="Arial"/>
          <w:noProof/>
          <w:sz w:val="22"/>
          <w:szCs w:val="22"/>
          <w:lang w:val="en-US"/>
        </w:rPr>
        <w:t>onsult</w:t>
      </w:r>
      <w:r w:rsidR="00E060BC" w:rsidRPr="00363E58">
        <w:rPr>
          <w:rFonts w:ascii="Arial" w:hAnsi="Arial" w:cs="Arial"/>
          <w:noProof/>
          <w:sz w:val="22"/>
          <w:szCs w:val="22"/>
          <w:lang w:val="en-US"/>
        </w:rPr>
        <w:t xml:space="preserve"> with your independent auditor </w:t>
      </w:r>
      <w:r w:rsidR="00BA30AE" w:rsidRPr="00363E58">
        <w:rPr>
          <w:rFonts w:ascii="Arial" w:hAnsi="Arial" w:cs="Arial"/>
          <w:noProof/>
          <w:sz w:val="22"/>
          <w:szCs w:val="22"/>
          <w:lang w:val="en-US"/>
        </w:rPr>
        <w:t>as</w:t>
      </w:r>
      <w:r w:rsidR="00E060BC" w:rsidRPr="00363E58">
        <w:rPr>
          <w:rFonts w:ascii="Arial" w:hAnsi="Arial" w:cs="Arial"/>
          <w:noProof/>
          <w:sz w:val="22"/>
          <w:szCs w:val="22"/>
          <w:lang w:val="en-US"/>
        </w:rPr>
        <w:t xml:space="preserve"> needed.</w:t>
      </w:r>
    </w:p>
    <w:p w14:paraId="652E0656" w14:textId="4DA1A162" w:rsidR="00C93DA3" w:rsidRPr="00363E58" w:rsidRDefault="002C3E6B" w:rsidP="00947AAD">
      <w:pPr>
        <w:pStyle w:val="BodyText"/>
        <w:numPr>
          <w:ilvl w:val="0"/>
          <w:numId w:val="12"/>
        </w:numPr>
        <w:spacing w:before="120" w:after="120" w:line="240" w:lineRule="atLeast"/>
        <w:rPr>
          <w:rFonts w:ascii="Arial" w:hAnsi="Arial" w:cs="Arial"/>
          <w:noProof/>
          <w:sz w:val="22"/>
          <w:szCs w:val="22"/>
        </w:rPr>
      </w:pPr>
      <w:bookmarkStart w:id="58" w:name="_Hlk82102402"/>
      <w:bookmarkStart w:id="59" w:name="_Hlk82102958"/>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Q1 through Q4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w:t>
      </w:r>
      <w:r w:rsidRPr="00363E58">
        <w:rPr>
          <w:rFonts w:ascii="Arial" w:hAnsi="Arial" w:cs="Arial"/>
          <w:noProof/>
          <w:sz w:val="22"/>
          <w:szCs w:val="22"/>
          <w:lang w:val="en-US"/>
        </w:rPr>
        <w:t>found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financial statement</w:t>
      </w:r>
      <w:r w:rsidR="00BD0A93" w:rsidRPr="00363E58">
        <w:rPr>
          <w:rFonts w:ascii="Arial" w:hAnsi="Arial" w:cs="Arial"/>
          <w:i/>
          <w:iCs/>
          <w:noProof/>
          <w:sz w:val="22"/>
          <w:szCs w:val="22"/>
          <w:u w:val="single"/>
          <w:lang w:val="en-US"/>
        </w:rPr>
        <w:t>s</w:t>
      </w:r>
      <w:r w:rsidR="00C93DA3" w:rsidRPr="00363E58">
        <w:rPr>
          <w:rFonts w:ascii="Arial" w:hAnsi="Arial" w:cs="Arial"/>
          <w:i/>
          <w:iCs/>
          <w:noProof/>
          <w:sz w:val="22"/>
          <w:szCs w:val="22"/>
          <w:u w:val="single"/>
          <w:lang w:val="en-US"/>
        </w:rPr>
        <w:t xml:space="preserve"> section</w:t>
      </w:r>
      <w:r w:rsidR="00C93DA3" w:rsidRPr="00363E58">
        <w:rPr>
          <w:rFonts w:ascii="Arial" w:hAnsi="Arial" w:cs="Arial"/>
          <w:noProof/>
          <w:sz w:val="22"/>
          <w:szCs w:val="22"/>
          <w:lang w:val="en-US"/>
        </w:rPr>
        <w:t xml:space="preserve"> of the Summary of Auditor’s Results on the Schedule of Findings and Questioned Costs (SFQC).</w:t>
      </w:r>
      <w:bookmarkEnd w:id="58"/>
    </w:p>
    <w:p w14:paraId="01ECFBEF" w14:textId="697F9EB8" w:rsidR="006E24EE"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Q1:  Enter the type of auditor’s report issued on financial statements (e.g., Unmodified, Modified, Disclaimer, or Adverse).</w:t>
      </w:r>
    </w:p>
    <w:p w14:paraId="5CA6FA5E" w14:textId="6AFFE8E6"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Q2 through Q4:  Enter either YES or NO.</w:t>
      </w:r>
    </w:p>
    <w:p w14:paraId="3B9FB2F4" w14:textId="764D2D5E" w:rsidR="00C93DA3" w:rsidRPr="00363E58" w:rsidRDefault="002C3E6B"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Q5 through Q10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f</w:t>
      </w:r>
      <w:r w:rsidRPr="00363E58">
        <w:rPr>
          <w:rFonts w:ascii="Arial" w:hAnsi="Arial" w:cs="Arial"/>
          <w:noProof/>
          <w:sz w:val="22"/>
          <w:szCs w:val="22"/>
          <w:lang w:val="en-US"/>
        </w:rPr>
        <w:t>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federal awards section</w:t>
      </w:r>
      <w:r w:rsidR="00C93DA3" w:rsidRPr="00363E58">
        <w:rPr>
          <w:rFonts w:ascii="Arial" w:hAnsi="Arial" w:cs="Arial"/>
          <w:noProof/>
          <w:sz w:val="22"/>
          <w:szCs w:val="22"/>
          <w:lang w:val="en-US"/>
        </w:rPr>
        <w:t xml:space="preserve"> of the Summary of Auditor’s Results on the SFQC</w:t>
      </w:r>
      <w:bookmarkEnd w:id="59"/>
      <w:r w:rsidR="00C93DA3" w:rsidRPr="00363E58">
        <w:rPr>
          <w:rFonts w:ascii="Arial" w:hAnsi="Arial" w:cs="Arial"/>
          <w:noProof/>
          <w:sz w:val="22"/>
          <w:szCs w:val="22"/>
          <w:lang w:val="en-US"/>
        </w:rPr>
        <w:t>.</w:t>
      </w:r>
    </w:p>
    <w:p w14:paraId="46915BDA" w14:textId="7DB1BF29"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Q5</w:t>
      </w:r>
      <w:r w:rsidR="00D265C7" w:rsidRPr="00363E58">
        <w:rPr>
          <w:rFonts w:ascii="Arial" w:hAnsi="Arial" w:cs="Arial"/>
          <w:noProof/>
          <w:sz w:val="22"/>
          <w:szCs w:val="22"/>
          <w:lang w:val="en-US"/>
        </w:rPr>
        <w:t xml:space="preserve">, </w:t>
      </w:r>
      <w:r w:rsidR="007E2147" w:rsidRPr="00363E58">
        <w:rPr>
          <w:rFonts w:ascii="Arial" w:hAnsi="Arial" w:cs="Arial"/>
          <w:noProof/>
          <w:sz w:val="22"/>
          <w:szCs w:val="22"/>
          <w:lang w:val="en-US"/>
        </w:rPr>
        <w:t>Q6</w:t>
      </w:r>
      <w:r w:rsidR="00D265C7" w:rsidRPr="00363E58">
        <w:rPr>
          <w:rFonts w:ascii="Arial" w:hAnsi="Arial" w:cs="Arial"/>
          <w:noProof/>
          <w:sz w:val="22"/>
          <w:szCs w:val="22"/>
          <w:lang w:val="en-US"/>
        </w:rPr>
        <w:t>, Q8</w:t>
      </w:r>
      <w:r w:rsidR="00E060BC" w:rsidRPr="00363E58">
        <w:rPr>
          <w:rFonts w:ascii="Arial" w:hAnsi="Arial" w:cs="Arial"/>
          <w:noProof/>
          <w:sz w:val="22"/>
          <w:szCs w:val="22"/>
          <w:lang w:val="en-US"/>
        </w:rPr>
        <w:t>, and Q10</w:t>
      </w:r>
      <w:r w:rsidR="007E2147" w:rsidRPr="00363E58">
        <w:rPr>
          <w:rFonts w:ascii="Arial" w:hAnsi="Arial" w:cs="Arial"/>
          <w:noProof/>
          <w:sz w:val="22"/>
          <w:szCs w:val="22"/>
          <w:lang w:val="en-US"/>
        </w:rPr>
        <w:t>:  Enter either YES or NO;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8F15B6">
        <w:rPr>
          <w:rFonts w:ascii="Arial" w:hAnsi="Arial" w:cs="Arial"/>
          <w:noProof/>
          <w:sz w:val="22"/>
          <w:szCs w:val="22"/>
          <w:lang w:val="en-US"/>
        </w:rPr>
        <w:t xml:space="preserve"> or leave blank</w:t>
      </w:r>
      <w:r w:rsidR="00D265C7" w:rsidRPr="00363E58">
        <w:rPr>
          <w:rFonts w:ascii="Arial" w:hAnsi="Arial" w:cs="Arial"/>
          <w:noProof/>
          <w:sz w:val="22"/>
          <w:szCs w:val="22"/>
          <w:lang w:val="en-US"/>
        </w:rPr>
        <w:t xml:space="preserve"> (if a single audit was not required)</w:t>
      </w:r>
      <w:r w:rsidR="007E2147" w:rsidRPr="00363E58">
        <w:rPr>
          <w:rFonts w:ascii="Arial" w:hAnsi="Arial" w:cs="Arial"/>
          <w:noProof/>
          <w:sz w:val="22"/>
          <w:szCs w:val="22"/>
          <w:lang w:val="en-US"/>
        </w:rPr>
        <w:t>.</w:t>
      </w:r>
    </w:p>
    <w:p w14:paraId="0925708C" w14:textId="26FF8374"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Q7:  Enter the type of auditor’s report issued on compliance for major programs (e.g., Unmodified, Modified, Disclaimer, or Adverse;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7E2147" w:rsidRPr="00363E58">
        <w:rPr>
          <w:rFonts w:ascii="Arial" w:hAnsi="Arial" w:cs="Arial"/>
          <w:noProof/>
          <w:sz w:val="22"/>
          <w:szCs w:val="22"/>
          <w:lang w:val="en-US"/>
        </w:rPr>
        <w:t>).</w:t>
      </w:r>
    </w:p>
    <w:p w14:paraId="1B8C36D2" w14:textId="3362C0D9" w:rsidR="00AF3E5B"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D265C7" w:rsidRPr="00363E58">
        <w:rPr>
          <w:rFonts w:ascii="Arial" w:hAnsi="Arial" w:cs="Arial"/>
          <w:noProof/>
          <w:sz w:val="22"/>
          <w:szCs w:val="22"/>
          <w:lang w:val="en-US"/>
        </w:rPr>
        <w:t xml:space="preserve"> Q9:  Enter the dollar threshold used to distinguish between Type A and Type B programs; or N</w:t>
      </w:r>
      <w:r w:rsidR="00782112">
        <w:rPr>
          <w:rFonts w:ascii="Arial" w:hAnsi="Arial" w:cs="Arial"/>
          <w:noProof/>
          <w:sz w:val="22"/>
          <w:szCs w:val="22"/>
          <w:lang w:val="en-US"/>
        </w:rPr>
        <w:t>/</w:t>
      </w:r>
      <w:r w:rsidR="00D265C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D265C7" w:rsidRPr="00363E58">
        <w:rPr>
          <w:rFonts w:ascii="Arial" w:hAnsi="Arial" w:cs="Arial"/>
          <w:noProof/>
          <w:sz w:val="22"/>
          <w:szCs w:val="22"/>
          <w:lang w:val="en-US"/>
        </w:rPr>
        <w:t>.</w:t>
      </w:r>
    </w:p>
    <w:p w14:paraId="4618415E" w14:textId="2FAC2F4E" w:rsidR="00BD0A93" w:rsidRPr="00363E58" w:rsidRDefault="00BD0A93"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If the independent auditor </w:t>
      </w:r>
      <w:r w:rsidR="001D2EC2" w:rsidRPr="00363E58">
        <w:rPr>
          <w:rFonts w:ascii="Arial" w:hAnsi="Arial" w:cs="Arial"/>
          <w:noProof/>
          <w:sz w:val="22"/>
          <w:szCs w:val="22"/>
          <w:lang w:val="en-US"/>
        </w:rPr>
        <w:t>referenc</w:t>
      </w:r>
      <w:r w:rsidRPr="00363E58">
        <w:rPr>
          <w:rFonts w:ascii="Arial" w:hAnsi="Arial" w:cs="Arial"/>
          <w:noProof/>
          <w:sz w:val="22"/>
          <w:szCs w:val="22"/>
          <w:lang w:val="en-US"/>
        </w:rPr>
        <w:t xml:space="preserve">es the same finding number in both the financial statement audit and the compliance over major programs audit (single audit), please </w:t>
      </w:r>
      <w:r w:rsidR="00190902" w:rsidRPr="00363E58">
        <w:rPr>
          <w:rFonts w:ascii="Arial" w:hAnsi="Arial" w:cs="Arial"/>
          <w:noProof/>
          <w:sz w:val="22"/>
          <w:szCs w:val="22"/>
          <w:lang w:val="en-US"/>
        </w:rPr>
        <w:t>consider that finding when answering</w:t>
      </w:r>
      <w:r w:rsidRPr="00363E58">
        <w:rPr>
          <w:rFonts w:ascii="Arial" w:hAnsi="Arial" w:cs="Arial"/>
          <w:noProof/>
          <w:sz w:val="22"/>
          <w:szCs w:val="22"/>
          <w:lang w:val="en-US"/>
        </w:rPr>
        <w:t xml:space="preserve"> </w:t>
      </w:r>
      <w:r w:rsidR="001D2EC2" w:rsidRPr="00363E58">
        <w:rPr>
          <w:rFonts w:ascii="Arial" w:hAnsi="Arial" w:cs="Arial"/>
          <w:noProof/>
          <w:sz w:val="22"/>
          <w:szCs w:val="22"/>
          <w:lang w:val="en-US"/>
        </w:rPr>
        <w:t xml:space="preserve">questions in </w:t>
      </w:r>
      <w:r w:rsidRPr="00363E58">
        <w:rPr>
          <w:rFonts w:ascii="Arial" w:hAnsi="Arial" w:cs="Arial"/>
          <w:noProof/>
          <w:sz w:val="22"/>
          <w:szCs w:val="22"/>
          <w:lang w:val="en-US"/>
        </w:rPr>
        <w:t xml:space="preserve">both the </w:t>
      </w:r>
      <w:r w:rsidRPr="00363E58">
        <w:rPr>
          <w:rFonts w:ascii="Arial" w:hAnsi="Arial" w:cs="Arial"/>
          <w:b/>
          <w:bCs/>
          <w:i/>
          <w:iCs/>
          <w:noProof/>
          <w:sz w:val="22"/>
          <w:szCs w:val="22"/>
          <w:lang w:val="en-US"/>
        </w:rPr>
        <w:t>Financial Statements</w:t>
      </w:r>
      <w:r w:rsidRPr="00363E58">
        <w:rPr>
          <w:rFonts w:ascii="Arial" w:hAnsi="Arial" w:cs="Arial"/>
          <w:noProof/>
          <w:sz w:val="22"/>
          <w:szCs w:val="22"/>
          <w:lang w:val="en-US"/>
        </w:rPr>
        <w:t xml:space="preserve"> section and the </w:t>
      </w:r>
      <w:r w:rsidRPr="00363E58">
        <w:rPr>
          <w:rFonts w:ascii="Arial" w:hAnsi="Arial" w:cs="Arial"/>
          <w:b/>
          <w:bCs/>
          <w:i/>
          <w:iCs/>
          <w:noProof/>
          <w:sz w:val="22"/>
          <w:szCs w:val="22"/>
          <w:lang w:val="en-US"/>
        </w:rPr>
        <w:t>Federal Awards</w:t>
      </w:r>
      <w:r w:rsidRPr="00363E58">
        <w:rPr>
          <w:rFonts w:ascii="Arial" w:hAnsi="Arial" w:cs="Arial"/>
          <w:noProof/>
          <w:sz w:val="22"/>
          <w:szCs w:val="22"/>
          <w:lang w:val="en-US"/>
        </w:rPr>
        <w:t xml:space="preserve"> section.</w:t>
      </w:r>
      <w:r w:rsidR="00BA30AE" w:rsidRPr="00363E58">
        <w:rPr>
          <w:rFonts w:ascii="Arial" w:hAnsi="Arial" w:cs="Arial"/>
          <w:noProof/>
          <w:sz w:val="22"/>
          <w:szCs w:val="22"/>
          <w:lang w:val="en-US"/>
        </w:rPr>
        <w:t xml:space="preserve"> </w:t>
      </w:r>
    </w:p>
    <w:p w14:paraId="685DF337" w14:textId="6E8D1826" w:rsidR="008579A4" w:rsidRPr="005910A0" w:rsidRDefault="000E7BCF"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In the </w:t>
      </w:r>
      <w:r w:rsidRPr="00363E58">
        <w:rPr>
          <w:rFonts w:ascii="Arial" w:hAnsi="Arial" w:cs="Arial"/>
          <w:b/>
          <w:bCs/>
          <w:i/>
          <w:iCs/>
          <w:noProof/>
          <w:sz w:val="22"/>
          <w:szCs w:val="22"/>
          <w:lang w:val="en-US"/>
        </w:rPr>
        <w:t>Identification of Major Programs</w:t>
      </w:r>
      <w:r w:rsidRPr="00363E58">
        <w:rPr>
          <w:rFonts w:ascii="Arial" w:hAnsi="Arial" w:cs="Arial"/>
          <w:noProof/>
          <w:sz w:val="22"/>
          <w:szCs w:val="22"/>
          <w:lang w:val="en-US"/>
        </w:rPr>
        <w:t xml:space="preserve"> section, e</w:t>
      </w:r>
      <w:r w:rsidR="00254AE4" w:rsidRPr="00363E58">
        <w:rPr>
          <w:rFonts w:ascii="Arial" w:hAnsi="Arial" w:cs="Arial"/>
          <w:noProof/>
          <w:sz w:val="22"/>
          <w:szCs w:val="22"/>
          <w:lang w:val="en-US"/>
        </w:rPr>
        <w:t xml:space="preserve">nter the major programs listed on the </w:t>
      </w:r>
      <w:r w:rsidR="00CE0359" w:rsidRPr="00363E58">
        <w:rPr>
          <w:rFonts w:ascii="Arial" w:hAnsi="Arial" w:cs="Arial"/>
          <w:noProof/>
          <w:sz w:val="22"/>
          <w:szCs w:val="22"/>
          <w:lang w:val="en-US"/>
        </w:rPr>
        <w:t>SFQC</w:t>
      </w:r>
      <w:r w:rsidR="00254AE4" w:rsidRPr="00363E58">
        <w:rPr>
          <w:rFonts w:ascii="Arial" w:hAnsi="Arial" w:cs="Arial"/>
          <w:noProof/>
          <w:sz w:val="22"/>
          <w:szCs w:val="22"/>
          <w:lang w:val="en-US"/>
        </w:rPr>
        <w:t xml:space="preserve"> </w:t>
      </w:r>
      <w:r w:rsidR="00CE0359" w:rsidRPr="00363E58">
        <w:rPr>
          <w:rFonts w:ascii="Arial" w:hAnsi="Arial" w:cs="Arial"/>
          <w:noProof/>
          <w:sz w:val="22"/>
          <w:szCs w:val="22"/>
          <w:lang w:val="en-US"/>
        </w:rPr>
        <w:t xml:space="preserve">along with their associated federal expenditures </w:t>
      </w:r>
      <w:r w:rsidR="00D770FF" w:rsidRPr="00363E58">
        <w:rPr>
          <w:rFonts w:ascii="Arial" w:hAnsi="Arial" w:cs="Arial"/>
          <w:noProof/>
          <w:sz w:val="22"/>
          <w:szCs w:val="22"/>
          <w:lang w:val="en-US"/>
        </w:rPr>
        <w:t>information from</w:t>
      </w:r>
      <w:r w:rsidR="00CE0359" w:rsidRPr="00363E58">
        <w:rPr>
          <w:rFonts w:ascii="Arial" w:hAnsi="Arial" w:cs="Arial"/>
          <w:noProof/>
          <w:sz w:val="22"/>
          <w:szCs w:val="22"/>
          <w:lang w:val="en-US"/>
        </w:rPr>
        <w:t xml:space="preserve"> the Schedule of Expenditures of Federal Awards</w:t>
      </w:r>
      <w:r w:rsidR="00254AE4" w:rsidRPr="00363E58">
        <w:rPr>
          <w:rFonts w:ascii="Arial" w:hAnsi="Arial" w:cs="Arial"/>
          <w:noProof/>
          <w:sz w:val="22"/>
          <w:szCs w:val="22"/>
          <w:lang w:val="en-US"/>
        </w:rPr>
        <w:t>.</w:t>
      </w:r>
      <w:r w:rsidR="008579A4">
        <w:rPr>
          <w:rFonts w:ascii="Arial" w:hAnsi="Arial" w:cs="Arial"/>
          <w:noProof/>
          <w:sz w:val="22"/>
          <w:szCs w:val="22"/>
          <w:lang w:val="en-US"/>
        </w:rPr>
        <w:t xml:space="preserve"> Each program of a cluster will need to be listed individually</w:t>
      </w:r>
      <w:r w:rsidR="00124724">
        <w:rPr>
          <w:rFonts w:ascii="Arial" w:hAnsi="Arial" w:cs="Arial"/>
          <w:noProof/>
          <w:sz w:val="22"/>
          <w:szCs w:val="22"/>
          <w:lang w:val="en-US"/>
        </w:rPr>
        <w:t xml:space="preserve"> by number, name </w:t>
      </w:r>
      <w:r w:rsidR="00124724" w:rsidRPr="0031429C">
        <w:rPr>
          <w:rFonts w:ascii="Arial" w:hAnsi="Arial" w:cs="Arial"/>
          <w:sz w:val="22"/>
          <w:szCs w:val="22"/>
          <w:lang w:val="en-US"/>
        </w:rPr>
        <w:t>(maximum of 32 characters including spaces)</w:t>
      </w:r>
      <w:r w:rsidR="00124724">
        <w:rPr>
          <w:rFonts w:ascii="Arial" w:hAnsi="Arial" w:cs="Arial"/>
          <w:sz w:val="22"/>
          <w:szCs w:val="22"/>
          <w:lang w:val="en-US"/>
        </w:rPr>
        <w:t>, and program expenditure amount</w:t>
      </w:r>
      <w:r w:rsidR="008579A4">
        <w:rPr>
          <w:rFonts w:ascii="Arial" w:hAnsi="Arial" w:cs="Arial"/>
          <w:noProof/>
          <w:sz w:val="22"/>
          <w:szCs w:val="22"/>
          <w:lang w:val="en-US"/>
        </w:rPr>
        <w:t xml:space="preserve">. </w:t>
      </w:r>
    </w:p>
    <w:p w14:paraId="62FEDEE1" w14:textId="4B4670B0" w:rsidR="00254AE4" w:rsidRPr="00363E58" w:rsidRDefault="00AF3E5B" w:rsidP="005910A0">
      <w:pPr>
        <w:pStyle w:val="BodyText"/>
        <w:spacing w:before="120" w:after="120" w:line="240" w:lineRule="atLeast"/>
        <w:ind w:left="720"/>
        <w:rPr>
          <w:rFonts w:ascii="Arial" w:hAnsi="Arial" w:cs="Arial"/>
          <w:noProof/>
          <w:sz w:val="22"/>
          <w:szCs w:val="22"/>
        </w:rPr>
      </w:pPr>
      <w:r w:rsidRPr="00363E58">
        <w:rPr>
          <w:rFonts w:ascii="Arial" w:hAnsi="Arial" w:cs="Arial"/>
          <w:noProof/>
          <w:sz w:val="22"/>
          <w:szCs w:val="22"/>
          <w:lang w:val="en-US"/>
        </w:rPr>
        <w:t>If a single audit was not required, leave this section blank.</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19"/>
        <w:gridCol w:w="883"/>
        <w:gridCol w:w="999"/>
        <w:gridCol w:w="2062"/>
        <w:gridCol w:w="1501"/>
      </w:tblGrid>
      <w:tr w:rsidR="00DF7045" w:rsidRPr="00363E58" w14:paraId="2F95DD92" w14:textId="77777777" w:rsidTr="00651038">
        <w:trPr>
          <w:trHeight w:val="312"/>
          <w:jc w:val="center"/>
        </w:trPr>
        <w:tc>
          <w:tcPr>
            <w:tcW w:w="9954" w:type="dxa"/>
            <w:gridSpan w:val="6"/>
            <w:shd w:val="clear" w:color="auto" w:fill="auto"/>
            <w:noWrap/>
            <w:vAlign w:val="bottom"/>
            <w:hideMark/>
          </w:tcPr>
          <w:p w14:paraId="4AF4E22E" w14:textId="70FC24F3" w:rsidR="00DF7045" w:rsidRPr="005910A0" w:rsidRDefault="00CD695B" w:rsidP="00CD695B">
            <w:pPr>
              <w:spacing w:after="0" w:line="240" w:lineRule="auto"/>
              <w:jc w:val="center"/>
              <w:rPr>
                <w:rFonts w:ascii="Arial" w:eastAsia="Times New Roman" w:hAnsi="Arial" w:cs="Arial"/>
                <w:b/>
                <w:bCs/>
                <w:color w:val="FFFFFF"/>
                <w:sz w:val="24"/>
                <w:szCs w:val="24"/>
              </w:rPr>
            </w:pPr>
            <w:r w:rsidRPr="00CD695B">
              <w:rPr>
                <w:rFonts w:ascii="Arial" w:eastAsia="Times New Roman" w:hAnsi="Arial" w:cs="Arial"/>
                <w:b/>
                <w:bCs/>
                <w:sz w:val="24"/>
                <w:szCs w:val="24"/>
              </w:rPr>
              <w:t xml:space="preserve">K2 </w:t>
            </w:r>
            <w:r w:rsidR="00DF7045" w:rsidRPr="00830572">
              <w:rPr>
                <w:rFonts w:ascii="Arial" w:eastAsia="Times New Roman" w:hAnsi="Arial" w:cs="Arial"/>
                <w:b/>
                <w:bCs/>
                <w:sz w:val="24"/>
                <w:szCs w:val="24"/>
              </w:rPr>
              <w:t xml:space="preserve">Schedule of Findings and Questioned </w:t>
            </w:r>
            <w:r w:rsidR="00FA1832">
              <w:rPr>
                <w:rFonts w:ascii="Arial" w:eastAsia="Times New Roman" w:hAnsi="Arial" w:cs="Arial"/>
                <w:b/>
                <w:bCs/>
                <w:sz w:val="24"/>
                <w:szCs w:val="24"/>
              </w:rPr>
              <w:t>Costs (Part 1)</w:t>
            </w:r>
          </w:p>
        </w:tc>
      </w:tr>
      <w:tr w:rsidR="00DF7045" w:rsidRPr="00363E58" w14:paraId="3E19B241" w14:textId="77777777" w:rsidTr="00651038">
        <w:trPr>
          <w:trHeight w:val="312"/>
          <w:jc w:val="center"/>
        </w:trPr>
        <w:tc>
          <w:tcPr>
            <w:tcW w:w="853" w:type="dxa"/>
            <w:tcBorders>
              <w:top w:val="single" w:sz="4" w:space="0" w:color="auto"/>
              <w:left w:val="single" w:sz="4" w:space="0" w:color="auto"/>
              <w:bottom w:val="nil"/>
              <w:right w:val="single" w:sz="4" w:space="0" w:color="auto"/>
            </w:tcBorders>
            <w:shd w:val="clear" w:color="auto" w:fill="auto"/>
            <w:noWrap/>
            <w:vAlign w:val="bottom"/>
            <w:hideMark/>
          </w:tcPr>
          <w:p w14:paraId="2362023B"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3819" w:type="dxa"/>
            <w:tcBorders>
              <w:left w:val="single" w:sz="4" w:space="0" w:color="auto"/>
              <w:bottom w:val="nil"/>
            </w:tcBorders>
            <w:shd w:val="clear" w:color="auto" w:fill="auto"/>
            <w:noWrap/>
            <w:vAlign w:val="bottom"/>
            <w:hideMark/>
          </w:tcPr>
          <w:p w14:paraId="01FC6342"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883" w:type="dxa"/>
            <w:tcBorders>
              <w:bottom w:val="nil"/>
            </w:tcBorders>
            <w:shd w:val="clear" w:color="auto" w:fill="auto"/>
            <w:noWrap/>
            <w:vAlign w:val="bottom"/>
            <w:hideMark/>
          </w:tcPr>
          <w:p w14:paraId="4A789BF0"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1</w:t>
            </w:r>
          </w:p>
        </w:tc>
        <w:tc>
          <w:tcPr>
            <w:tcW w:w="895" w:type="dxa"/>
            <w:tcBorders>
              <w:bottom w:val="nil"/>
            </w:tcBorders>
            <w:shd w:val="clear" w:color="auto" w:fill="auto"/>
            <w:noWrap/>
            <w:vAlign w:val="bottom"/>
            <w:hideMark/>
          </w:tcPr>
          <w:p w14:paraId="1003328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2</w:t>
            </w:r>
          </w:p>
        </w:tc>
        <w:tc>
          <w:tcPr>
            <w:tcW w:w="2062" w:type="dxa"/>
            <w:tcBorders>
              <w:bottom w:val="nil"/>
            </w:tcBorders>
            <w:shd w:val="clear" w:color="auto" w:fill="auto"/>
            <w:noWrap/>
            <w:vAlign w:val="bottom"/>
            <w:hideMark/>
          </w:tcPr>
          <w:p w14:paraId="65B69546"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3</w:t>
            </w:r>
          </w:p>
        </w:tc>
        <w:tc>
          <w:tcPr>
            <w:tcW w:w="1442" w:type="dxa"/>
            <w:tcBorders>
              <w:bottom w:val="nil"/>
            </w:tcBorders>
            <w:shd w:val="clear" w:color="auto" w:fill="auto"/>
            <w:noWrap/>
            <w:vAlign w:val="bottom"/>
            <w:hideMark/>
          </w:tcPr>
          <w:p w14:paraId="288980A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4</w:t>
            </w:r>
          </w:p>
        </w:tc>
      </w:tr>
      <w:tr w:rsidR="004D72F0" w:rsidRPr="00363E58" w14:paraId="3D9B292D" w14:textId="77777777" w:rsidTr="00651038">
        <w:trPr>
          <w:trHeight w:val="288"/>
          <w:jc w:val="center"/>
        </w:trPr>
        <w:tc>
          <w:tcPr>
            <w:tcW w:w="853" w:type="dxa"/>
            <w:tcBorders>
              <w:top w:val="nil"/>
              <w:left w:val="single" w:sz="4" w:space="0" w:color="auto"/>
              <w:bottom w:val="nil"/>
              <w:right w:val="single" w:sz="4" w:space="0" w:color="auto"/>
            </w:tcBorders>
            <w:shd w:val="clear" w:color="auto" w:fill="auto"/>
            <w:noWrap/>
            <w:vAlign w:val="bottom"/>
            <w:hideMark/>
          </w:tcPr>
          <w:p w14:paraId="7AD83F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3819" w:type="dxa"/>
            <w:tcBorders>
              <w:top w:val="nil"/>
              <w:left w:val="single" w:sz="4" w:space="0" w:color="auto"/>
              <w:bottom w:val="nil"/>
              <w:right w:val="single" w:sz="4" w:space="0" w:color="auto"/>
            </w:tcBorders>
            <w:shd w:val="clear" w:color="auto" w:fill="auto"/>
            <w:noWrap/>
            <w:vAlign w:val="bottom"/>
            <w:hideMark/>
          </w:tcPr>
          <w:p w14:paraId="551493A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 </w:t>
            </w:r>
          </w:p>
        </w:tc>
        <w:tc>
          <w:tcPr>
            <w:tcW w:w="883" w:type="dxa"/>
            <w:tcBorders>
              <w:top w:val="nil"/>
              <w:left w:val="single" w:sz="4" w:space="0" w:color="auto"/>
              <w:bottom w:val="nil"/>
              <w:right w:val="single" w:sz="4" w:space="0" w:color="auto"/>
            </w:tcBorders>
            <w:shd w:val="clear" w:color="auto" w:fill="auto"/>
            <w:noWrap/>
            <w:vAlign w:val="bottom"/>
            <w:hideMark/>
          </w:tcPr>
          <w:p w14:paraId="11717B5C" w14:textId="77777777" w:rsidR="00DF7045" w:rsidRPr="005910A0" w:rsidRDefault="00DF7045" w:rsidP="00DF7045">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w:t>
            </w:r>
          </w:p>
        </w:tc>
        <w:tc>
          <w:tcPr>
            <w:tcW w:w="895" w:type="dxa"/>
            <w:tcBorders>
              <w:top w:val="nil"/>
              <w:left w:val="single" w:sz="4" w:space="0" w:color="auto"/>
              <w:bottom w:val="nil"/>
              <w:right w:val="single" w:sz="4" w:space="0" w:color="auto"/>
            </w:tcBorders>
            <w:shd w:val="clear" w:color="auto" w:fill="auto"/>
            <w:noWrap/>
            <w:vAlign w:val="bottom"/>
            <w:hideMark/>
          </w:tcPr>
          <w:p w14:paraId="49963E68"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Federal</w:t>
            </w:r>
          </w:p>
        </w:tc>
        <w:tc>
          <w:tcPr>
            <w:tcW w:w="2062" w:type="dxa"/>
            <w:tcBorders>
              <w:top w:val="nil"/>
              <w:left w:val="single" w:sz="4" w:space="0" w:color="auto"/>
              <w:bottom w:val="nil"/>
              <w:right w:val="single" w:sz="4" w:space="0" w:color="auto"/>
            </w:tcBorders>
            <w:shd w:val="clear" w:color="auto" w:fill="auto"/>
            <w:noWrap/>
            <w:vAlign w:val="bottom"/>
            <w:hideMark/>
          </w:tcPr>
          <w:p w14:paraId="23E4E849"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Name of Federal</w:t>
            </w:r>
          </w:p>
        </w:tc>
        <w:tc>
          <w:tcPr>
            <w:tcW w:w="1442" w:type="dxa"/>
            <w:tcBorders>
              <w:top w:val="nil"/>
              <w:left w:val="single" w:sz="4" w:space="0" w:color="auto"/>
              <w:bottom w:val="nil"/>
              <w:right w:val="nil"/>
            </w:tcBorders>
            <w:shd w:val="clear" w:color="auto" w:fill="auto"/>
            <w:noWrap/>
            <w:vAlign w:val="bottom"/>
            <w:hideMark/>
          </w:tcPr>
          <w:p w14:paraId="1FAFFD7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Federal</w:t>
            </w:r>
          </w:p>
        </w:tc>
      </w:tr>
      <w:tr w:rsidR="00DF7045" w:rsidRPr="00363E58" w14:paraId="64073E6E" w14:textId="77777777" w:rsidTr="00651038">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4877B9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Codes</w:t>
            </w:r>
          </w:p>
        </w:tc>
        <w:tc>
          <w:tcPr>
            <w:tcW w:w="3819" w:type="dxa"/>
            <w:tcBorders>
              <w:top w:val="nil"/>
              <w:left w:val="single" w:sz="4" w:space="0" w:color="auto"/>
            </w:tcBorders>
            <w:shd w:val="clear" w:color="auto" w:fill="auto"/>
            <w:noWrap/>
            <w:vAlign w:val="bottom"/>
            <w:hideMark/>
          </w:tcPr>
          <w:p w14:paraId="5C9E0ED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Descriptions</w:t>
            </w:r>
          </w:p>
        </w:tc>
        <w:tc>
          <w:tcPr>
            <w:tcW w:w="883" w:type="dxa"/>
            <w:tcBorders>
              <w:top w:val="nil"/>
            </w:tcBorders>
            <w:shd w:val="clear" w:color="auto" w:fill="auto"/>
            <w:noWrap/>
            <w:vAlign w:val="bottom"/>
            <w:hideMark/>
          </w:tcPr>
          <w:p w14:paraId="36AB97DC"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Answer</w:t>
            </w:r>
          </w:p>
        </w:tc>
        <w:tc>
          <w:tcPr>
            <w:tcW w:w="895" w:type="dxa"/>
            <w:tcBorders>
              <w:top w:val="nil"/>
            </w:tcBorders>
            <w:shd w:val="clear" w:color="auto" w:fill="auto"/>
            <w:noWrap/>
            <w:vAlign w:val="bottom"/>
            <w:hideMark/>
          </w:tcPr>
          <w:p w14:paraId="6FED9947"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CFDA #</w:t>
            </w:r>
          </w:p>
        </w:tc>
        <w:tc>
          <w:tcPr>
            <w:tcW w:w="2062" w:type="dxa"/>
            <w:tcBorders>
              <w:top w:val="nil"/>
            </w:tcBorders>
            <w:shd w:val="clear" w:color="auto" w:fill="auto"/>
            <w:noWrap/>
            <w:vAlign w:val="bottom"/>
            <w:hideMark/>
          </w:tcPr>
          <w:p w14:paraId="091E2824" w14:textId="35E46969"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 xml:space="preserve">Program </w:t>
            </w:r>
          </w:p>
        </w:tc>
        <w:tc>
          <w:tcPr>
            <w:tcW w:w="1442" w:type="dxa"/>
            <w:tcBorders>
              <w:top w:val="nil"/>
            </w:tcBorders>
            <w:shd w:val="clear" w:color="auto" w:fill="auto"/>
            <w:noWrap/>
            <w:vAlign w:val="bottom"/>
            <w:hideMark/>
          </w:tcPr>
          <w:p w14:paraId="64F69D8E"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Expenditures</w:t>
            </w:r>
          </w:p>
        </w:tc>
      </w:tr>
      <w:tr w:rsidR="00DF7045" w:rsidRPr="00363E58" w14:paraId="3CC3F605" w14:textId="77777777" w:rsidTr="0019610C">
        <w:trPr>
          <w:trHeight w:val="288"/>
          <w:jc w:val="center"/>
        </w:trPr>
        <w:tc>
          <w:tcPr>
            <w:tcW w:w="853" w:type="dxa"/>
            <w:tcBorders>
              <w:top w:val="single" w:sz="4" w:space="0" w:color="auto"/>
            </w:tcBorders>
            <w:shd w:val="clear" w:color="auto" w:fill="auto"/>
            <w:noWrap/>
            <w:vAlign w:val="bottom"/>
            <w:hideMark/>
          </w:tcPr>
          <w:p w14:paraId="04F2E6BE" w14:textId="77777777" w:rsidR="00DF7045" w:rsidRPr="005910A0" w:rsidRDefault="00DF7045" w:rsidP="00DF7045">
            <w:pPr>
              <w:spacing w:after="0" w:line="240" w:lineRule="auto"/>
              <w:jc w:val="center"/>
              <w:rPr>
                <w:rFonts w:ascii="Arial" w:eastAsia="Times New Roman" w:hAnsi="Arial" w:cs="Arial"/>
                <w:color w:val="000000"/>
                <w:sz w:val="20"/>
                <w:szCs w:val="20"/>
              </w:rPr>
            </w:pPr>
          </w:p>
        </w:tc>
        <w:tc>
          <w:tcPr>
            <w:tcW w:w="3819" w:type="dxa"/>
            <w:shd w:val="clear" w:color="auto" w:fill="auto"/>
            <w:noWrap/>
            <w:vAlign w:val="bottom"/>
            <w:hideMark/>
          </w:tcPr>
          <w:p w14:paraId="758AC643"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Financial Statements</w:t>
            </w:r>
          </w:p>
        </w:tc>
        <w:tc>
          <w:tcPr>
            <w:tcW w:w="883" w:type="dxa"/>
            <w:shd w:val="clear" w:color="auto" w:fill="auto"/>
            <w:noWrap/>
            <w:vAlign w:val="bottom"/>
            <w:hideMark/>
          </w:tcPr>
          <w:p w14:paraId="67E4DDDE"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shd w:val="clear" w:color="auto" w:fill="A6A6A6" w:themeFill="background1" w:themeFillShade="A6"/>
            <w:noWrap/>
            <w:vAlign w:val="bottom"/>
            <w:hideMark/>
          </w:tcPr>
          <w:p w14:paraId="52206C48" w14:textId="77777777" w:rsidR="00DF7045" w:rsidRPr="005910A0" w:rsidRDefault="00DF7045" w:rsidP="00DF7045">
            <w:pPr>
              <w:spacing w:after="0" w:line="240" w:lineRule="auto"/>
              <w:rPr>
                <w:rFonts w:ascii="Arial" w:eastAsia="Times New Roman" w:hAnsi="Arial" w:cs="Arial"/>
                <w:sz w:val="20"/>
                <w:szCs w:val="20"/>
              </w:rPr>
            </w:pPr>
          </w:p>
        </w:tc>
        <w:tc>
          <w:tcPr>
            <w:tcW w:w="2062" w:type="dxa"/>
            <w:shd w:val="clear" w:color="auto" w:fill="A6A6A6" w:themeFill="background1" w:themeFillShade="A6"/>
            <w:noWrap/>
            <w:vAlign w:val="bottom"/>
            <w:hideMark/>
          </w:tcPr>
          <w:p w14:paraId="40E6EFCE" w14:textId="77777777" w:rsidR="00DF7045" w:rsidRPr="005910A0" w:rsidRDefault="00DF7045" w:rsidP="00DF7045">
            <w:pPr>
              <w:spacing w:after="0" w:line="240" w:lineRule="auto"/>
              <w:rPr>
                <w:rFonts w:ascii="Arial" w:eastAsia="Times New Roman" w:hAnsi="Arial" w:cs="Arial"/>
                <w:sz w:val="20"/>
                <w:szCs w:val="20"/>
              </w:rPr>
            </w:pPr>
          </w:p>
        </w:tc>
        <w:tc>
          <w:tcPr>
            <w:tcW w:w="1442" w:type="dxa"/>
            <w:shd w:val="clear" w:color="auto" w:fill="A6A6A6" w:themeFill="background1" w:themeFillShade="A6"/>
            <w:noWrap/>
            <w:vAlign w:val="bottom"/>
            <w:hideMark/>
          </w:tcPr>
          <w:p w14:paraId="768A9005"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6837A47F" w14:textId="77777777" w:rsidTr="0019610C">
        <w:trPr>
          <w:trHeight w:val="576"/>
          <w:jc w:val="center"/>
        </w:trPr>
        <w:tc>
          <w:tcPr>
            <w:tcW w:w="853" w:type="dxa"/>
            <w:shd w:val="clear" w:color="auto" w:fill="auto"/>
            <w:noWrap/>
            <w:vAlign w:val="bottom"/>
            <w:hideMark/>
          </w:tcPr>
          <w:p w14:paraId="44C1EE5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w:t>
            </w:r>
          </w:p>
        </w:tc>
        <w:tc>
          <w:tcPr>
            <w:tcW w:w="3819" w:type="dxa"/>
            <w:shd w:val="clear" w:color="auto" w:fill="auto"/>
            <w:vAlign w:val="bottom"/>
            <w:hideMark/>
          </w:tcPr>
          <w:p w14:paraId="5EE249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financial statements.</w:t>
            </w:r>
          </w:p>
        </w:tc>
        <w:tc>
          <w:tcPr>
            <w:tcW w:w="883" w:type="dxa"/>
            <w:shd w:val="clear" w:color="auto" w:fill="auto"/>
            <w:noWrap/>
            <w:vAlign w:val="bottom"/>
            <w:hideMark/>
          </w:tcPr>
          <w:p w14:paraId="2A33BD5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1DF378B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206BC5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6175332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04B62" w14:textId="77777777" w:rsidTr="0019610C">
        <w:trPr>
          <w:trHeight w:val="864"/>
          <w:jc w:val="center"/>
        </w:trPr>
        <w:tc>
          <w:tcPr>
            <w:tcW w:w="853" w:type="dxa"/>
            <w:shd w:val="clear" w:color="auto" w:fill="auto"/>
            <w:noWrap/>
            <w:vAlign w:val="bottom"/>
            <w:hideMark/>
          </w:tcPr>
          <w:p w14:paraId="39AE93B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Q2</w:t>
            </w:r>
          </w:p>
        </w:tc>
        <w:tc>
          <w:tcPr>
            <w:tcW w:w="3819" w:type="dxa"/>
            <w:shd w:val="clear" w:color="auto" w:fill="auto"/>
            <w:vAlign w:val="bottom"/>
            <w:hideMark/>
          </w:tcPr>
          <w:p w14:paraId="7965F62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financial reporting?</w:t>
            </w:r>
          </w:p>
        </w:tc>
        <w:tc>
          <w:tcPr>
            <w:tcW w:w="883" w:type="dxa"/>
            <w:shd w:val="clear" w:color="auto" w:fill="auto"/>
            <w:noWrap/>
            <w:vAlign w:val="bottom"/>
            <w:hideMark/>
          </w:tcPr>
          <w:p w14:paraId="57A0F6C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55273A2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5CEDF3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2F915B1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176D2A3" w14:textId="77777777" w:rsidTr="0019610C">
        <w:trPr>
          <w:trHeight w:val="1440"/>
          <w:jc w:val="center"/>
        </w:trPr>
        <w:tc>
          <w:tcPr>
            <w:tcW w:w="853" w:type="dxa"/>
            <w:shd w:val="clear" w:color="auto" w:fill="auto"/>
            <w:noWrap/>
            <w:vAlign w:val="bottom"/>
            <w:hideMark/>
          </w:tcPr>
          <w:p w14:paraId="6738DA1F"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Q3</w:t>
            </w:r>
          </w:p>
        </w:tc>
        <w:tc>
          <w:tcPr>
            <w:tcW w:w="3819" w:type="dxa"/>
            <w:shd w:val="clear" w:color="auto" w:fill="auto"/>
            <w:vAlign w:val="bottom"/>
            <w:hideMark/>
          </w:tcPr>
          <w:p w14:paraId="0B14CA4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financial reporting?</w:t>
            </w:r>
          </w:p>
        </w:tc>
        <w:tc>
          <w:tcPr>
            <w:tcW w:w="883" w:type="dxa"/>
            <w:shd w:val="clear" w:color="auto" w:fill="auto"/>
            <w:noWrap/>
            <w:vAlign w:val="bottom"/>
            <w:hideMark/>
          </w:tcPr>
          <w:p w14:paraId="37A0D8A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30A4C78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3C8845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52D506E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A804142" w14:textId="77777777" w:rsidTr="0019610C">
        <w:trPr>
          <w:trHeight w:val="576"/>
          <w:jc w:val="center"/>
        </w:trPr>
        <w:tc>
          <w:tcPr>
            <w:tcW w:w="853" w:type="dxa"/>
            <w:shd w:val="clear" w:color="auto" w:fill="auto"/>
            <w:noWrap/>
            <w:vAlign w:val="bottom"/>
            <w:hideMark/>
          </w:tcPr>
          <w:p w14:paraId="567BA7A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Q4</w:t>
            </w:r>
          </w:p>
        </w:tc>
        <w:tc>
          <w:tcPr>
            <w:tcW w:w="3819" w:type="dxa"/>
            <w:shd w:val="clear" w:color="auto" w:fill="auto"/>
            <w:vAlign w:val="bottom"/>
            <w:hideMark/>
          </w:tcPr>
          <w:p w14:paraId="60DCB0B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Was there noncompliance material to the financial statements noted?</w:t>
            </w:r>
          </w:p>
        </w:tc>
        <w:tc>
          <w:tcPr>
            <w:tcW w:w="883" w:type="dxa"/>
            <w:shd w:val="clear" w:color="auto" w:fill="auto"/>
            <w:noWrap/>
            <w:vAlign w:val="bottom"/>
            <w:hideMark/>
          </w:tcPr>
          <w:p w14:paraId="0D73B1D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2A7A9E1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3D106E9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3A6E74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64BA15E2" w14:textId="77777777" w:rsidTr="00651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nil"/>
              <w:bottom w:val="nil"/>
              <w:right w:val="nil"/>
            </w:tcBorders>
            <w:shd w:val="clear" w:color="auto" w:fill="auto"/>
            <w:noWrap/>
            <w:vAlign w:val="bottom"/>
            <w:hideMark/>
          </w:tcPr>
          <w:p w14:paraId="65546454" w14:textId="338828A4" w:rsidR="00DF7045" w:rsidRPr="005910A0" w:rsidRDefault="00DF7045" w:rsidP="00DF7045">
            <w:pPr>
              <w:spacing w:after="0" w:line="240" w:lineRule="auto"/>
              <w:rPr>
                <w:rFonts w:ascii="Arial" w:eastAsia="Times New Roman" w:hAnsi="Arial" w:cs="Arial"/>
                <w:color w:val="000000"/>
              </w:rPr>
            </w:pPr>
          </w:p>
        </w:tc>
        <w:tc>
          <w:tcPr>
            <w:tcW w:w="3819" w:type="dxa"/>
            <w:tcBorders>
              <w:top w:val="nil"/>
              <w:left w:val="nil"/>
              <w:bottom w:val="nil"/>
              <w:right w:val="nil"/>
            </w:tcBorders>
            <w:shd w:val="clear" w:color="auto" w:fill="auto"/>
            <w:vAlign w:val="bottom"/>
            <w:hideMark/>
          </w:tcPr>
          <w:p w14:paraId="19160CF2" w14:textId="77777777" w:rsidR="00C67F97" w:rsidRDefault="00C67F97" w:rsidP="00DF7045">
            <w:pPr>
              <w:spacing w:after="0" w:line="240" w:lineRule="auto"/>
              <w:jc w:val="center"/>
              <w:rPr>
                <w:rFonts w:ascii="Arial" w:eastAsia="Times New Roman" w:hAnsi="Arial" w:cs="Arial"/>
                <w:b/>
                <w:bCs/>
                <w:i/>
                <w:iCs/>
                <w:color w:val="000000"/>
              </w:rPr>
            </w:pPr>
          </w:p>
          <w:p w14:paraId="7199E52C" w14:textId="633F93CD"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lastRenderedPageBreak/>
              <w:t>Federal Awards</w:t>
            </w:r>
          </w:p>
        </w:tc>
        <w:tc>
          <w:tcPr>
            <w:tcW w:w="883" w:type="dxa"/>
            <w:tcBorders>
              <w:top w:val="nil"/>
              <w:left w:val="nil"/>
              <w:bottom w:val="nil"/>
              <w:right w:val="nil"/>
            </w:tcBorders>
            <w:shd w:val="clear" w:color="auto" w:fill="auto"/>
            <w:noWrap/>
            <w:vAlign w:val="bottom"/>
            <w:hideMark/>
          </w:tcPr>
          <w:p w14:paraId="37F9B016"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00E51370" w14:textId="77777777" w:rsidR="00DF7045" w:rsidRPr="005910A0" w:rsidRDefault="00DF7045" w:rsidP="00DF7045">
            <w:pPr>
              <w:spacing w:after="0" w:line="240" w:lineRule="auto"/>
              <w:rPr>
                <w:rFonts w:ascii="Arial" w:eastAsia="Times New Roman" w:hAnsi="Arial" w:cs="Arial"/>
                <w:sz w:val="20"/>
                <w:szCs w:val="20"/>
              </w:rPr>
            </w:pPr>
          </w:p>
        </w:tc>
        <w:tc>
          <w:tcPr>
            <w:tcW w:w="2062" w:type="dxa"/>
            <w:tcBorders>
              <w:top w:val="nil"/>
              <w:left w:val="nil"/>
              <w:bottom w:val="nil"/>
              <w:right w:val="nil"/>
            </w:tcBorders>
            <w:shd w:val="clear" w:color="auto" w:fill="auto"/>
            <w:noWrap/>
            <w:vAlign w:val="bottom"/>
            <w:hideMark/>
          </w:tcPr>
          <w:p w14:paraId="6F276230" w14:textId="77777777" w:rsidR="00DF7045" w:rsidRPr="005910A0" w:rsidRDefault="00DF7045" w:rsidP="00DF7045">
            <w:pPr>
              <w:spacing w:after="0" w:line="240" w:lineRule="auto"/>
              <w:rPr>
                <w:rFonts w:ascii="Arial" w:eastAsia="Times New Roman" w:hAnsi="Arial" w:cs="Arial"/>
                <w:sz w:val="20"/>
                <w:szCs w:val="20"/>
              </w:rPr>
            </w:pPr>
          </w:p>
        </w:tc>
        <w:tc>
          <w:tcPr>
            <w:tcW w:w="1442" w:type="dxa"/>
            <w:tcBorders>
              <w:top w:val="nil"/>
              <w:left w:val="nil"/>
              <w:bottom w:val="nil"/>
              <w:right w:val="nil"/>
            </w:tcBorders>
            <w:shd w:val="clear" w:color="auto" w:fill="auto"/>
            <w:noWrap/>
            <w:vAlign w:val="bottom"/>
            <w:hideMark/>
          </w:tcPr>
          <w:p w14:paraId="54EEB59C"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73DD0128"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74B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Q5</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1119573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compliance?</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1434C4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7647B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4E4005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9EE3E6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30C81C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0825286"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Q6</w:t>
            </w:r>
          </w:p>
        </w:tc>
        <w:tc>
          <w:tcPr>
            <w:tcW w:w="3819" w:type="dxa"/>
            <w:tcBorders>
              <w:top w:val="nil"/>
              <w:left w:val="nil"/>
              <w:bottom w:val="single" w:sz="4" w:space="0" w:color="auto"/>
              <w:right w:val="single" w:sz="4" w:space="0" w:color="auto"/>
            </w:tcBorders>
            <w:shd w:val="clear" w:color="auto" w:fill="auto"/>
            <w:vAlign w:val="bottom"/>
            <w:hideMark/>
          </w:tcPr>
          <w:p w14:paraId="22A47CE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major programs?</w:t>
            </w:r>
          </w:p>
        </w:tc>
        <w:tc>
          <w:tcPr>
            <w:tcW w:w="883" w:type="dxa"/>
            <w:tcBorders>
              <w:top w:val="nil"/>
              <w:left w:val="nil"/>
              <w:bottom w:val="single" w:sz="4" w:space="0" w:color="auto"/>
              <w:right w:val="single" w:sz="4" w:space="0" w:color="auto"/>
            </w:tcBorders>
            <w:shd w:val="clear" w:color="auto" w:fill="auto"/>
            <w:noWrap/>
            <w:vAlign w:val="bottom"/>
            <w:hideMark/>
          </w:tcPr>
          <w:p w14:paraId="1B577E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6AD68D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59B98F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7D474AC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78E8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1DB358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Q7</w:t>
            </w:r>
          </w:p>
        </w:tc>
        <w:tc>
          <w:tcPr>
            <w:tcW w:w="3819" w:type="dxa"/>
            <w:tcBorders>
              <w:top w:val="nil"/>
              <w:left w:val="nil"/>
              <w:bottom w:val="single" w:sz="4" w:space="0" w:color="auto"/>
              <w:right w:val="single" w:sz="4" w:space="0" w:color="auto"/>
            </w:tcBorders>
            <w:shd w:val="clear" w:color="auto" w:fill="auto"/>
            <w:vAlign w:val="bottom"/>
            <w:hideMark/>
          </w:tcPr>
          <w:p w14:paraId="51A0BF5A" w14:textId="1BA5BBA6"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compliance for major programs</w:t>
            </w:r>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ED9B49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20F1EDF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7C4389F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461032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C86096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DD33B2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Q8</w:t>
            </w:r>
          </w:p>
        </w:tc>
        <w:tc>
          <w:tcPr>
            <w:tcW w:w="3819" w:type="dxa"/>
            <w:tcBorders>
              <w:top w:val="nil"/>
              <w:left w:val="nil"/>
              <w:bottom w:val="single" w:sz="4" w:space="0" w:color="auto"/>
              <w:right w:val="single" w:sz="4" w:space="0" w:color="auto"/>
            </w:tcBorders>
            <w:shd w:val="clear" w:color="auto" w:fill="auto"/>
            <w:vAlign w:val="bottom"/>
            <w:hideMark/>
          </w:tcPr>
          <w:p w14:paraId="2B91929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Are there any audit findings disclosed that are required to be reported in accordance with Uniform Guidance (2 CFR §200)?</w:t>
            </w:r>
          </w:p>
        </w:tc>
        <w:tc>
          <w:tcPr>
            <w:tcW w:w="883" w:type="dxa"/>
            <w:tcBorders>
              <w:top w:val="nil"/>
              <w:left w:val="nil"/>
              <w:bottom w:val="single" w:sz="4" w:space="0" w:color="auto"/>
              <w:right w:val="single" w:sz="4" w:space="0" w:color="auto"/>
            </w:tcBorders>
            <w:shd w:val="clear" w:color="auto" w:fill="auto"/>
            <w:noWrap/>
            <w:vAlign w:val="bottom"/>
            <w:hideMark/>
          </w:tcPr>
          <w:p w14:paraId="0AB1D76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63A1E38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54A3CDE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2B1FC2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BC44B27"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D230E8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Q9</w:t>
            </w:r>
          </w:p>
        </w:tc>
        <w:tc>
          <w:tcPr>
            <w:tcW w:w="3819" w:type="dxa"/>
            <w:tcBorders>
              <w:top w:val="nil"/>
              <w:left w:val="nil"/>
              <w:bottom w:val="single" w:sz="4" w:space="0" w:color="auto"/>
              <w:right w:val="single" w:sz="4" w:space="0" w:color="auto"/>
            </w:tcBorders>
            <w:shd w:val="clear" w:color="auto" w:fill="auto"/>
            <w:vAlign w:val="bottom"/>
            <w:hideMark/>
          </w:tcPr>
          <w:p w14:paraId="04F0484E" w14:textId="24305D88" w:rsidR="00DF7045" w:rsidRPr="005910A0" w:rsidRDefault="00DF7045" w:rsidP="00DF7045">
            <w:pPr>
              <w:spacing w:after="0" w:line="240" w:lineRule="auto"/>
              <w:rPr>
                <w:rFonts w:ascii="Arial" w:eastAsia="Times New Roman" w:hAnsi="Arial" w:cs="Arial"/>
                <w:color w:val="000000"/>
              </w:rPr>
            </w:pPr>
            <w:bookmarkStart w:id="60" w:name="_Hlk82175227"/>
            <w:r w:rsidRPr="005910A0">
              <w:rPr>
                <w:rFonts w:ascii="Arial" w:eastAsia="Times New Roman" w:hAnsi="Arial" w:cs="Arial"/>
                <w:color w:val="000000"/>
              </w:rPr>
              <w:t>Dollar Threshold used to distinguish between Type A and Type B programs</w:t>
            </w:r>
            <w:bookmarkEnd w:id="60"/>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11278D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CB33CF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53363CD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62C9335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1E5F76F"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484053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Q10</w:t>
            </w:r>
          </w:p>
        </w:tc>
        <w:tc>
          <w:tcPr>
            <w:tcW w:w="3819" w:type="dxa"/>
            <w:tcBorders>
              <w:top w:val="nil"/>
              <w:left w:val="nil"/>
              <w:bottom w:val="single" w:sz="4" w:space="0" w:color="auto"/>
              <w:right w:val="single" w:sz="4" w:space="0" w:color="auto"/>
            </w:tcBorders>
            <w:shd w:val="clear" w:color="auto" w:fill="auto"/>
            <w:vAlign w:val="bottom"/>
            <w:hideMark/>
          </w:tcPr>
          <w:p w14:paraId="27C9C87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Auditee qualified as a low-risk auditee?</w:t>
            </w:r>
          </w:p>
        </w:tc>
        <w:tc>
          <w:tcPr>
            <w:tcW w:w="883" w:type="dxa"/>
            <w:tcBorders>
              <w:top w:val="nil"/>
              <w:left w:val="nil"/>
              <w:bottom w:val="single" w:sz="4" w:space="0" w:color="auto"/>
              <w:right w:val="single" w:sz="4" w:space="0" w:color="auto"/>
            </w:tcBorders>
            <w:shd w:val="clear" w:color="auto" w:fill="auto"/>
            <w:noWrap/>
            <w:vAlign w:val="bottom"/>
            <w:hideMark/>
          </w:tcPr>
          <w:p w14:paraId="031CEFE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82D176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4E704F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6DB6339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BA03260" w14:textId="77777777" w:rsidTr="00651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nil"/>
              <w:bottom w:val="nil"/>
              <w:right w:val="nil"/>
            </w:tcBorders>
            <w:shd w:val="clear" w:color="auto" w:fill="auto"/>
            <w:noWrap/>
            <w:vAlign w:val="bottom"/>
            <w:hideMark/>
          </w:tcPr>
          <w:p w14:paraId="6E520D33" w14:textId="77777777" w:rsidR="00DF7045" w:rsidRPr="005910A0" w:rsidRDefault="00DF7045" w:rsidP="00DF7045">
            <w:pPr>
              <w:spacing w:after="0" w:line="240" w:lineRule="auto"/>
              <w:rPr>
                <w:rFonts w:ascii="Arial" w:eastAsia="Times New Roman" w:hAnsi="Arial" w:cs="Arial"/>
                <w:color w:val="000000"/>
              </w:rPr>
            </w:pPr>
          </w:p>
        </w:tc>
        <w:tc>
          <w:tcPr>
            <w:tcW w:w="3819" w:type="dxa"/>
            <w:tcBorders>
              <w:top w:val="nil"/>
              <w:left w:val="nil"/>
              <w:bottom w:val="nil"/>
              <w:right w:val="nil"/>
            </w:tcBorders>
            <w:shd w:val="clear" w:color="auto" w:fill="auto"/>
            <w:vAlign w:val="bottom"/>
            <w:hideMark/>
          </w:tcPr>
          <w:p w14:paraId="5CD1605A"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Identification of Major Programs</w:t>
            </w:r>
          </w:p>
        </w:tc>
        <w:tc>
          <w:tcPr>
            <w:tcW w:w="883" w:type="dxa"/>
            <w:tcBorders>
              <w:top w:val="nil"/>
              <w:left w:val="nil"/>
              <w:bottom w:val="nil"/>
              <w:right w:val="nil"/>
            </w:tcBorders>
            <w:shd w:val="clear" w:color="auto" w:fill="auto"/>
            <w:noWrap/>
            <w:vAlign w:val="bottom"/>
            <w:hideMark/>
          </w:tcPr>
          <w:p w14:paraId="676A5328"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75050609" w14:textId="77777777" w:rsidR="00DF7045" w:rsidRPr="005910A0" w:rsidRDefault="00DF7045" w:rsidP="00DF7045">
            <w:pPr>
              <w:spacing w:after="0" w:line="240" w:lineRule="auto"/>
              <w:rPr>
                <w:rFonts w:ascii="Arial" w:eastAsia="Times New Roman" w:hAnsi="Arial" w:cs="Arial"/>
                <w:sz w:val="20"/>
                <w:szCs w:val="20"/>
              </w:rPr>
            </w:pPr>
          </w:p>
        </w:tc>
        <w:tc>
          <w:tcPr>
            <w:tcW w:w="2062" w:type="dxa"/>
            <w:tcBorders>
              <w:top w:val="nil"/>
              <w:left w:val="nil"/>
              <w:bottom w:val="nil"/>
              <w:right w:val="nil"/>
            </w:tcBorders>
            <w:shd w:val="clear" w:color="auto" w:fill="auto"/>
            <w:noWrap/>
            <w:vAlign w:val="bottom"/>
            <w:hideMark/>
          </w:tcPr>
          <w:p w14:paraId="5CC585AC" w14:textId="77777777" w:rsidR="00DF7045" w:rsidRPr="005910A0" w:rsidRDefault="00DF7045" w:rsidP="00DF7045">
            <w:pPr>
              <w:spacing w:after="0" w:line="240" w:lineRule="auto"/>
              <w:rPr>
                <w:rFonts w:ascii="Arial" w:eastAsia="Times New Roman" w:hAnsi="Arial" w:cs="Arial"/>
                <w:sz w:val="20"/>
                <w:szCs w:val="20"/>
              </w:rPr>
            </w:pPr>
          </w:p>
        </w:tc>
        <w:tc>
          <w:tcPr>
            <w:tcW w:w="1442" w:type="dxa"/>
            <w:tcBorders>
              <w:top w:val="nil"/>
              <w:left w:val="nil"/>
              <w:bottom w:val="nil"/>
              <w:right w:val="nil"/>
            </w:tcBorders>
            <w:shd w:val="clear" w:color="auto" w:fill="auto"/>
            <w:noWrap/>
            <w:vAlign w:val="bottom"/>
            <w:hideMark/>
          </w:tcPr>
          <w:p w14:paraId="20A601CF" w14:textId="77777777" w:rsidR="00DF7045" w:rsidRPr="005910A0" w:rsidRDefault="00DF7045" w:rsidP="00DF7045">
            <w:pPr>
              <w:spacing w:after="0" w:line="240" w:lineRule="auto"/>
              <w:rPr>
                <w:rFonts w:ascii="Arial" w:eastAsia="Times New Roman" w:hAnsi="Arial" w:cs="Arial"/>
                <w:sz w:val="20"/>
                <w:szCs w:val="20"/>
              </w:rPr>
            </w:pPr>
          </w:p>
        </w:tc>
      </w:tr>
      <w:tr w:rsidR="00651038" w:rsidRPr="00363E58" w14:paraId="09B14BA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tcPr>
          <w:p w14:paraId="4B6FC987" w14:textId="6EDEFB65" w:rsidR="00651038" w:rsidRPr="00553D63" w:rsidRDefault="00553D63" w:rsidP="00651038">
            <w:pPr>
              <w:spacing w:after="0" w:line="240" w:lineRule="auto"/>
              <w:jc w:val="center"/>
              <w:rPr>
                <w:rFonts w:ascii="Arial" w:eastAsia="Times New Roman" w:hAnsi="Arial" w:cs="Arial"/>
                <w:color w:val="000000"/>
              </w:rPr>
            </w:pPr>
            <w:r w:rsidRPr="00553D63">
              <w:rPr>
                <w:rFonts w:ascii="Arial" w:hAnsi="Arial" w:cs="Arial"/>
              </w:rPr>
              <w:t>Data Codes</w:t>
            </w:r>
            <w:r w:rsidR="00651038" w:rsidRPr="00553D63">
              <w:rPr>
                <w:rFonts w:ascii="Arial" w:hAnsi="Arial" w:cs="Arial"/>
              </w:rPr>
              <w:t xml:space="preserve"> </w:t>
            </w:r>
          </w:p>
        </w:tc>
        <w:tc>
          <w:tcPr>
            <w:tcW w:w="3819" w:type="dxa"/>
            <w:tcBorders>
              <w:top w:val="single" w:sz="4" w:space="0" w:color="auto"/>
              <w:left w:val="nil"/>
              <w:bottom w:val="single" w:sz="4" w:space="0" w:color="auto"/>
              <w:right w:val="single" w:sz="4" w:space="0" w:color="auto"/>
            </w:tcBorders>
            <w:shd w:val="clear" w:color="auto" w:fill="auto"/>
          </w:tcPr>
          <w:p w14:paraId="1A93232D" w14:textId="30A17B80" w:rsidR="00651038" w:rsidRPr="00553D63" w:rsidRDefault="00553D63" w:rsidP="00553D63">
            <w:pPr>
              <w:spacing w:before="240" w:after="0" w:line="240" w:lineRule="auto"/>
              <w:jc w:val="center"/>
              <w:rPr>
                <w:rFonts w:ascii="Arial" w:eastAsia="Times New Roman" w:hAnsi="Arial" w:cs="Arial"/>
                <w:color w:val="000000"/>
              </w:rPr>
            </w:pPr>
            <w:r w:rsidRPr="005910A0">
              <w:rPr>
                <w:rFonts w:ascii="Arial" w:eastAsia="Times New Roman" w:hAnsi="Arial" w:cs="Arial"/>
                <w:color w:val="000000"/>
              </w:rPr>
              <w:t>Descriptions</w:t>
            </w:r>
          </w:p>
        </w:tc>
        <w:tc>
          <w:tcPr>
            <w:tcW w:w="883" w:type="dxa"/>
            <w:tcBorders>
              <w:top w:val="single" w:sz="4" w:space="0" w:color="auto"/>
              <w:left w:val="nil"/>
              <w:bottom w:val="single" w:sz="4" w:space="0" w:color="auto"/>
              <w:right w:val="single" w:sz="4" w:space="0" w:color="auto"/>
            </w:tcBorders>
            <w:shd w:val="clear" w:color="auto" w:fill="A6A6A6" w:themeFill="background1" w:themeFillShade="A6"/>
            <w:noWrap/>
          </w:tcPr>
          <w:p w14:paraId="19B934BD" w14:textId="3F257955" w:rsidR="00651038" w:rsidRPr="00553D63" w:rsidRDefault="00651038" w:rsidP="00651038">
            <w:pPr>
              <w:spacing w:after="0" w:line="240" w:lineRule="auto"/>
              <w:rPr>
                <w:rFonts w:ascii="Arial" w:eastAsia="Times New Roman" w:hAnsi="Arial" w:cs="Arial"/>
                <w:color w:val="000000"/>
              </w:rPr>
            </w:pPr>
            <w:r w:rsidRPr="00553D63">
              <w:rPr>
                <w:rFonts w:ascii="Arial" w:hAnsi="Arial" w:cs="Arial"/>
              </w:rPr>
              <w:t>1</w:t>
            </w:r>
          </w:p>
        </w:tc>
        <w:tc>
          <w:tcPr>
            <w:tcW w:w="895" w:type="dxa"/>
            <w:tcBorders>
              <w:top w:val="single" w:sz="4" w:space="0" w:color="auto"/>
              <w:left w:val="nil"/>
              <w:bottom w:val="single" w:sz="4" w:space="0" w:color="auto"/>
              <w:right w:val="single" w:sz="4" w:space="0" w:color="auto"/>
            </w:tcBorders>
            <w:shd w:val="clear" w:color="auto" w:fill="auto"/>
            <w:noWrap/>
          </w:tcPr>
          <w:p w14:paraId="5CB7F3CF" w14:textId="77777777" w:rsidR="00651038" w:rsidRDefault="00651038" w:rsidP="009937A4">
            <w:pPr>
              <w:spacing w:after="0" w:line="240" w:lineRule="auto"/>
              <w:jc w:val="center"/>
              <w:rPr>
                <w:rFonts w:ascii="Arial" w:hAnsi="Arial" w:cs="Arial"/>
              </w:rPr>
            </w:pPr>
            <w:r w:rsidRPr="00553D63">
              <w:rPr>
                <w:rFonts w:ascii="Arial" w:hAnsi="Arial" w:cs="Arial"/>
              </w:rPr>
              <w:t>2</w:t>
            </w:r>
          </w:p>
          <w:p w14:paraId="30418153" w14:textId="77777777" w:rsidR="009937A4"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Federal</w:t>
            </w:r>
          </w:p>
          <w:p w14:paraId="471420C9" w14:textId="77777777" w:rsidR="009937A4"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CFDA</w:t>
            </w:r>
          </w:p>
          <w:p w14:paraId="712903C2" w14:textId="3B4AB0FA" w:rsidR="009937A4" w:rsidRPr="00553D63"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Number</w:t>
            </w:r>
          </w:p>
        </w:tc>
        <w:tc>
          <w:tcPr>
            <w:tcW w:w="2062" w:type="dxa"/>
            <w:tcBorders>
              <w:top w:val="single" w:sz="4" w:space="0" w:color="auto"/>
              <w:left w:val="nil"/>
              <w:bottom w:val="single" w:sz="4" w:space="0" w:color="auto"/>
              <w:right w:val="single" w:sz="4" w:space="0" w:color="auto"/>
            </w:tcBorders>
            <w:shd w:val="clear" w:color="auto" w:fill="auto"/>
            <w:noWrap/>
          </w:tcPr>
          <w:p w14:paraId="73D373BC" w14:textId="77777777" w:rsidR="00651038" w:rsidRDefault="00651038" w:rsidP="009937A4">
            <w:pPr>
              <w:spacing w:after="0" w:line="240" w:lineRule="auto"/>
              <w:jc w:val="center"/>
              <w:rPr>
                <w:rFonts w:ascii="Arial" w:hAnsi="Arial" w:cs="Arial"/>
              </w:rPr>
            </w:pPr>
            <w:r w:rsidRPr="00553D63">
              <w:rPr>
                <w:rFonts w:ascii="Arial" w:hAnsi="Arial" w:cs="Arial"/>
              </w:rPr>
              <w:t>3</w:t>
            </w:r>
          </w:p>
          <w:p w14:paraId="4D822628" w14:textId="7373F4FA" w:rsidR="009937A4" w:rsidRPr="00553D63" w:rsidRDefault="009937A4" w:rsidP="009937A4">
            <w:pPr>
              <w:spacing w:after="0" w:line="240" w:lineRule="auto"/>
              <w:jc w:val="center"/>
              <w:rPr>
                <w:rFonts w:ascii="Arial" w:eastAsia="Times New Roman" w:hAnsi="Arial" w:cs="Arial"/>
                <w:color w:val="000000"/>
              </w:rPr>
            </w:pPr>
            <w:r>
              <w:rPr>
                <w:rFonts w:ascii="Arial" w:hAnsi="Arial" w:cs="Arial"/>
              </w:rPr>
              <w:t>Name of Federal Program or Cluster</w:t>
            </w:r>
          </w:p>
        </w:tc>
        <w:tc>
          <w:tcPr>
            <w:tcW w:w="1442" w:type="dxa"/>
            <w:tcBorders>
              <w:top w:val="single" w:sz="4" w:space="0" w:color="auto"/>
              <w:left w:val="nil"/>
              <w:bottom w:val="single" w:sz="4" w:space="0" w:color="auto"/>
              <w:right w:val="single" w:sz="4" w:space="0" w:color="auto"/>
            </w:tcBorders>
            <w:shd w:val="clear" w:color="auto" w:fill="auto"/>
            <w:noWrap/>
          </w:tcPr>
          <w:p w14:paraId="45F99569" w14:textId="581BF146" w:rsidR="00651038" w:rsidRDefault="00651038" w:rsidP="009937A4">
            <w:pPr>
              <w:spacing w:after="0" w:line="240" w:lineRule="auto"/>
              <w:jc w:val="center"/>
              <w:rPr>
                <w:rFonts w:ascii="Arial" w:hAnsi="Arial" w:cs="Arial"/>
              </w:rPr>
            </w:pPr>
            <w:r w:rsidRPr="00553D63">
              <w:rPr>
                <w:rFonts w:ascii="Arial" w:hAnsi="Arial" w:cs="Arial"/>
              </w:rPr>
              <w:t>4</w:t>
            </w:r>
          </w:p>
          <w:p w14:paraId="4303F68D" w14:textId="77777777" w:rsidR="009937A4" w:rsidRDefault="009937A4" w:rsidP="009937A4">
            <w:pPr>
              <w:spacing w:after="0" w:line="240" w:lineRule="auto"/>
              <w:jc w:val="center"/>
              <w:rPr>
                <w:rFonts w:ascii="Arial" w:hAnsi="Arial" w:cs="Arial"/>
              </w:rPr>
            </w:pPr>
          </w:p>
          <w:p w14:paraId="14FEAFF7" w14:textId="091079C3" w:rsidR="009937A4" w:rsidRPr="00553D63" w:rsidRDefault="009937A4" w:rsidP="009937A4">
            <w:pPr>
              <w:spacing w:after="0" w:line="240" w:lineRule="auto"/>
              <w:jc w:val="center"/>
              <w:rPr>
                <w:rFonts w:ascii="Arial" w:eastAsia="Times New Roman" w:hAnsi="Arial" w:cs="Arial"/>
                <w:color w:val="000000"/>
              </w:rPr>
            </w:pPr>
            <w:r>
              <w:rPr>
                <w:rFonts w:ascii="Arial" w:hAnsi="Arial" w:cs="Arial"/>
              </w:rPr>
              <w:t>Federal Expenditures</w:t>
            </w:r>
          </w:p>
        </w:tc>
      </w:tr>
      <w:tr w:rsidR="00DF7045" w:rsidRPr="00363E58" w14:paraId="5CB60D2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4D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3EF1B6D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9FFCDA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580D24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14:paraId="7A0F2B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2FE314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4CCD71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232AC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3819" w:type="dxa"/>
            <w:tcBorders>
              <w:top w:val="nil"/>
              <w:left w:val="nil"/>
              <w:bottom w:val="single" w:sz="4" w:space="0" w:color="auto"/>
              <w:right w:val="single" w:sz="4" w:space="0" w:color="auto"/>
            </w:tcBorders>
            <w:shd w:val="clear" w:color="auto" w:fill="auto"/>
            <w:vAlign w:val="bottom"/>
            <w:hideMark/>
          </w:tcPr>
          <w:p w14:paraId="132D8C3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5698F2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4DA56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5D1B7E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2C1830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75B3D6C"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163AF7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3819" w:type="dxa"/>
            <w:tcBorders>
              <w:top w:val="nil"/>
              <w:left w:val="nil"/>
              <w:bottom w:val="single" w:sz="4" w:space="0" w:color="auto"/>
              <w:right w:val="single" w:sz="4" w:space="0" w:color="auto"/>
            </w:tcBorders>
            <w:shd w:val="clear" w:color="auto" w:fill="auto"/>
            <w:vAlign w:val="bottom"/>
            <w:hideMark/>
          </w:tcPr>
          <w:p w14:paraId="784F8EF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1F2BB98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6B791AD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00705F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87DA62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8C3E27A"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500E4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3819" w:type="dxa"/>
            <w:tcBorders>
              <w:top w:val="nil"/>
              <w:left w:val="nil"/>
              <w:bottom w:val="single" w:sz="4" w:space="0" w:color="auto"/>
              <w:right w:val="single" w:sz="4" w:space="0" w:color="auto"/>
            </w:tcBorders>
            <w:shd w:val="clear" w:color="auto" w:fill="auto"/>
            <w:vAlign w:val="bottom"/>
            <w:hideMark/>
          </w:tcPr>
          <w:p w14:paraId="743FD26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4F772D0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2A084D2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1B8392B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19FC1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6D0CD616"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DD41C17"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3819" w:type="dxa"/>
            <w:tcBorders>
              <w:top w:val="nil"/>
              <w:left w:val="nil"/>
              <w:bottom w:val="single" w:sz="4" w:space="0" w:color="auto"/>
              <w:right w:val="single" w:sz="4" w:space="0" w:color="auto"/>
            </w:tcBorders>
            <w:shd w:val="clear" w:color="auto" w:fill="auto"/>
            <w:vAlign w:val="bottom"/>
            <w:hideMark/>
          </w:tcPr>
          <w:p w14:paraId="2D4679E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03C00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887599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7B85D9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58EBE7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AC885BD"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7DF272"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3819" w:type="dxa"/>
            <w:tcBorders>
              <w:top w:val="nil"/>
              <w:left w:val="nil"/>
              <w:bottom w:val="single" w:sz="4" w:space="0" w:color="auto"/>
              <w:right w:val="single" w:sz="4" w:space="0" w:color="auto"/>
            </w:tcBorders>
            <w:shd w:val="clear" w:color="auto" w:fill="auto"/>
            <w:vAlign w:val="bottom"/>
            <w:hideMark/>
          </w:tcPr>
          <w:p w14:paraId="1ACABA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6E74188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6DE02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3E02B00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827D2A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EEF807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9BF8B4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3819" w:type="dxa"/>
            <w:tcBorders>
              <w:top w:val="nil"/>
              <w:left w:val="nil"/>
              <w:bottom w:val="single" w:sz="4" w:space="0" w:color="auto"/>
              <w:right w:val="single" w:sz="4" w:space="0" w:color="auto"/>
            </w:tcBorders>
            <w:shd w:val="clear" w:color="auto" w:fill="auto"/>
            <w:vAlign w:val="bottom"/>
            <w:hideMark/>
          </w:tcPr>
          <w:p w14:paraId="444F517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31F4923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0E999E2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3655CA3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143A62D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0F64C4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51F45D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3819" w:type="dxa"/>
            <w:tcBorders>
              <w:top w:val="nil"/>
              <w:left w:val="nil"/>
              <w:bottom w:val="single" w:sz="4" w:space="0" w:color="auto"/>
              <w:right w:val="single" w:sz="4" w:space="0" w:color="auto"/>
            </w:tcBorders>
            <w:shd w:val="clear" w:color="auto" w:fill="auto"/>
            <w:vAlign w:val="bottom"/>
            <w:hideMark/>
          </w:tcPr>
          <w:p w14:paraId="7BC649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010A266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6EEF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3F00E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B71347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D4231A4"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3D8856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3819" w:type="dxa"/>
            <w:tcBorders>
              <w:top w:val="nil"/>
              <w:left w:val="nil"/>
              <w:bottom w:val="single" w:sz="4" w:space="0" w:color="auto"/>
              <w:right w:val="single" w:sz="4" w:space="0" w:color="auto"/>
            </w:tcBorders>
            <w:shd w:val="clear" w:color="auto" w:fill="auto"/>
            <w:vAlign w:val="bottom"/>
            <w:hideMark/>
          </w:tcPr>
          <w:p w14:paraId="74836D5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71061B5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12539AC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C653A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26FFCC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583A02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77535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3819" w:type="dxa"/>
            <w:tcBorders>
              <w:top w:val="nil"/>
              <w:left w:val="nil"/>
              <w:bottom w:val="single" w:sz="4" w:space="0" w:color="auto"/>
              <w:right w:val="single" w:sz="4" w:space="0" w:color="auto"/>
            </w:tcBorders>
            <w:shd w:val="clear" w:color="auto" w:fill="auto"/>
            <w:vAlign w:val="bottom"/>
            <w:hideMark/>
          </w:tcPr>
          <w:p w14:paraId="2FC6217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EFF277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9A4B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34432E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62A5E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7E4045" w:rsidRPr="00363E58" w14:paraId="4E57AC0E"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5759B9DB" w14:textId="09C1FBBF"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11</w:t>
            </w:r>
          </w:p>
        </w:tc>
        <w:tc>
          <w:tcPr>
            <w:tcW w:w="3819" w:type="dxa"/>
            <w:tcBorders>
              <w:top w:val="nil"/>
              <w:left w:val="nil"/>
              <w:bottom w:val="single" w:sz="4" w:space="0" w:color="auto"/>
              <w:right w:val="single" w:sz="4" w:space="0" w:color="auto"/>
            </w:tcBorders>
            <w:shd w:val="clear" w:color="auto" w:fill="auto"/>
            <w:vAlign w:val="bottom"/>
          </w:tcPr>
          <w:p w14:paraId="283BF7ED" w14:textId="7498CDCD"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1FA3121F" w14:textId="77777777" w:rsidR="007E4045" w:rsidRPr="005910A0" w:rsidRDefault="007E4045"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DFAECA1" w14:textId="77777777" w:rsidR="007E4045" w:rsidRPr="005910A0" w:rsidRDefault="007E4045"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2E54AD43" w14:textId="77777777" w:rsidR="007E4045" w:rsidRPr="005910A0" w:rsidRDefault="007E4045"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0187B5D7" w14:textId="77777777" w:rsidR="007E4045" w:rsidRPr="005910A0" w:rsidRDefault="007E4045" w:rsidP="00DF7045">
            <w:pPr>
              <w:spacing w:after="0" w:line="240" w:lineRule="auto"/>
              <w:rPr>
                <w:rFonts w:ascii="Arial" w:eastAsia="Times New Roman" w:hAnsi="Arial" w:cs="Arial"/>
                <w:color w:val="000000"/>
              </w:rPr>
            </w:pPr>
          </w:p>
        </w:tc>
      </w:tr>
      <w:tr w:rsidR="0097751A" w:rsidRPr="00363E58" w14:paraId="7FDB106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6E5CFA11" w14:textId="40B7846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12</w:t>
            </w:r>
          </w:p>
        </w:tc>
        <w:tc>
          <w:tcPr>
            <w:tcW w:w="3819" w:type="dxa"/>
            <w:tcBorders>
              <w:top w:val="nil"/>
              <w:left w:val="nil"/>
              <w:bottom w:val="single" w:sz="4" w:space="0" w:color="auto"/>
              <w:right w:val="single" w:sz="4" w:space="0" w:color="auto"/>
            </w:tcBorders>
            <w:shd w:val="clear" w:color="auto" w:fill="auto"/>
            <w:vAlign w:val="bottom"/>
          </w:tcPr>
          <w:p w14:paraId="7FF2498B" w14:textId="251C2696"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0CFC64F1"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9B92660"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5F020CE3"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CB53C66"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35DD1181"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550D2509" w14:textId="0BE71A4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13</w:t>
            </w:r>
          </w:p>
        </w:tc>
        <w:tc>
          <w:tcPr>
            <w:tcW w:w="3819" w:type="dxa"/>
            <w:tcBorders>
              <w:top w:val="nil"/>
              <w:left w:val="nil"/>
              <w:bottom w:val="single" w:sz="4" w:space="0" w:color="auto"/>
              <w:right w:val="single" w:sz="4" w:space="0" w:color="auto"/>
            </w:tcBorders>
            <w:shd w:val="clear" w:color="auto" w:fill="auto"/>
            <w:vAlign w:val="bottom"/>
          </w:tcPr>
          <w:p w14:paraId="7452AB13" w14:textId="44011EB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2279EBD2"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3A588AC4"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71D052DF"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00834C3"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28BCC58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7CF55495" w14:textId="6BECBA6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14</w:t>
            </w:r>
          </w:p>
        </w:tc>
        <w:tc>
          <w:tcPr>
            <w:tcW w:w="3819" w:type="dxa"/>
            <w:tcBorders>
              <w:top w:val="nil"/>
              <w:left w:val="nil"/>
              <w:bottom w:val="single" w:sz="4" w:space="0" w:color="auto"/>
              <w:right w:val="single" w:sz="4" w:space="0" w:color="auto"/>
            </w:tcBorders>
            <w:shd w:val="clear" w:color="auto" w:fill="auto"/>
            <w:vAlign w:val="bottom"/>
          </w:tcPr>
          <w:p w14:paraId="6ABAC659" w14:textId="6D7F0813"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1A5825AB"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2A9C2B9"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05A0167E"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98B86BC"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6C11FAA9"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26574ECF" w14:textId="14379C8A"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15</w:t>
            </w:r>
          </w:p>
        </w:tc>
        <w:tc>
          <w:tcPr>
            <w:tcW w:w="3819" w:type="dxa"/>
            <w:tcBorders>
              <w:top w:val="nil"/>
              <w:left w:val="nil"/>
              <w:bottom w:val="single" w:sz="4" w:space="0" w:color="auto"/>
              <w:right w:val="single" w:sz="4" w:space="0" w:color="auto"/>
            </w:tcBorders>
            <w:shd w:val="clear" w:color="auto" w:fill="auto"/>
            <w:vAlign w:val="bottom"/>
          </w:tcPr>
          <w:p w14:paraId="7E771A70" w14:textId="53E0CD4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3A3E2BB8"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7E1FF8CC"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2B98AAD6"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1ADEAFFB" w14:textId="77777777" w:rsidR="0097751A" w:rsidRPr="005910A0" w:rsidRDefault="0097751A" w:rsidP="00DF7045">
            <w:pPr>
              <w:spacing w:after="0" w:line="240" w:lineRule="auto"/>
              <w:rPr>
                <w:rFonts w:ascii="Arial" w:eastAsia="Times New Roman" w:hAnsi="Arial" w:cs="Arial"/>
                <w:color w:val="000000"/>
              </w:rPr>
            </w:pPr>
          </w:p>
        </w:tc>
      </w:tr>
      <w:tr w:rsidR="00DF7045" w:rsidRPr="00363E58" w14:paraId="4CD4CA26"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864644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TMP</w:t>
            </w:r>
          </w:p>
        </w:tc>
        <w:tc>
          <w:tcPr>
            <w:tcW w:w="3819" w:type="dxa"/>
            <w:tcBorders>
              <w:top w:val="nil"/>
              <w:left w:val="nil"/>
              <w:bottom w:val="single" w:sz="4" w:space="0" w:color="auto"/>
              <w:right w:val="single" w:sz="4" w:space="0" w:color="auto"/>
            </w:tcBorders>
            <w:shd w:val="clear" w:color="auto" w:fill="auto"/>
            <w:vAlign w:val="bottom"/>
            <w:hideMark/>
          </w:tcPr>
          <w:p w14:paraId="5E67FB2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Major Programs</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61A7DE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515BE67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DA6741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5C0B46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6E9B7114" w14:textId="77777777" w:rsidR="00DF7045" w:rsidRPr="005910A0" w:rsidRDefault="00DF7045" w:rsidP="004541DD">
      <w:pPr>
        <w:pStyle w:val="BodyText"/>
        <w:ind w:left="0"/>
        <w:rPr>
          <w:rFonts w:ascii="Arial" w:hAnsi="Arial" w:cs="Arial"/>
          <w:lang w:val="en-US"/>
        </w:rPr>
      </w:pPr>
    </w:p>
    <w:p w14:paraId="361E9390" w14:textId="23E40998" w:rsidR="004541DD" w:rsidRPr="005910A0" w:rsidRDefault="004541DD">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6456C3AA" w14:textId="70F24E32" w:rsidR="004541DD" w:rsidRPr="00902495" w:rsidRDefault="00AC2365" w:rsidP="005910A0">
      <w:pPr>
        <w:pStyle w:val="Heading2"/>
        <w:rPr>
          <w:lang w:val="en-US"/>
        </w:rPr>
      </w:pPr>
      <w:bookmarkStart w:id="61" w:name="_Toc129702079"/>
      <w:r w:rsidRPr="005910A0">
        <w:lastRenderedPageBreak/>
        <w:t>7.</w:t>
      </w:r>
      <w:r w:rsidR="00902495">
        <w:rPr>
          <w:lang w:val="en-US"/>
        </w:rPr>
        <w:t>1</w:t>
      </w:r>
      <w:r w:rsidR="001550A3">
        <w:rPr>
          <w:lang w:val="en-US"/>
        </w:rPr>
        <w:t>3</w:t>
      </w:r>
      <w:r w:rsidRPr="005910A0">
        <w:t xml:space="preserve"> </w:t>
      </w:r>
      <w:r w:rsidR="001550A3">
        <w:rPr>
          <w:lang w:val="en-US"/>
        </w:rPr>
        <w:t xml:space="preserve">Schedule K3 - </w:t>
      </w:r>
      <w:r w:rsidR="004541DD" w:rsidRPr="005910A0">
        <w:t>Schedule of Findings and Questioned Costs</w:t>
      </w:r>
      <w:r w:rsidR="00902495">
        <w:rPr>
          <w:lang w:val="en-US"/>
        </w:rPr>
        <w:t xml:space="preserve"> (Part 2)</w:t>
      </w:r>
      <w:bookmarkEnd w:id="61"/>
    </w:p>
    <w:p w14:paraId="2A024CE7" w14:textId="2736BA52" w:rsidR="00B0774D" w:rsidRPr="00363E58" w:rsidRDefault="00B0774D"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Leave Schedule </w:t>
      </w:r>
      <w:r w:rsidR="00CD695B">
        <w:rPr>
          <w:rFonts w:ascii="Arial" w:hAnsi="Arial" w:cs="Arial"/>
          <w:noProof/>
          <w:sz w:val="22"/>
          <w:szCs w:val="22"/>
          <w:lang w:val="en-US"/>
        </w:rPr>
        <w:t>K3</w:t>
      </w:r>
      <w:r w:rsidRPr="00363E58">
        <w:rPr>
          <w:rFonts w:ascii="Arial" w:hAnsi="Arial" w:cs="Arial"/>
          <w:noProof/>
          <w:sz w:val="22"/>
          <w:szCs w:val="22"/>
          <w:lang w:val="en-US"/>
        </w:rPr>
        <w:t xml:space="preserve"> blank if there were no findings indicated by the independent auditor.</w:t>
      </w:r>
    </w:p>
    <w:p w14:paraId="1FC42E9B" w14:textId="3060268D" w:rsidR="00956065" w:rsidRPr="00363E58" w:rsidRDefault="00254AE4"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rPr>
        <w:t>Enter the appropriate responses based on the schedule</w:t>
      </w:r>
      <w:r w:rsidRPr="00363E58">
        <w:rPr>
          <w:rFonts w:ascii="Arial" w:hAnsi="Arial" w:cs="Arial"/>
          <w:noProof/>
          <w:sz w:val="22"/>
          <w:szCs w:val="22"/>
          <w:lang w:val="en-US"/>
        </w:rPr>
        <w:t>s</w:t>
      </w:r>
      <w:r w:rsidRPr="00363E58">
        <w:rPr>
          <w:rFonts w:ascii="Arial" w:hAnsi="Arial" w:cs="Arial"/>
          <w:noProof/>
          <w:sz w:val="22"/>
          <w:szCs w:val="22"/>
        </w:rPr>
        <w:t xml:space="preserve"> in the AFR</w:t>
      </w:r>
      <w:r w:rsidRPr="00363E58">
        <w:rPr>
          <w:rFonts w:ascii="Arial" w:hAnsi="Arial" w:cs="Arial"/>
          <w:noProof/>
          <w:sz w:val="22"/>
          <w:szCs w:val="22"/>
          <w:lang w:val="en-US"/>
        </w:rPr>
        <w:t>.</w:t>
      </w:r>
      <w:r w:rsidR="00E060BC" w:rsidRPr="00363E58">
        <w:rPr>
          <w:rFonts w:ascii="Arial" w:hAnsi="Arial" w:cs="Arial"/>
          <w:noProof/>
          <w:sz w:val="22"/>
          <w:szCs w:val="22"/>
          <w:lang w:val="en-US"/>
        </w:rPr>
        <w:t xml:space="preserve"> </w:t>
      </w:r>
      <w:bookmarkStart w:id="62" w:name="_Hlk82179494"/>
      <w:r w:rsidR="00E060BC" w:rsidRPr="00363E58">
        <w:rPr>
          <w:rFonts w:ascii="Arial" w:hAnsi="Arial" w:cs="Arial"/>
          <w:noProof/>
          <w:sz w:val="22"/>
          <w:szCs w:val="22"/>
          <w:lang w:val="en-US"/>
        </w:rPr>
        <w:t>C</w:t>
      </w:r>
      <w:r w:rsidR="00190902" w:rsidRPr="00363E58">
        <w:rPr>
          <w:rFonts w:ascii="Arial" w:hAnsi="Arial" w:cs="Arial"/>
          <w:noProof/>
          <w:sz w:val="22"/>
          <w:szCs w:val="22"/>
          <w:lang w:val="en-US"/>
        </w:rPr>
        <w:t>onsult</w:t>
      </w:r>
      <w:r w:rsidR="00E060BC" w:rsidRPr="00363E58">
        <w:rPr>
          <w:rFonts w:ascii="Arial" w:hAnsi="Arial" w:cs="Arial"/>
          <w:noProof/>
          <w:sz w:val="22"/>
          <w:szCs w:val="22"/>
          <w:lang w:val="en-US"/>
        </w:rPr>
        <w:t xml:space="preserve"> with your independent auditor </w:t>
      </w:r>
      <w:r w:rsidR="00BA30AE" w:rsidRPr="00363E58">
        <w:rPr>
          <w:rFonts w:ascii="Arial" w:hAnsi="Arial" w:cs="Arial"/>
          <w:noProof/>
          <w:sz w:val="22"/>
          <w:szCs w:val="22"/>
          <w:lang w:val="en-US"/>
        </w:rPr>
        <w:t>as</w:t>
      </w:r>
      <w:r w:rsidR="00E060BC" w:rsidRPr="00363E58">
        <w:rPr>
          <w:rFonts w:ascii="Arial" w:hAnsi="Arial" w:cs="Arial"/>
          <w:noProof/>
          <w:sz w:val="22"/>
          <w:szCs w:val="22"/>
          <w:lang w:val="en-US"/>
        </w:rPr>
        <w:t xml:space="preserve"> needed.</w:t>
      </w:r>
    </w:p>
    <w:bookmarkEnd w:id="62"/>
    <w:p w14:paraId="064EDF92" w14:textId="39255E9E" w:rsidR="002E6928" w:rsidRPr="00363E58" w:rsidRDefault="002C3E6B" w:rsidP="00947AAD">
      <w:pPr>
        <w:pStyle w:val="BodyText"/>
        <w:numPr>
          <w:ilvl w:val="0"/>
          <w:numId w:val="11"/>
        </w:numPr>
        <w:spacing w:before="120" w:after="120" w:line="240" w:lineRule="atLeast"/>
        <w:rPr>
          <w:rFonts w:ascii="Arial" w:hAnsi="Arial" w:cs="Arial"/>
          <w:noProof/>
          <w:sz w:val="22"/>
          <w:szCs w:val="22"/>
        </w:rPr>
      </w:pPr>
      <w:r w:rsidRPr="00363E58">
        <w:rPr>
          <w:rFonts w:ascii="Arial" w:hAnsi="Arial" w:cs="Arial"/>
          <w:noProof/>
          <w:sz w:val="22"/>
          <w:szCs w:val="22"/>
          <w:lang w:val="en-US"/>
        </w:rPr>
        <w:t>Use d</w:t>
      </w:r>
      <w:r w:rsidR="002E6928" w:rsidRPr="00363E58">
        <w:rPr>
          <w:rFonts w:ascii="Arial" w:hAnsi="Arial" w:cs="Arial"/>
          <w:noProof/>
          <w:sz w:val="22"/>
          <w:szCs w:val="22"/>
          <w:lang w:val="en-US"/>
        </w:rPr>
        <w:t xml:space="preserve">ata code rows 1 through 20 </w:t>
      </w:r>
      <w:r w:rsidRPr="00363E58">
        <w:rPr>
          <w:rFonts w:ascii="Arial" w:hAnsi="Arial" w:cs="Arial"/>
          <w:noProof/>
          <w:sz w:val="22"/>
          <w:szCs w:val="22"/>
          <w:lang w:val="en-US"/>
        </w:rPr>
        <w:t>for findings noted in</w:t>
      </w:r>
      <w:r w:rsidR="002E6928" w:rsidRPr="00363E58">
        <w:rPr>
          <w:rFonts w:ascii="Arial" w:hAnsi="Arial" w:cs="Arial"/>
          <w:noProof/>
          <w:sz w:val="22"/>
          <w:szCs w:val="22"/>
          <w:lang w:val="en-US"/>
        </w:rPr>
        <w:t xml:space="preserve"> the </w:t>
      </w:r>
      <w:r w:rsidR="00AF3E5B" w:rsidRPr="00363E58">
        <w:rPr>
          <w:rFonts w:ascii="Arial" w:hAnsi="Arial" w:cs="Arial"/>
          <w:i/>
          <w:iCs/>
          <w:noProof/>
          <w:sz w:val="22"/>
          <w:szCs w:val="22"/>
          <w:u w:val="single"/>
          <w:lang w:val="en-US"/>
        </w:rPr>
        <w:t xml:space="preserve">financial statement findings </w:t>
      </w:r>
      <w:r w:rsidR="002E6928" w:rsidRPr="00363E58">
        <w:rPr>
          <w:rFonts w:ascii="Arial" w:hAnsi="Arial" w:cs="Arial"/>
          <w:i/>
          <w:iCs/>
          <w:noProof/>
          <w:sz w:val="22"/>
          <w:szCs w:val="22"/>
          <w:u w:val="single"/>
          <w:lang w:val="en-US"/>
        </w:rPr>
        <w:t>section</w:t>
      </w:r>
      <w:r w:rsidR="002E6928" w:rsidRPr="00363E58">
        <w:rPr>
          <w:rFonts w:ascii="Arial" w:hAnsi="Arial" w:cs="Arial"/>
          <w:noProof/>
          <w:sz w:val="22"/>
          <w:szCs w:val="22"/>
          <w:lang w:val="en-US"/>
        </w:rPr>
        <w:t xml:space="preserve"> of the Schedule of Findings and Questioned Costs (SFQC).</w:t>
      </w:r>
    </w:p>
    <w:p w14:paraId="4EBA6AF8" w14:textId="35768699" w:rsidR="002E6928"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Use data code rows 21 through 40 for findings noted in the </w:t>
      </w:r>
      <w:bookmarkStart w:id="63" w:name="_Hlk82176573"/>
      <w:r w:rsidR="00AF3E5B" w:rsidRPr="00363E58">
        <w:rPr>
          <w:rFonts w:ascii="Arial" w:hAnsi="Arial" w:cs="Arial"/>
          <w:i/>
          <w:iCs/>
          <w:noProof/>
          <w:sz w:val="22"/>
          <w:szCs w:val="22"/>
          <w:u w:val="single"/>
          <w:lang w:val="en-US"/>
        </w:rPr>
        <w:t xml:space="preserve">federal award findings and questioned costs </w:t>
      </w:r>
      <w:r w:rsidRPr="00363E58">
        <w:rPr>
          <w:rFonts w:ascii="Arial" w:hAnsi="Arial" w:cs="Arial"/>
          <w:i/>
          <w:iCs/>
          <w:noProof/>
          <w:sz w:val="22"/>
          <w:szCs w:val="22"/>
          <w:u w:val="single"/>
          <w:lang w:val="en-US"/>
        </w:rPr>
        <w:t>section</w:t>
      </w:r>
      <w:bookmarkEnd w:id="63"/>
      <w:r w:rsidRPr="00363E58">
        <w:rPr>
          <w:rFonts w:ascii="Arial" w:hAnsi="Arial" w:cs="Arial"/>
          <w:noProof/>
          <w:sz w:val="22"/>
          <w:szCs w:val="22"/>
          <w:lang w:val="en-US"/>
        </w:rPr>
        <w:t xml:space="preserve"> of the</w:t>
      </w:r>
      <w:r w:rsidR="002E6928" w:rsidRPr="00363E58">
        <w:rPr>
          <w:rFonts w:ascii="Arial" w:hAnsi="Arial" w:cs="Arial"/>
          <w:noProof/>
          <w:sz w:val="22"/>
          <w:szCs w:val="22"/>
          <w:lang w:val="en-US"/>
        </w:rPr>
        <w:t xml:space="preserve"> the SFQC</w:t>
      </w:r>
      <w:r w:rsidRPr="00363E58">
        <w:rPr>
          <w:rFonts w:ascii="Arial" w:hAnsi="Arial" w:cs="Arial"/>
          <w:noProof/>
          <w:sz w:val="22"/>
          <w:szCs w:val="22"/>
          <w:lang w:val="en-US"/>
        </w:rPr>
        <w:t>.</w:t>
      </w:r>
    </w:p>
    <w:p w14:paraId="793059B1" w14:textId="695F8E98" w:rsidR="00AF3E5B" w:rsidRPr="00363E58" w:rsidRDefault="00AF3E5B" w:rsidP="00947AAD">
      <w:pPr>
        <w:pStyle w:val="BodyText"/>
        <w:numPr>
          <w:ilvl w:val="0"/>
          <w:numId w:val="11"/>
        </w:numPr>
        <w:spacing w:before="120" w:after="120"/>
        <w:rPr>
          <w:rFonts w:ascii="Arial" w:hAnsi="Arial" w:cs="Arial"/>
          <w:noProof/>
          <w:sz w:val="22"/>
          <w:szCs w:val="22"/>
        </w:rPr>
      </w:pPr>
      <w:bookmarkStart w:id="64" w:name="_Hlk82177604"/>
      <w:r w:rsidRPr="00363E58">
        <w:rPr>
          <w:rFonts w:ascii="Arial" w:hAnsi="Arial" w:cs="Arial"/>
          <w:noProof/>
          <w:sz w:val="22"/>
          <w:szCs w:val="22"/>
          <w:lang w:val="en-US"/>
        </w:rPr>
        <w:t xml:space="preserve">If the independent auditor indicates the same finding number in both the financial statement audit and the compliance over major programs audit (single audit), </w:t>
      </w:r>
      <w:bookmarkEnd w:id="64"/>
      <w:r w:rsidRPr="00363E58">
        <w:rPr>
          <w:rFonts w:ascii="Arial" w:hAnsi="Arial" w:cs="Arial"/>
          <w:noProof/>
          <w:sz w:val="22"/>
          <w:szCs w:val="22"/>
          <w:lang w:val="en-US"/>
        </w:rPr>
        <w:t xml:space="preserve">enter the finding </w:t>
      </w:r>
      <w:r w:rsidR="00722553">
        <w:rPr>
          <w:rFonts w:ascii="Arial" w:hAnsi="Arial" w:cs="Arial"/>
          <w:noProof/>
          <w:sz w:val="22"/>
          <w:szCs w:val="22"/>
          <w:lang w:val="en-US"/>
        </w:rPr>
        <w:t xml:space="preserve">under both </w:t>
      </w:r>
      <w:r w:rsidR="00722553" w:rsidRPr="005910A0">
        <w:rPr>
          <w:rFonts w:ascii="Arial" w:hAnsi="Arial" w:cs="Arial"/>
          <w:b/>
          <w:bCs/>
          <w:i/>
          <w:iCs/>
          <w:noProof/>
          <w:sz w:val="22"/>
          <w:szCs w:val="22"/>
          <w:lang w:val="en-US"/>
        </w:rPr>
        <w:t xml:space="preserve">Financial </w:t>
      </w:r>
      <w:r w:rsidR="00722553">
        <w:rPr>
          <w:rFonts w:ascii="Arial" w:hAnsi="Arial" w:cs="Arial"/>
          <w:b/>
          <w:bCs/>
          <w:i/>
          <w:iCs/>
          <w:noProof/>
          <w:sz w:val="22"/>
          <w:szCs w:val="22"/>
          <w:lang w:val="en-US"/>
        </w:rPr>
        <w:t>S</w:t>
      </w:r>
      <w:r w:rsidR="00722553" w:rsidRPr="005910A0">
        <w:rPr>
          <w:rFonts w:ascii="Arial" w:hAnsi="Arial" w:cs="Arial"/>
          <w:b/>
          <w:bCs/>
          <w:i/>
          <w:iCs/>
          <w:noProof/>
          <w:sz w:val="22"/>
          <w:szCs w:val="22"/>
          <w:lang w:val="en-US"/>
        </w:rPr>
        <w:t xml:space="preserve">tatement </w:t>
      </w:r>
      <w:r w:rsidR="00722553">
        <w:rPr>
          <w:rFonts w:ascii="Arial" w:hAnsi="Arial" w:cs="Arial"/>
          <w:b/>
          <w:bCs/>
          <w:i/>
          <w:iCs/>
          <w:noProof/>
          <w:sz w:val="22"/>
          <w:szCs w:val="22"/>
          <w:lang w:val="en-US"/>
        </w:rPr>
        <w:t>F</w:t>
      </w:r>
      <w:r w:rsidR="00722553" w:rsidRPr="005910A0">
        <w:rPr>
          <w:rFonts w:ascii="Arial" w:hAnsi="Arial" w:cs="Arial"/>
          <w:b/>
          <w:bCs/>
          <w:i/>
          <w:iCs/>
          <w:noProof/>
          <w:sz w:val="22"/>
          <w:szCs w:val="22"/>
          <w:lang w:val="en-US"/>
        </w:rPr>
        <w:t>indings</w:t>
      </w:r>
      <w:r w:rsidR="00722553" w:rsidRPr="00722553">
        <w:rPr>
          <w:rFonts w:ascii="Arial" w:hAnsi="Arial" w:cs="Arial"/>
          <w:noProof/>
          <w:sz w:val="22"/>
          <w:szCs w:val="22"/>
          <w:lang w:val="en-US"/>
        </w:rPr>
        <w:t xml:space="preserve"> </w:t>
      </w:r>
      <w:r w:rsidRPr="00363E58">
        <w:rPr>
          <w:rFonts w:ascii="Arial" w:hAnsi="Arial" w:cs="Arial"/>
          <w:noProof/>
          <w:sz w:val="22"/>
          <w:szCs w:val="22"/>
          <w:lang w:val="en-US"/>
        </w:rPr>
        <w:t xml:space="preserve">the </w:t>
      </w:r>
      <w:r w:rsidR="00BA30AE" w:rsidRPr="00363E58">
        <w:rPr>
          <w:rFonts w:ascii="Arial" w:hAnsi="Arial" w:cs="Arial"/>
          <w:b/>
          <w:bCs/>
          <w:i/>
          <w:iCs/>
          <w:noProof/>
          <w:sz w:val="22"/>
          <w:szCs w:val="22"/>
          <w:lang w:val="en-US"/>
        </w:rPr>
        <w:t xml:space="preserve">Federal Award Findings And Questioned Costs </w:t>
      </w:r>
      <w:r w:rsidRPr="00363E58">
        <w:rPr>
          <w:rFonts w:ascii="Arial" w:hAnsi="Arial" w:cs="Arial"/>
          <w:noProof/>
          <w:sz w:val="22"/>
          <w:szCs w:val="22"/>
          <w:lang w:val="en-US"/>
        </w:rPr>
        <w:t>section</w:t>
      </w:r>
      <w:r w:rsidR="00722553">
        <w:rPr>
          <w:rFonts w:ascii="Arial" w:hAnsi="Arial" w:cs="Arial"/>
          <w:noProof/>
          <w:sz w:val="22"/>
          <w:szCs w:val="22"/>
          <w:lang w:val="en-US"/>
        </w:rPr>
        <w:t>s</w:t>
      </w:r>
      <w:r w:rsidRPr="00363E58">
        <w:rPr>
          <w:rFonts w:ascii="Arial" w:hAnsi="Arial" w:cs="Arial"/>
          <w:noProof/>
          <w:sz w:val="22"/>
          <w:szCs w:val="22"/>
          <w:lang w:val="en-US"/>
        </w:rPr>
        <w:t>.</w:t>
      </w:r>
    </w:p>
    <w:p w14:paraId="585C9FEE" w14:textId="69ABA6F1" w:rsidR="00D265C7" w:rsidRPr="00363E58" w:rsidRDefault="00D265C7"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 column 1, enter the finding reference number assigned by the independent auditor.</w:t>
      </w:r>
    </w:p>
    <w:p w14:paraId="636CE039" w14:textId="1A0087C6" w:rsidR="001C4196" w:rsidRPr="00363E58" w:rsidRDefault="001C4196"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Under column 2, enter the </w:t>
      </w:r>
      <w:r w:rsidR="00BA30AE" w:rsidRPr="00363E58">
        <w:rPr>
          <w:rFonts w:ascii="Arial" w:hAnsi="Arial" w:cs="Arial"/>
          <w:noProof/>
          <w:sz w:val="22"/>
          <w:szCs w:val="22"/>
          <w:lang w:val="en-US"/>
        </w:rPr>
        <w:t xml:space="preserve">finding </w:t>
      </w:r>
      <w:r w:rsidRPr="00363E58">
        <w:rPr>
          <w:rFonts w:ascii="Arial" w:hAnsi="Arial" w:cs="Arial"/>
          <w:noProof/>
          <w:sz w:val="22"/>
          <w:szCs w:val="22"/>
          <w:lang w:val="en-US"/>
        </w:rPr>
        <w:t>condition noted by the independent auditor.</w:t>
      </w:r>
      <w:r w:rsidR="00F06390">
        <w:rPr>
          <w:rFonts w:ascii="Arial" w:hAnsi="Arial" w:cs="Arial"/>
          <w:noProof/>
          <w:sz w:val="22"/>
          <w:szCs w:val="22"/>
          <w:lang w:val="en-US"/>
        </w:rPr>
        <w:t xml:space="preserve"> </w:t>
      </w:r>
      <w:r w:rsidR="0031429C">
        <w:rPr>
          <w:rFonts w:ascii="Arial" w:hAnsi="Arial" w:cs="Arial"/>
          <w:noProof/>
          <w:sz w:val="22"/>
          <w:szCs w:val="22"/>
          <w:lang w:val="en-US"/>
        </w:rPr>
        <w:t xml:space="preserve">(maximum of </w:t>
      </w:r>
      <w:r w:rsidR="00F06390">
        <w:rPr>
          <w:rFonts w:ascii="Arial" w:hAnsi="Arial" w:cs="Arial"/>
          <w:noProof/>
          <w:sz w:val="22"/>
          <w:szCs w:val="22"/>
          <w:lang w:val="en-US"/>
        </w:rPr>
        <w:t>250 characters</w:t>
      </w:r>
      <w:r w:rsidR="0031429C">
        <w:rPr>
          <w:rFonts w:ascii="Arial" w:hAnsi="Arial" w:cs="Arial"/>
          <w:noProof/>
          <w:sz w:val="22"/>
          <w:szCs w:val="22"/>
          <w:lang w:val="en-US"/>
        </w:rPr>
        <w:t xml:space="preserve"> </w:t>
      </w:r>
      <w:r w:rsidR="00F06390">
        <w:rPr>
          <w:rFonts w:ascii="Arial" w:hAnsi="Arial" w:cs="Arial"/>
          <w:noProof/>
          <w:sz w:val="22"/>
          <w:szCs w:val="22"/>
          <w:lang w:val="en-US"/>
        </w:rPr>
        <w:t>including spaces).</w:t>
      </w:r>
    </w:p>
    <w:p w14:paraId="00BCA589" w14:textId="54CC638D" w:rsidR="00B024B1"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w:t>
      </w:r>
      <w:r w:rsidR="00B024B1" w:rsidRPr="00363E58">
        <w:rPr>
          <w:rFonts w:ascii="Arial" w:hAnsi="Arial" w:cs="Arial"/>
          <w:noProof/>
          <w:sz w:val="22"/>
          <w:szCs w:val="22"/>
          <w:lang w:val="en-US"/>
        </w:rPr>
        <w:t xml:space="preserve"> columns 3, 4, 5, and 6, </w:t>
      </w:r>
      <w:bookmarkStart w:id="65" w:name="_Hlk82184604"/>
      <w:r w:rsidR="00B024B1" w:rsidRPr="00363E58">
        <w:rPr>
          <w:rFonts w:ascii="Arial" w:hAnsi="Arial" w:cs="Arial"/>
          <w:noProof/>
          <w:sz w:val="22"/>
          <w:szCs w:val="22"/>
          <w:lang w:val="en-US"/>
        </w:rPr>
        <w:t xml:space="preserve">answer YES </w:t>
      </w:r>
      <w:r w:rsidR="00956065" w:rsidRPr="00363E58">
        <w:rPr>
          <w:rFonts w:ascii="Arial" w:hAnsi="Arial" w:cs="Arial"/>
          <w:noProof/>
          <w:sz w:val="22"/>
          <w:szCs w:val="22"/>
          <w:lang w:val="en-US"/>
        </w:rPr>
        <w:t>or NO</w:t>
      </w:r>
      <w:bookmarkEnd w:id="65"/>
      <w:r w:rsidR="00B024B1" w:rsidRPr="00363E58">
        <w:rPr>
          <w:rFonts w:ascii="Arial" w:hAnsi="Arial" w:cs="Arial"/>
          <w:noProof/>
          <w:sz w:val="22"/>
          <w:szCs w:val="22"/>
          <w:lang w:val="en-US"/>
        </w:rPr>
        <w:t>.</w:t>
      </w:r>
    </w:p>
    <w:p w14:paraId="65856AF1" w14:textId="1DE16FE9" w:rsidR="00B024B1"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w:t>
      </w:r>
      <w:r w:rsidR="00B024B1" w:rsidRPr="00363E58">
        <w:rPr>
          <w:rFonts w:ascii="Arial" w:hAnsi="Arial" w:cs="Arial"/>
          <w:noProof/>
          <w:sz w:val="22"/>
          <w:szCs w:val="22"/>
          <w:lang w:val="en-US"/>
        </w:rPr>
        <w:t xml:space="preserve"> column 7, leave blank if not applicable.</w:t>
      </w:r>
    </w:p>
    <w:p w14:paraId="6C8EFA1C" w14:textId="77777777" w:rsidR="001C4196" w:rsidRPr="00363E58" w:rsidRDefault="001C4196" w:rsidP="001C4196">
      <w:pPr>
        <w:pStyle w:val="BodyText"/>
        <w:spacing w:before="120" w:after="120"/>
        <w:rPr>
          <w:rFonts w:ascii="Arial" w:hAnsi="Arial" w:cs="Arial"/>
          <w:noProof/>
          <w:sz w:val="22"/>
          <w:szCs w:val="22"/>
        </w:rPr>
      </w:pPr>
    </w:p>
    <w:tbl>
      <w:tblPr>
        <w:tblW w:w="9383" w:type="dxa"/>
        <w:jc w:val="center"/>
        <w:tblLook w:val="04A0" w:firstRow="1" w:lastRow="0" w:firstColumn="1" w:lastColumn="0" w:noHBand="0" w:noVBand="1"/>
      </w:tblPr>
      <w:tblGrid>
        <w:gridCol w:w="599"/>
        <w:gridCol w:w="1086"/>
        <w:gridCol w:w="971"/>
        <w:gridCol w:w="1086"/>
        <w:gridCol w:w="969"/>
        <w:gridCol w:w="1490"/>
        <w:gridCol w:w="1470"/>
        <w:gridCol w:w="741"/>
        <w:gridCol w:w="971"/>
      </w:tblGrid>
      <w:tr w:rsidR="00830572" w:rsidRPr="00830572" w14:paraId="2B8F9B28" w14:textId="77777777" w:rsidTr="007732B4">
        <w:trPr>
          <w:trHeight w:val="312"/>
          <w:jc w:val="center"/>
        </w:trPr>
        <w:tc>
          <w:tcPr>
            <w:tcW w:w="93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F136" w14:textId="5A71BB36" w:rsidR="005775CA" w:rsidRPr="00830572" w:rsidRDefault="005775CA" w:rsidP="005775CA">
            <w:pPr>
              <w:spacing w:after="0" w:line="240" w:lineRule="auto"/>
              <w:jc w:val="center"/>
              <w:rPr>
                <w:rFonts w:ascii="Arial" w:eastAsia="Times New Roman" w:hAnsi="Arial" w:cs="Arial"/>
                <w:b/>
                <w:bCs/>
                <w:sz w:val="24"/>
                <w:szCs w:val="24"/>
              </w:rPr>
            </w:pPr>
            <w:r w:rsidRPr="00830572">
              <w:rPr>
                <w:rFonts w:ascii="Arial" w:eastAsia="Times New Roman" w:hAnsi="Arial" w:cs="Arial"/>
                <w:b/>
                <w:bCs/>
                <w:sz w:val="24"/>
                <w:szCs w:val="24"/>
              </w:rPr>
              <w:t xml:space="preserve">   Schedule of Findings and Questioned Costs</w:t>
            </w:r>
            <w:r w:rsidR="00FA1832">
              <w:rPr>
                <w:rFonts w:ascii="Arial" w:eastAsia="Times New Roman" w:hAnsi="Arial" w:cs="Arial"/>
                <w:b/>
                <w:bCs/>
                <w:sz w:val="24"/>
                <w:szCs w:val="24"/>
              </w:rPr>
              <w:t xml:space="preserve"> (Part 2)</w:t>
            </w:r>
          </w:p>
        </w:tc>
      </w:tr>
      <w:tr w:rsidR="00830572" w:rsidRPr="00830572" w14:paraId="1588FA21" w14:textId="77777777" w:rsidTr="007732B4">
        <w:trPr>
          <w:trHeight w:val="219"/>
          <w:jc w:val="center"/>
        </w:trPr>
        <w:tc>
          <w:tcPr>
            <w:tcW w:w="599" w:type="dxa"/>
            <w:tcBorders>
              <w:top w:val="single" w:sz="4" w:space="0" w:color="auto"/>
              <w:left w:val="single" w:sz="4" w:space="0" w:color="auto"/>
              <w:bottom w:val="nil"/>
              <w:right w:val="single" w:sz="4" w:space="0" w:color="auto"/>
            </w:tcBorders>
            <w:shd w:val="clear" w:color="auto" w:fill="auto"/>
            <w:noWrap/>
            <w:vAlign w:val="bottom"/>
            <w:hideMark/>
          </w:tcPr>
          <w:p w14:paraId="3F400EC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auto"/>
            <w:noWrap/>
            <w:vAlign w:val="bottom"/>
            <w:hideMark/>
          </w:tcPr>
          <w:p w14:paraId="1784639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4CEDED53"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auto"/>
            <w:noWrap/>
            <w:vAlign w:val="bottom"/>
            <w:hideMark/>
          </w:tcPr>
          <w:p w14:paraId="5EB675F2"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18D7BB3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auto"/>
            <w:noWrap/>
            <w:vAlign w:val="bottom"/>
            <w:hideMark/>
          </w:tcPr>
          <w:p w14:paraId="273672A5"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auto"/>
            <w:noWrap/>
            <w:vAlign w:val="bottom"/>
            <w:hideMark/>
          </w:tcPr>
          <w:p w14:paraId="6ED8DDDC"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auto"/>
            <w:noWrap/>
            <w:vAlign w:val="bottom"/>
            <w:hideMark/>
          </w:tcPr>
          <w:p w14:paraId="10C42A6D"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509C417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830572" w:rsidRPr="00830572" w14:paraId="580114DB" w14:textId="77777777" w:rsidTr="007732B4">
        <w:trPr>
          <w:trHeight w:val="219"/>
          <w:jc w:val="center"/>
        </w:trPr>
        <w:tc>
          <w:tcPr>
            <w:tcW w:w="599" w:type="dxa"/>
            <w:tcBorders>
              <w:top w:val="nil"/>
              <w:left w:val="single" w:sz="4" w:space="0" w:color="auto"/>
              <w:bottom w:val="nil"/>
              <w:right w:val="single" w:sz="4" w:space="0" w:color="auto"/>
            </w:tcBorders>
            <w:shd w:val="clear" w:color="auto" w:fill="auto"/>
            <w:noWrap/>
            <w:vAlign w:val="bottom"/>
            <w:hideMark/>
          </w:tcPr>
          <w:p w14:paraId="42F093C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2262710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35968EF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6BF7F591"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auto"/>
            <w:noWrap/>
            <w:vAlign w:val="bottom"/>
            <w:hideMark/>
          </w:tcPr>
          <w:p w14:paraId="2294B95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auto"/>
            <w:noWrap/>
            <w:vAlign w:val="bottom"/>
            <w:hideMark/>
          </w:tcPr>
          <w:p w14:paraId="3E96BCE2"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auto"/>
            <w:noWrap/>
            <w:vAlign w:val="bottom"/>
            <w:hideMark/>
          </w:tcPr>
          <w:p w14:paraId="37D8FD1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auto"/>
            <w:noWrap/>
            <w:vAlign w:val="bottom"/>
            <w:hideMark/>
          </w:tcPr>
          <w:p w14:paraId="1A7371F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59E8EE0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830572" w:rsidRPr="00830572" w14:paraId="347F1206" w14:textId="77777777" w:rsidTr="007732B4">
        <w:trPr>
          <w:trHeight w:val="219"/>
          <w:jc w:val="center"/>
        </w:trPr>
        <w:tc>
          <w:tcPr>
            <w:tcW w:w="599" w:type="dxa"/>
            <w:tcBorders>
              <w:top w:val="nil"/>
              <w:left w:val="single" w:sz="4" w:space="0" w:color="auto"/>
              <w:bottom w:val="nil"/>
              <w:right w:val="single" w:sz="4" w:space="0" w:color="auto"/>
            </w:tcBorders>
            <w:shd w:val="clear" w:color="auto" w:fill="auto"/>
            <w:noWrap/>
            <w:vAlign w:val="bottom"/>
            <w:hideMark/>
          </w:tcPr>
          <w:p w14:paraId="3C89EEE0"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129DCEA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4B0CECBA"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auto"/>
            <w:noWrap/>
            <w:vAlign w:val="bottom"/>
            <w:hideMark/>
          </w:tcPr>
          <w:p w14:paraId="49E2672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auto"/>
            <w:noWrap/>
            <w:vAlign w:val="bottom"/>
            <w:hideMark/>
          </w:tcPr>
          <w:p w14:paraId="0D9CE764"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auto"/>
            <w:noWrap/>
            <w:vAlign w:val="bottom"/>
            <w:hideMark/>
          </w:tcPr>
          <w:p w14:paraId="5765AA1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auto"/>
            <w:noWrap/>
            <w:vAlign w:val="bottom"/>
            <w:hideMark/>
          </w:tcPr>
          <w:p w14:paraId="723B081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auto"/>
            <w:noWrap/>
            <w:vAlign w:val="bottom"/>
            <w:hideMark/>
          </w:tcPr>
          <w:p w14:paraId="5DB3904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4CB41B10"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830572" w:rsidRPr="00830572" w14:paraId="72EC37C3" w14:textId="77777777" w:rsidTr="007732B4">
        <w:trPr>
          <w:trHeight w:val="219"/>
          <w:jc w:val="center"/>
        </w:trPr>
        <w:tc>
          <w:tcPr>
            <w:tcW w:w="599" w:type="dxa"/>
            <w:tcBorders>
              <w:top w:val="nil"/>
              <w:left w:val="single" w:sz="4" w:space="0" w:color="auto"/>
              <w:right w:val="single" w:sz="4" w:space="0" w:color="auto"/>
            </w:tcBorders>
            <w:shd w:val="clear" w:color="auto" w:fill="auto"/>
            <w:noWrap/>
            <w:vAlign w:val="bottom"/>
            <w:hideMark/>
          </w:tcPr>
          <w:p w14:paraId="09E3488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auto"/>
            <w:noWrap/>
            <w:vAlign w:val="bottom"/>
            <w:hideMark/>
          </w:tcPr>
          <w:p w14:paraId="6F61F612"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auto"/>
            <w:noWrap/>
            <w:vAlign w:val="bottom"/>
            <w:hideMark/>
          </w:tcPr>
          <w:p w14:paraId="1C2A15FD"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auto"/>
            <w:noWrap/>
            <w:vAlign w:val="bottom"/>
            <w:hideMark/>
          </w:tcPr>
          <w:p w14:paraId="159A51B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auto"/>
            <w:noWrap/>
            <w:vAlign w:val="bottom"/>
            <w:hideMark/>
          </w:tcPr>
          <w:p w14:paraId="5C3DCC4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auto"/>
            <w:noWrap/>
            <w:vAlign w:val="bottom"/>
            <w:hideMark/>
          </w:tcPr>
          <w:p w14:paraId="49D2576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auto"/>
            <w:noWrap/>
            <w:vAlign w:val="bottom"/>
            <w:hideMark/>
          </w:tcPr>
          <w:p w14:paraId="256F9FD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auto"/>
            <w:noWrap/>
            <w:vAlign w:val="bottom"/>
            <w:hideMark/>
          </w:tcPr>
          <w:p w14:paraId="46541FB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auto"/>
            <w:noWrap/>
            <w:vAlign w:val="bottom"/>
            <w:hideMark/>
          </w:tcPr>
          <w:p w14:paraId="2451D88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830572" w:rsidRPr="00830572" w14:paraId="564EA0E3" w14:textId="77777777" w:rsidTr="007732B4">
        <w:trPr>
          <w:trHeight w:val="219"/>
          <w:jc w:val="center"/>
        </w:trPr>
        <w:tc>
          <w:tcPr>
            <w:tcW w:w="599" w:type="dxa"/>
            <w:tcBorders>
              <w:top w:val="nil"/>
              <w:left w:val="single" w:sz="4" w:space="0" w:color="auto"/>
              <w:right w:val="single" w:sz="4" w:space="0" w:color="auto"/>
            </w:tcBorders>
            <w:shd w:val="clear" w:color="auto" w:fill="auto"/>
            <w:noWrap/>
            <w:vAlign w:val="bottom"/>
            <w:hideMark/>
          </w:tcPr>
          <w:p w14:paraId="6B241EA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auto"/>
            <w:noWrap/>
            <w:vAlign w:val="bottom"/>
            <w:hideMark/>
          </w:tcPr>
          <w:p w14:paraId="63BA20A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auto"/>
            <w:noWrap/>
            <w:vAlign w:val="bottom"/>
            <w:hideMark/>
          </w:tcPr>
          <w:p w14:paraId="7684657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auto"/>
            <w:noWrap/>
            <w:vAlign w:val="bottom"/>
            <w:hideMark/>
          </w:tcPr>
          <w:p w14:paraId="503641A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auto"/>
            <w:noWrap/>
            <w:vAlign w:val="bottom"/>
            <w:hideMark/>
          </w:tcPr>
          <w:p w14:paraId="4C827EF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auto"/>
            <w:noWrap/>
            <w:vAlign w:val="bottom"/>
            <w:hideMark/>
          </w:tcPr>
          <w:p w14:paraId="454D798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auto"/>
            <w:noWrap/>
            <w:vAlign w:val="bottom"/>
            <w:hideMark/>
          </w:tcPr>
          <w:p w14:paraId="483C524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741" w:type="dxa"/>
            <w:tcBorders>
              <w:top w:val="nil"/>
              <w:left w:val="single" w:sz="4" w:space="0" w:color="auto"/>
              <w:right w:val="single" w:sz="4" w:space="0" w:color="auto"/>
            </w:tcBorders>
            <w:shd w:val="clear" w:color="auto" w:fill="auto"/>
            <w:noWrap/>
            <w:vAlign w:val="bottom"/>
            <w:hideMark/>
          </w:tcPr>
          <w:p w14:paraId="4D2CB7D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auto"/>
            <w:noWrap/>
            <w:vAlign w:val="bottom"/>
            <w:hideMark/>
          </w:tcPr>
          <w:p w14:paraId="4795BBB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830572" w:rsidRPr="00830572" w14:paraId="61153E60" w14:textId="77777777" w:rsidTr="007732B4">
        <w:trPr>
          <w:trHeight w:val="219"/>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17EFCA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FAF8AD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C6EB48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E103EAA"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4040CC4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10E8EB4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5296BA7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Noncompliance</w:t>
            </w: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B7C3F7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89CC3ED"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830572" w:rsidRPr="00830572" w14:paraId="5634A9E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DC91" w14:textId="77777777" w:rsidR="005775CA" w:rsidRPr="00830572" w:rsidRDefault="005775CA" w:rsidP="005775CA">
            <w:pPr>
              <w:spacing w:after="0" w:line="240" w:lineRule="auto"/>
              <w:jc w:val="center"/>
              <w:rPr>
                <w:rFonts w:ascii="Arial" w:eastAsia="Times New Roman" w:hAnsi="Arial" w:cs="Arial"/>
                <w:sz w:val="16"/>
                <w:szCs w:val="16"/>
              </w:rPr>
            </w:pPr>
          </w:p>
        </w:tc>
        <w:tc>
          <w:tcPr>
            <w:tcW w:w="31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2D486B89"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Financial Statement</w:t>
            </w:r>
          </w:p>
        </w:tc>
        <w:tc>
          <w:tcPr>
            <w:tcW w:w="969" w:type="dxa"/>
            <w:tcBorders>
              <w:top w:val="single" w:sz="4" w:space="0" w:color="auto"/>
              <w:left w:val="nil"/>
              <w:bottom w:val="single" w:sz="4" w:space="0" w:color="auto"/>
              <w:right w:val="nil"/>
            </w:tcBorders>
            <w:shd w:val="clear" w:color="auto" w:fill="auto"/>
            <w:noWrap/>
            <w:vAlign w:val="bottom"/>
            <w:hideMark/>
          </w:tcPr>
          <w:p w14:paraId="4E523DD6"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single" w:sz="4" w:space="0" w:color="auto"/>
              <w:left w:val="nil"/>
              <w:bottom w:val="single" w:sz="4" w:space="0" w:color="auto"/>
              <w:right w:val="nil"/>
            </w:tcBorders>
            <w:shd w:val="clear" w:color="auto" w:fill="auto"/>
            <w:noWrap/>
            <w:vAlign w:val="bottom"/>
            <w:hideMark/>
          </w:tcPr>
          <w:p w14:paraId="441B1721"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single" w:sz="4" w:space="0" w:color="auto"/>
              <w:left w:val="nil"/>
              <w:bottom w:val="single" w:sz="4" w:space="0" w:color="auto"/>
              <w:right w:val="nil"/>
            </w:tcBorders>
            <w:shd w:val="clear" w:color="auto" w:fill="auto"/>
            <w:noWrap/>
            <w:vAlign w:val="bottom"/>
            <w:hideMark/>
          </w:tcPr>
          <w:p w14:paraId="5E532567"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single" w:sz="4" w:space="0" w:color="auto"/>
              <w:left w:val="nil"/>
              <w:bottom w:val="single" w:sz="4" w:space="0" w:color="auto"/>
              <w:right w:val="nil"/>
            </w:tcBorders>
            <w:shd w:val="clear" w:color="auto" w:fill="auto"/>
            <w:noWrap/>
            <w:vAlign w:val="bottom"/>
            <w:hideMark/>
          </w:tcPr>
          <w:p w14:paraId="36CEC725"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5BAB168"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3136733E" w14:textId="77777777" w:rsidTr="007732B4">
        <w:trPr>
          <w:trHeight w:val="288"/>
          <w:jc w:val="center"/>
        </w:trPr>
        <w:tc>
          <w:tcPr>
            <w:tcW w:w="599" w:type="dxa"/>
            <w:tcBorders>
              <w:top w:val="single" w:sz="4" w:space="0" w:color="auto"/>
              <w:left w:val="single" w:sz="4" w:space="0" w:color="auto"/>
              <w:bottom w:val="nil"/>
              <w:right w:val="nil"/>
            </w:tcBorders>
            <w:shd w:val="clear" w:color="auto" w:fill="auto"/>
            <w:noWrap/>
            <w:vAlign w:val="bottom"/>
            <w:hideMark/>
          </w:tcPr>
          <w:p w14:paraId="3D6651C4" w14:textId="77777777" w:rsidR="005775CA" w:rsidRPr="00830572" w:rsidRDefault="005775CA" w:rsidP="005775CA">
            <w:pPr>
              <w:spacing w:after="0" w:line="240" w:lineRule="auto"/>
              <w:rPr>
                <w:rFonts w:ascii="Arial" w:eastAsia="Times New Roman" w:hAnsi="Arial" w:cs="Arial"/>
                <w:sz w:val="20"/>
                <w:szCs w:val="20"/>
              </w:rPr>
            </w:pPr>
          </w:p>
        </w:tc>
        <w:tc>
          <w:tcPr>
            <w:tcW w:w="3143" w:type="dxa"/>
            <w:gridSpan w:val="3"/>
            <w:tcBorders>
              <w:top w:val="single" w:sz="4" w:space="0" w:color="auto"/>
              <w:left w:val="nil"/>
              <w:bottom w:val="single" w:sz="4" w:space="0" w:color="auto"/>
              <w:right w:val="nil"/>
            </w:tcBorders>
            <w:shd w:val="clear" w:color="auto" w:fill="auto"/>
            <w:noWrap/>
            <w:vAlign w:val="bottom"/>
            <w:hideMark/>
          </w:tcPr>
          <w:p w14:paraId="195BA00D"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Findings</w:t>
            </w:r>
          </w:p>
        </w:tc>
        <w:tc>
          <w:tcPr>
            <w:tcW w:w="969" w:type="dxa"/>
            <w:tcBorders>
              <w:top w:val="single" w:sz="4" w:space="0" w:color="auto"/>
              <w:left w:val="nil"/>
              <w:bottom w:val="nil"/>
              <w:right w:val="nil"/>
            </w:tcBorders>
            <w:shd w:val="clear" w:color="auto" w:fill="auto"/>
            <w:noWrap/>
            <w:vAlign w:val="bottom"/>
            <w:hideMark/>
          </w:tcPr>
          <w:p w14:paraId="6B17D003"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single" w:sz="4" w:space="0" w:color="auto"/>
              <w:left w:val="nil"/>
              <w:bottom w:val="nil"/>
              <w:right w:val="nil"/>
            </w:tcBorders>
            <w:shd w:val="clear" w:color="auto" w:fill="auto"/>
            <w:noWrap/>
            <w:vAlign w:val="bottom"/>
            <w:hideMark/>
          </w:tcPr>
          <w:p w14:paraId="0B93F343"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single" w:sz="4" w:space="0" w:color="auto"/>
              <w:left w:val="nil"/>
              <w:bottom w:val="nil"/>
              <w:right w:val="nil"/>
            </w:tcBorders>
            <w:shd w:val="clear" w:color="auto" w:fill="auto"/>
            <w:noWrap/>
            <w:vAlign w:val="bottom"/>
            <w:hideMark/>
          </w:tcPr>
          <w:p w14:paraId="45E801AB"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single" w:sz="4" w:space="0" w:color="auto"/>
              <w:left w:val="nil"/>
              <w:bottom w:val="nil"/>
              <w:right w:val="nil"/>
            </w:tcBorders>
            <w:shd w:val="clear" w:color="auto" w:fill="auto"/>
            <w:noWrap/>
            <w:vAlign w:val="bottom"/>
            <w:hideMark/>
          </w:tcPr>
          <w:p w14:paraId="7094DD07"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single" w:sz="4" w:space="0" w:color="auto"/>
              <w:left w:val="nil"/>
              <w:bottom w:val="nil"/>
              <w:right w:val="single" w:sz="4" w:space="0" w:color="auto"/>
            </w:tcBorders>
            <w:shd w:val="clear" w:color="auto" w:fill="auto"/>
            <w:noWrap/>
            <w:vAlign w:val="bottom"/>
            <w:hideMark/>
          </w:tcPr>
          <w:p w14:paraId="19F04291"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15F4CCF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DEB4"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1</w:t>
            </w:r>
          </w:p>
        </w:tc>
        <w:tc>
          <w:tcPr>
            <w:tcW w:w="1086" w:type="dxa"/>
            <w:tcBorders>
              <w:top w:val="nil"/>
              <w:left w:val="nil"/>
              <w:bottom w:val="single" w:sz="4" w:space="0" w:color="auto"/>
              <w:right w:val="single" w:sz="4" w:space="0" w:color="auto"/>
            </w:tcBorders>
            <w:shd w:val="clear" w:color="auto" w:fill="auto"/>
            <w:noWrap/>
            <w:vAlign w:val="bottom"/>
            <w:hideMark/>
          </w:tcPr>
          <w:p w14:paraId="5D3F5650"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61DF1A5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7038A2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6DD7B34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704FAE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651ABA4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4D69E6E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72CBF7F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61982EF6"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B67307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w:t>
            </w:r>
          </w:p>
        </w:tc>
        <w:tc>
          <w:tcPr>
            <w:tcW w:w="1086" w:type="dxa"/>
            <w:tcBorders>
              <w:top w:val="nil"/>
              <w:left w:val="nil"/>
              <w:bottom w:val="single" w:sz="4" w:space="0" w:color="auto"/>
              <w:right w:val="single" w:sz="4" w:space="0" w:color="auto"/>
            </w:tcBorders>
            <w:shd w:val="clear" w:color="auto" w:fill="auto"/>
            <w:noWrap/>
            <w:vAlign w:val="bottom"/>
            <w:hideMark/>
          </w:tcPr>
          <w:p w14:paraId="70BB02D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5168181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21720B0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2F1E7E2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FDACA9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79A67E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99013F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775A631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B433D29"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64E89D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3</w:t>
            </w:r>
          </w:p>
        </w:tc>
        <w:tc>
          <w:tcPr>
            <w:tcW w:w="1086" w:type="dxa"/>
            <w:tcBorders>
              <w:top w:val="nil"/>
              <w:left w:val="nil"/>
              <w:bottom w:val="single" w:sz="4" w:space="0" w:color="auto"/>
              <w:right w:val="single" w:sz="4" w:space="0" w:color="auto"/>
            </w:tcBorders>
            <w:shd w:val="clear" w:color="auto" w:fill="auto"/>
            <w:noWrap/>
            <w:vAlign w:val="bottom"/>
            <w:hideMark/>
          </w:tcPr>
          <w:p w14:paraId="2E0A6A8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60A56EB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595731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116D28E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23C7D15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3B67D6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AF6866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E8E118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2FF0C684"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D8E34EC"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4</w:t>
            </w:r>
          </w:p>
        </w:tc>
        <w:tc>
          <w:tcPr>
            <w:tcW w:w="1086" w:type="dxa"/>
            <w:tcBorders>
              <w:top w:val="nil"/>
              <w:left w:val="nil"/>
              <w:bottom w:val="single" w:sz="4" w:space="0" w:color="auto"/>
              <w:right w:val="single" w:sz="4" w:space="0" w:color="auto"/>
            </w:tcBorders>
            <w:shd w:val="clear" w:color="auto" w:fill="auto"/>
            <w:noWrap/>
            <w:vAlign w:val="bottom"/>
            <w:hideMark/>
          </w:tcPr>
          <w:p w14:paraId="1391123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3F74583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D6A05F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1773742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433ACDA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1F0A4A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7E9C02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D7EAE4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2C8BE876"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2FC7F0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5</w:t>
            </w:r>
          </w:p>
        </w:tc>
        <w:tc>
          <w:tcPr>
            <w:tcW w:w="1086" w:type="dxa"/>
            <w:tcBorders>
              <w:top w:val="nil"/>
              <w:left w:val="nil"/>
              <w:bottom w:val="single" w:sz="4" w:space="0" w:color="auto"/>
              <w:right w:val="single" w:sz="4" w:space="0" w:color="auto"/>
            </w:tcBorders>
            <w:shd w:val="clear" w:color="auto" w:fill="auto"/>
            <w:noWrap/>
            <w:vAlign w:val="bottom"/>
            <w:hideMark/>
          </w:tcPr>
          <w:p w14:paraId="6BA14D6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622AAC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AFD753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0886CDA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68C06C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34ED30A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A7126A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31E4AB4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38AD4C3C"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443EC8C" w14:textId="2A110FF7"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4CD6A454" w14:textId="40039020"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616B12D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3BDAFC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7F0CFC3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034E08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795D84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A97221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2302ACD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AF82613"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B526001" w14:textId="768C312C"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20</w:t>
            </w:r>
          </w:p>
        </w:tc>
        <w:tc>
          <w:tcPr>
            <w:tcW w:w="1086" w:type="dxa"/>
            <w:tcBorders>
              <w:top w:val="nil"/>
              <w:left w:val="nil"/>
              <w:bottom w:val="single" w:sz="4" w:space="0" w:color="auto"/>
              <w:right w:val="single" w:sz="4" w:space="0" w:color="auto"/>
            </w:tcBorders>
            <w:shd w:val="clear" w:color="auto" w:fill="auto"/>
            <w:noWrap/>
            <w:vAlign w:val="center"/>
            <w:hideMark/>
          </w:tcPr>
          <w:p w14:paraId="5239E7C5" w14:textId="0C2CA2AE"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127D4F8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C5FC0A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306EE11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28BE3D7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549FA9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221E66D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035B271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7732B4" w:rsidRPr="00830572" w14:paraId="265B35F4" w14:textId="77777777" w:rsidTr="007732B4">
        <w:trPr>
          <w:trHeight w:val="219"/>
          <w:jc w:val="center"/>
        </w:trPr>
        <w:tc>
          <w:tcPr>
            <w:tcW w:w="59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63DE500"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F870705"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A251260"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B3EB243"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F496F75"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F45C168"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2198DD2"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627F5D"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2BCF6F8"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7732B4" w:rsidRPr="00830572" w14:paraId="29A6D032" w14:textId="77777777" w:rsidTr="007732B4">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14318B6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4BBE2DB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59EC6E8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5E5992A7"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2D5BE770"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39CA743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26D8B16E"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621B87D3"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553692B3"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7732B4" w:rsidRPr="00830572" w14:paraId="7F58F70B" w14:textId="77777777" w:rsidTr="007732B4">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7F8DC89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7D55D63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6108228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1022269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092FE8A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0DFDB23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58AB273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390B97F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0CD26AD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7732B4" w:rsidRPr="00830572" w14:paraId="4F7DA43C" w14:textId="77777777" w:rsidTr="007732B4">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130A4B6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0CFB38D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1CC026B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29ACE9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57F45DF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54C5577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31B8894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0F7752F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6FB6B65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7732B4" w:rsidRPr="00830572" w14:paraId="12B86182" w14:textId="77777777" w:rsidTr="007732B4">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2212650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36BB294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452B007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DBE1BF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2142BB4D"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18184F2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77A0ED91" w14:textId="77777777" w:rsidR="007732B4" w:rsidRPr="00C53E3F" w:rsidRDefault="007732B4" w:rsidP="00DE441F">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Questioned</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73C6DD8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2F2DFFB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7732B4" w:rsidRPr="00830572" w14:paraId="6E36300E" w14:textId="77777777" w:rsidTr="007732B4">
        <w:trPr>
          <w:trHeight w:val="219"/>
          <w:jc w:val="center"/>
        </w:trPr>
        <w:tc>
          <w:tcPr>
            <w:tcW w:w="5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681710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ED9C0E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2C95F7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25F348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96E63D9"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AF96927"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D43D788" w14:textId="77777777" w:rsidR="007732B4" w:rsidRPr="00C53E3F" w:rsidRDefault="007732B4" w:rsidP="00DE441F">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Cost</w:t>
            </w:r>
          </w:p>
        </w:tc>
        <w:tc>
          <w:tcPr>
            <w:tcW w:w="7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EB0587E"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E3FBCAD"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830572" w:rsidRPr="00830572" w14:paraId="55FE49E8" w14:textId="77777777" w:rsidTr="007732B4">
        <w:trPr>
          <w:trHeight w:val="288"/>
          <w:jc w:val="center"/>
        </w:trPr>
        <w:tc>
          <w:tcPr>
            <w:tcW w:w="599" w:type="dxa"/>
            <w:tcBorders>
              <w:top w:val="nil"/>
              <w:left w:val="single" w:sz="4" w:space="0" w:color="auto"/>
              <w:bottom w:val="nil"/>
              <w:right w:val="nil"/>
            </w:tcBorders>
            <w:shd w:val="clear" w:color="auto" w:fill="auto"/>
            <w:noWrap/>
            <w:vAlign w:val="bottom"/>
            <w:hideMark/>
          </w:tcPr>
          <w:p w14:paraId="7CD99CFC" w14:textId="77777777" w:rsidR="005775CA" w:rsidRPr="00830572" w:rsidRDefault="005775CA" w:rsidP="005775CA">
            <w:pPr>
              <w:spacing w:after="0" w:line="240" w:lineRule="auto"/>
              <w:rPr>
                <w:rFonts w:ascii="Arial" w:eastAsia="Times New Roman" w:hAnsi="Arial" w:cs="Arial"/>
              </w:rPr>
            </w:pPr>
          </w:p>
        </w:tc>
        <w:tc>
          <w:tcPr>
            <w:tcW w:w="3143" w:type="dxa"/>
            <w:gridSpan w:val="3"/>
            <w:tcBorders>
              <w:top w:val="single" w:sz="4" w:space="0" w:color="auto"/>
              <w:left w:val="single" w:sz="4" w:space="0" w:color="auto"/>
              <w:bottom w:val="nil"/>
              <w:right w:val="nil"/>
            </w:tcBorders>
            <w:shd w:val="clear" w:color="auto" w:fill="auto"/>
            <w:noWrap/>
            <w:vAlign w:val="bottom"/>
            <w:hideMark/>
          </w:tcPr>
          <w:p w14:paraId="436879F1"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Federal Awards Findings</w:t>
            </w:r>
          </w:p>
        </w:tc>
        <w:tc>
          <w:tcPr>
            <w:tcW w:w="969" w:type="dxa"/>
            <w:tcBorders>
              <w:top w:val="nil"/>
              <w:left w:val="nil"/>
              <w:bottom w:val="nil"/>
              <w:right w:val="nil"/>
            </w:tcBorders>
            <w:shd w:val="clear" w:color="auto" w:fill="auto"/>
            <w:noWrap/>
            <w:vAlign w:val="bottom"/>
            <w:hideMark/>
          </w:tcPr>
          <w:p w14:paraId="1A1AD8E9"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13002BA1"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08966FD2"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0E4C84D6"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2890CC67"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1DF67ECD" w14:textId="77777777" w:rsidTr="007732B4">
        <w:trPr>
          <w:trHeight w:val="288"/>
          <w:jc w:val="center"/>
        </w:trPr>
        <w:tc>
          <w:tcPr>
            <w:tcW w:w="599" w:type="dxa"/>
            <w:tcBorders>
              <w:top w:val="nil"/>
              <w:left w:val="single" w:sz="4" w:space="0" w:color="auto"/>
              <w:bottom w:val="nil"/>
              <w:right w:val="nil"/>
            </w:tcBorders>
            <w:shd w:val="clear" w:color="auto" w:fill="auto"/>
            <w:noWrap/>
            <w:vAlign w:val="bottom"/>
            <w:hideMark/>
          </w:tcPr>
          <w:p w14:paraId="176635DB" w14:textId="77777777" w:rsidR="005775CA" w:rsidRPr="00830572" w:rsidRDefault="005775CA" w:rsidP="005775CA">
            <w:pPr>
              <w:spacing w:after="0" w:line="240" w:lineRule="auto"/>
              <w:rPr>
                <w:rFonts w:ascii="Arial" w:eastAsia="Times New Roman" w:hAnsi="Arial" w:cs="Arial"/>
                <w:sz w:val="20"/>
                <w:szCs w:val="20"/>
              </w:rPr>
            </w:pPr>
          </w:p>
        </w:tc>
        <w:tc>
          <w:tcPr>
            <w:tcW w:w="3143" w:type="dxa"/>
            <w:gridSpan w:val="3"/>
            <w:tcBorders>
              <w:top w:val="nil"/>
              <w:left w:val="single" w:sz="4" w:space="0" w:color="auto"/>
              <w:bottom w:val="single" w:sz="4" w:space="0" w:color="auto"/>
              <w:right w:val="nil"/>
            </w:tcBorders>
            <w:shd w:val="clear" w:color="auto" w:fill="auto"/>
            <w:noWrap/>
            <w:vAlign w:val="bottom"/>
            <w:hideMark/>
          </w:tcPr>
          <w:p w14:paraId="472CCD9A"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and Questioned Costs</w:t>
            </w:r>
          </w:p>
        </w:tc>
        <w:tc>
          <w:tcPr>
            <w:tcW w:w="969" w:type="dxa"/>
            <w:tcBorders>
              <w:top w:val="nil"/>
              <w:left w:val="nil"/>
              <w:bottom w:val="nil"/>
              <w:right w:val="nil"/>
            </w:tcBorders>
            <w:shd w:val="clear" w:color="auto" w:fill="auto"/>
            <w:noWrap/>
            <w:vAlign w:val="bottom"/>
            <w:hideMark/>
          </w:tcPr>
          <w:p w14:paraId="1CD86BE2"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35AF75E6"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274AC642"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7AA49350"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16B44CE4"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2D2C5B3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4C40"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21</w:t>
            </w:r>
          </w:p>
        </w:tc>
        <w:tc>
          <w:tcPr>
            <w:tcW w:w="1086" w:type="dxa"/>
            <w:tcBorders>
              <w:top w:val="nil"/>
              <w:left w:val="nil"/>
              <w:bottom w:val="single" w:sz="4" w:space="0" w:color="auto"/>
              <w:right w:val="single" w:sz="4" w:space="0" w:color="auto"/>
            </w:tcBorders>
            <w:shd w:val="clear" w:color="auto" w:fill="auto"/>
            <w:noWrap/>
            <w:vAlign w:val="bottom"/>
            <w:hideMark/>
          </w:tcPr>
          <w:p w14:paraId="7358FB8E"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37B75B4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036048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0358259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7A7632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1B92CF3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6A235B5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6974494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0777FA7E"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9B379AA"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22</w:t>
            </w:r>
          </w:p>
        </w:tc>
        <w:tc>
          <w:tcPr>
            <w:tcW w:w="1086" w:type="dxa"/>
            <w:tcBorders>
              <w:top w:val="nil"/>
              <w:left w:val="nil"/>
              <w:bottom w:val="single" w:sz="4" w:space="0" w:color="auto"/>
              <w:right w:val="single" w:sz="4" w:space="0" w:color="auto"/>
            </w:tcBorders>
            <w:shd w:val="clear" w:color="auto" w:fill="auto"/>
            <w:noWrap/>
            <w:vAlign w:val="bottom"/>
            <w:hideMark/>
          </w:tcPr>
          <w:p w14:paraId="154F22D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17F8287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2634091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354E486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173C20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8BCCDC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7E30215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177BE7C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0A98E422"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0D1598A"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23</w:t>
            </w:r>
          </w:p>
        </w:tc>
        <w:tc>
          <w:tcPr>
            <w:tcW w:w="1086" w:type="dxa"/>
            <w:tcBorders>
              <w:top w:val="nil"/>
              <w:left w:val="nil"/>
              <w:bottom w:val="single" w:sz="4" w:space="0" w:color="auto"/>
              <w:right w:val="single" w:sz="4" w:space="0" w:color="auto"/>
            </w:tcBorders>
            <w:shd w:val="clear" w:color="auto" w:fill="auto"/>
            <w:noWrap/>
            <w:vAlign w:val="bottom"/>
            <w:hideMark/>
          </w:tcPr>
          <w:p w14:paraId="1A64CB97"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7E32C2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5120EAB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76DA656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371B76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C94C14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61C8A89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9F8D88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3D8E52AB"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6749B5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24</w:t>
            </w:r>
          </w:p>
        </w:tc>
        <w:tc>
          <w:tcPr>
            <w:tcW w:w="1086" w:type="dxa"/>
            <w:tcBorders>
              <w:top w:val="nil"/>
              <w:left w:val="nil"/>
              <w:bottom w:val="single" w:sz="4" w:space="0" w:color="auto"/>
              <w:right w:val="single" w:sz="4" w:space="0" w:color="auto"/>
            </w:tcBorders>
            <w:shd w:val="clear" w:color="auto" w:fill="auto"/>
            <w:noWrap/>
            <w:vAlign w:val="bottom"/>
            <w:hideMark/>
          </w:tcPr>
          <w:p w14:paraId="6277E17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C10BCE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92B2E9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28A69C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1AD3EDE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F59DAA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5272E6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0B2C4CE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4A2D1865"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806386D"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lastRenderedPageBreak/>
              <w:t>25</w:t>
            </w:r>
          </w:p>
        </w:tc>
        <w:tc>
          <w:tcPr>
            <w:tcW w:w="1086" w:type="dxa"/>
            <w:tcBorders>
              <w:top w:val="nil"/>
              <w:left w:val="nil"/>
              <w:bottom w:val="single" w:sz="4" w:space="0" w:color="auto"/>
              <w:right w:val="single" w:sz="4" w:space="0" w:color="auto"/>
            </w:tcBorders>
            <w:shd w:val="clear" w:color="auto" w:fill="auto"/>
            <w:noWrap/>
            <w:vAlign w:val="bottom"/>
            <w:hideMark/>
          </w:tcPr>
          <w:p w14:paraId="41AF59F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7F1AD3D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33E802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4FC835D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4EC707E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486C74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19744D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2338840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EEF7A0C"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7B1E698" w14:textId="3717468F"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3EE82997" w14:textId="2F491E2B"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6B904D8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9FC60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0214001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5454590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2E775B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49C1C7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33FBD38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12D3F8AE"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242A168C" w14:textId="2C7BECB8"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40</w:t>
            </w:r>
          </w:p>
        </w:tc>
        <w:tc>
          <w:tcPr>
            <w:tcW w:w="1086" w:type="dxa"/>
            <w:tcBorders>
              <w:top w:val="nil"/>
              <w:left w:val="nil"/>
              <w:bottom w:val="single" w:sz="4" w:space="0" w:color="auto"/>
              <w:right w:val="single" w:sz="4" w:space="0" w:color="auto"/>
            </w:tcBorders>
            <w:shd w:val="clear" w:color="auto" w:fill="auto"/>
            <w:noWrap/>
            <w:vAlign w:val="center"/>
            <w:hideMark/>
          </w:tcPr>
          <w:p w14:paraId="7DAFB9D2" w14:textId="0643E11B"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597899A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02AACED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6DCEED8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67ADD1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2816B3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59F9FF7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6CAF2D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bl>
    <w:p w14:paraId="4A166E1C" w14:textId="11EE4560" w:rsidR="00682E8B" w:rsidRPr="005910A0" w:rsidRDefault="00682E8B">
      <w:pPr>
        <w:spacing w:after="0" w:line="240" w:lineRule="auto"/>
        <w:rPr>
          <w:rFonts w:ascii="Arial" w:eastAsia="Times New Roman" w:hAnsi="Arial" w:cs="Arial"/>
          <w:b/>
          <w:spacing w:val="-4"/>
          <w:kern w:val="28"/>
          <w:sz w:val="24"/>
          <w:szCs w:val="20"/>
          <w:lang w:val="x-none" w:eastAsia="x-none"/>
        </w:rPr>
      </w:pPr>
    </w:p>
    <w:p w14:paraId="0EE821DC" w14:textId="6CE1C25C" w:rsidR="00100F0C" w:rsidRPr="005910A0" w:rsidRDefault="001550A3" w:rsidP="00100F0C">
      <w:pPr>
        <w:pStyle w:val="Heading2"/>
        <w:rPr>
          <w:rFonts w:cs="Arial"/>
          <w:lang w:val="en-US"/>
        </w:rPr>
      </w:pPr>
      <w:bookmarkStart w:id="66" w:name="_Toc129702080"/>
      <w:r>
        <w:rPr>
          <w:rFonts w:cs="Arial"/>
          <w:lang w:val="en-US"/>
        </w:rPr>
        <w:t xml:space="preserve">7.14 </w:t>
      </w:r>
      <w:r w:rsidR="00100F0C" w:rsidRPr="005910A0">
        <w:rPr>
          <w:rFonts w:cs="Arial"/>
          <w:lang w:val="en-US"/>
        </w:rPr>
        <w:t>Schedule RQ1 – Required Questions</w:t>
      </w:r>
      <w:bookmarkEnd w:id="66"/>
    </w:p>
    <w:p w14:paraId="7A679C68" w14:textId="77777777" w:rsidR="00100F0C" w:rsidRPr="005910A0" w:rsidRDefault="00100F0C" w:rsidP="00100F0C">
      <w:pPr>
        <w:pStyle w:val="BodyText"/>
        <w:ind w:left="0"/>
        <w:rPr>
          <w:rFonts w:ascii="Arial" w:hAnsi="Arial" w:cs="Arial"/>
          <w:noProof/>
        </w:rPr>
      </w:pPr>
    </w:p>
    <w:p w14:paraId="2A1DB32C" w14:textId="7DFB61D9" w:rsidR="00FA1832" w:rsidRDefault="00FA1832" w:rsidP="00100F0C">
      <w:pPr>
        <w:pStyle w:val="BodyText"/>
        <w:ind w:left="0"/>
        <w:rPr>
          <w:rFonts w:ascii="Arial" w:hAnsi="Arial" w:cs="Arial"/>
          <w:noProof/>
          <w:sz w:val="22"/>
          <w:szCs w:val="22"/>
          <w:lang w:val="en-US"/>
        </w:rPr>
      </w:pPr>
      <w:r w:rsidRPr="00FA1832">
        <w:rPr>
          <w:rFonts w:ascii="Arial" w:hAnsi="Arial" w:cs="Arial"/>
          <w:noProof/>
          <w:sz w:val="22"/>
          <w:szCs w:val="22"/>
          <w:lang w:val="en-US"/>
        </w:rPr>
        <w:t xml:space="preserve">Enter the </w:t>
      </w:r>
      <w:r w:rsidR="00442270">
        <w:rPr>
          <w:rFonts w:ascii="Arial" w:hAnsi="Arial" w:cs="Arial"/>
          <w:noProof/>
          <w:sz w:val="22"/>
          <w:szCs w:val="22"/>
          <w:lang w:val="en-US"/>
        </w:rPr>
        <w:t>a</w:t>
      </w:r>
      <w:r w:rsidRPr="00363E58">
        <w:rPr>
          <w:rFonts w:ascii="Arial" w:hAnsi="Arial" w:cs="Arial"/>
          <w:noProof/>
          <w:sz w:val="22"/>
          <w:szCs w:val="22"/>
          <w:lang w:val="en-US"/>
        </w:rPr>
        <w:t>nswer</w:t>
      </w:r>
      <w:r w:rsidR="00442270">
        <w:rPr>
          <w:rFonts w:ascii="Arial" w:hAnsi="Arial" w:cs="Arial"/>
          <w:noProof/>
          <w:sz w:val="22"/>
          <w:szCs w:val="22"/>
          <w:lang w:val="en-US"/>
        </w:rPr>
        <w:t xml:space="preserve"> to</w:t>
      </w:r>
      <w:r w:rsidRPr="00363E58">
        <w:rPr>
          <w:rFonts w:ascii="Arial" w:hAnsi="Arial" w:cs="Arial"/>
          <w:noProof/>
          <w:sz w:val="22"/>
          <w:szCs w:val="22"/>
          <w:lang w:val="en-US"/>
        </w:rPr>
        <w:t xml:space="preserve"> questions Q1 through Q4 with either YES or NO</w:t>
      </w:r>
      <w:r w:rsidRPr="00FA1832">
        <w:rPr>
          <w:rFonts w:ascii="Arial" w:hAnsi="Arial" w:cs="Arial"/>
          <w:noProof/>
          <w:sz w:val="22"/>
          <w:szCs w:val="22"/>
          <w:lang w:val="en-US"/>
        </w:rPr>
        <w:t xml:space="preserve"> </w:t>
      </w:r>
      <w:r w:rsidR="00442270">
        <w:rPr>
          <w:rFonts w:ascii="Arial" w:hAnsi="Arial" w:cs="Arial"/>
          <w:noProof/>
          <w:sz w:val="22"/>
          <w:szCs w:val="22"/>
          <w:lang w:val="en-US"/>
        </w:rPr>
        <w:t>as they are enter</w:t>
      </w:r>
      <w:r w:rsidR="00C67F97">
        <w:rPr>
          <w:rFonts w:ascii="Arial" w:hAnsi="Arial" w:cs="Arial"/>
          <w:noProof/>
          <w:sz w:val="22"/>
          <w:szCs w:val="22"/>
          <w:lang w:val="en-US"/>
        </w:rPr>
        <w:t>e</w:t>
      </w:r>
      <w:r w:rsidR="00442270">
        <w:rPr>
          <w:rFonts w:ascii="Arial" w:hAnsi="Arial" w:cs="Arial"/>
          <w:noProof/>
          <w:sz w:val="22"/>
          <w:szCs w:val="22"/>
          <w:lang w:val="en-US"/>
        </w:rPr>
        <w:t xml:space="preserve">d in your </w:t>
      </w:r>
      <w:r w:rsidRPr="00FA1832">
        <w:rPr>
          <w:rFonts w:ascii="Arial" w:hAnsi="Arial" w:cs="Arial"/>
          <w:noProof/>
          <w:sz w:val="22"/>
          <w:szCs w:val="22"/>
          <w:lang w:val="en-US"/>
        </w:rPr>
        <w:t xml:space="preserve">Schedule </w:t>
      </w:r>
      <w:r w:rsidR="00442270">
        <w:rPr>
          <w:rFonts w:ascii="Arial" w:hAnsi="Arial" w:cs="Arial"/>
          <w:noProof/>
          <w:sz w:val="22"/>
          <w:szCs w:val="22"/>
          <w:lang w:val="en-US"/>
        </w:rPr>
        <w:t>RQ1.</w:t>
      </w:r>
    </w:p>
    <w:tbl>
      <w:tblPr>
        <w:tblW w:w="10560" w:type="dxa"/>
        <w:jc w:val="center"/>
        <w:tblLook w:val="04A0" w:firstRow="1" w:lastRow="0" w:firstColumn="1" w:lastColumn="0" w:noHBand="0" w:noVBand="1"/>
      </w:tblPr>
      <w:tblGrid>
        <w:gridCol w:w="801"/>
        <w:gridCol w:w="8608"/>
        <w:gridCol w:w="1151"/>
      </w:tblGrid>
      <w:tr w:rsidR="00100F0C" w:rsidRPr="00363E58" w14:paraId="3A28D4F7" w14:textId="77777777" w:rsidTr="00F6300C">
        <w:trPr>
          <w:trHeight w:val="312"/>
          <w:jc w:val="center"/>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E49B" w14:textId="77777777" w:rsidR="00100F0C" w:rsidRPr="00F6300C" w:rsidRDefault="00100F0C" w:rsidP="002B0310">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RQ1    Required Questions</w:t>
            </w:r>
          </w:p>
        </w:tc>
      </w:tr>
      <w:tr w:rsidR="00100F0C" w:rsidRPr="00363E58" w14:paraId="1809C143" w14:textId="77777777" w:rsidTr="00F6300C">
        <w:trPr>
          <w:trHeight w:val="288"/>
          <w:jc w:val="center"/>
        </w:trPr>
        <w:tc>
          <w:tcPr>
            <w:tcW w:w="801" w:type="dxa"/>
            <w:tcBorders>
              <w:top w:val="single" w:sz="4" w:space="0" w:color="auto"/>
              <w:left w:val="single" w:sz="4" w:space="0" w:color="auto"/>
              <w:bottom w:val="nil"/>
              <w:right w:val="single" w:sz="4" w:space="0" w:color="auto"/>
            </w:tcBorders>
            <w:shd w:val="clear" w:color="auto" w:fill="auto"/>
            <w:noWrap/>
            <w:vAlign w:val="bottom"/>
            <w:hideMark/>
          </w:tcPr>
          <w:p w14:paraId="4B7EEC9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Data</w:t>
            </w:r>
          </w:p>
        </w:tc>
        <w:tc>
          <w:tcPr>
            <w:tcW w:w="8608" w:type="dxa"/>
            <w:tcBorders>
              <w:top w:val="single" w:sz="4" w:space="0" w:color="auto"/>
              <w:left w:val="single" w:sz="4" w:space="0" w:color="auto"/>
              <w:bottom w:val="nil"/>
              <w:right w:val="single" w:sz="4" w:space="0" w:color="auto"/>
            </w:tcBorders>
            <w:shd w:val="clear" w:color="auto" w:fill="auto"/>
            <w:noWrap/>
            <w:vAlign w:val="bottom"/>
            <w:hideMark/>
          </w:tcPr>
          <w:p w14:paraId="5F46FCB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Account</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14:paraId="4159406F"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1</w:t>
            </w:r>
          </w:p>
        </w:tc>
      </w:tr>
      <w:tr w:rsidR="00100F0C" w:rsidRPr="00363E58" w14:paraId="77F50813" w14:textId="77777777" w:rsidTr="00F6300C">
        <w:trPr>
          <w:trHeight w:val="288"/>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947E02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Code</w:t>
            </w:r>
          </w:p>
        </w:tc>
        <w:tc>
          <w:tcPr>
            <w:tcW w:w="8608" w:type="dxa"/>
            <w:tcBorders>
              <w:top w:val="nil"/>
              <w:left w:val="single" w:sz="4" w:space="0" w:color="auto"/>
              <w:bottom w:val="single" w:sz="4" w:space="0" w:color="auto"/>
              <w:right w:val="single" w:sz="4" w:space="0" w:color="auto"/>
            </w:tcBorders>
            <w:shd w:val="clear" w:color="auto" w:fill="auto"/>
            <w:noWrap/>
            <w:vAlign w:val="bottom"/>
            <w:hideMark/>
          </w:tcPr>
          <w:p w14:paraId="656E6C6A"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5842063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Answer</w:t>
            </w:r>
          </w:p>
        </w:tc>
      </w:tr>
      <w:tr w:rsidR="00100F0C" w:rsidRPr="00363E58" w14:paraId="18C168E0" w14:textId="77777777" w:rsidTr="00F6300C">
        <w:trPr>
          <w:trHeight w:val="288"/>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C587" w14:textId="77777777" w:rsidR="00100F0C" w:rsidRPr="00F6300C" w:rsidRDefault="00100F0C" w:rsidP="002B0310">
            <w:pPr>
              <w:spacing w:after="0" w:line="240" w:lineRule="auto"/>
              <w:jc w:val="center"/>
              <w:rPr>
                <w:rFonts w:ascii="Arial" w:eastAsia="Times New Roman" w:hAnsi="Arial" w:cs="Arial"/>
              </w:rPr>
            </w:pPr>
          </w:p>
        </w:tc>
        <w:tc>
          <w:tcPr>
            <w:tcW w:w="8608" w:type="dxa"/>
            <w:tcBorders>
              <w:top w:val="single" w:sz="4" w:space="0" w:color="auto"/>
              <w:left w:val="single" w:sz="4" w:space="0" w:color="auto"/>
              <w:bottom w:val="nil"/>
              <w:right w:val="single" w:sz="4" w:space="0" w:color="auto"/>
            </w:tcBorders>
            <w:shd w:val="clear" w:color="auto" w:fill="auto"/>
            <w:noWrap/>
            <w:vAlign w:val="bottom"/>
            <w:hideMark/>
          </w:tcPr>
          <w:p w14:paraId="58FD9300"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Payment Compliance</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415E" w14:textId="77777777" w:rsidR="00100F0C" w:rsidRPr="00F6300C" w:rsidRDefault="00100F0C" w:rsidP="002B0310">
            <w:pPr>
              <w:spacing w:after="0" w:line="240" w:lineRule="auto"/>
              <w:jc w:val="center"/>
              <w:rPr>
                <w:rFonts w:ascii="Arial" w:eastAsia="Times New Roman" w:hAnsi="Arial" w:cs="Arial"/>
                <w:b/>
                <w:bCs/>
              </w:rPr>
            </w:pPr>
          </w:p>
        </w:tc>
      </w:tr>
      <w:tr w:rsidR="00100F0C" w:rsidRPr="00363E58" w14:paraId="115CB465" w14:textId="77777777" w:rsidTr="00F6300C">
        <w:trPr>
          <w:trHeight w:val="259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15EB"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Q1</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2C12A93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Was the charter school in compliance with the payment terms of all debt agreements at fiscal year end? [If the charter school was in default in a prior fiscal year, an exemption applies in following years if the charter school is current on its forbearance or payment plan with the lender and the payments are made on schedule for the fiscal year being rated. Also exempted are technical defaults that are not related to monetary defaults. A technical default is a failure to uphold the terms of a debt covenant, contract, or master promissory note even though payments to the lender, trust, or sinking fund are current. A debt agreement is a legal agreement between a debtor (person, company, etc. that owes money) and their creditors, which includes a plan for paying back the debt.]</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F2A2CE"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16C63D23"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814E5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Q2</w:t>
            </w:r>
          </w:p>
        </w:tc>
        <w:tc>
          <w:tcPr>
            <w:tcW w:w="8608" w:type="dxa"/>
            <w:tcBorders>
              <w:top w:val="nil"/>
              <w:left w:val="nil"/>
              <w:bottom w:val="single" w:sz="4" w:space="0" w:color="auto"/>
              <w:right w:val="single" w:sz="4" w:space="0" w:color="auto"/>
            </w:tcBorders>
            <w:shd w:val="clear" w:color="auto" w:fill="auto"/>
            <w:vAlign w:val="bottom"/>
            <w:hideMark/>
          </w:tcPr>
          <w:p w14:paraId="77A69280"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xml:space="preserve">Did the charter school make timely payments to the Teachers Retirement System (TRS), Texas Workforce Commission (TWC), Internal Revenue Service (IRS), and other government agencies? </w:t>
            </w:r>
          </w:p>
        </w:tc>
        <w:tc>
          <w:tcPr>
            <w:tcW w:w="1151" w:type="dxa"/>
            <w:tcBorders>
              <w:top w:val="nil"/>
              <w:left w:val="nil"/>
              <w:bottom w:val="single" w:sz="4" w:space="0" w:color="auto"/>
              <w:right w:val="single" w:sz="4" w:space="0" w:color="auto"/>
            </w:tcBorders>
            <w:shd w:val="clear" w:color="auto" w:fill="auto"/>
            <w:noWrap/>
            <w:vAlign w:val="bottom"/>
            <w:hideMark/>
          </w:tcPr>
          <w:p w14:paraId="4C4F3C39"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46B79AFC" w14:textId="77777777" w:rsidTr="002B0310">
        <w:trPr>
          <w:trHeight w:val="288"/>
          <w:jc w:val="center"/>
        </w:trPr>
        <w:tc>
          <w:tcPr>
            <w:tcW w:w="801" w:type="dxa"/>
            <w:tcBorders>
              <w:top w:val="nil"/>
              <w:left w:val="nil"/>
              <w:bottom w:val="nil"/>
              <w:right w:val="nil"/>
            </w:tcBorders>
            <w:shd w:val="clear" w:color="auto" w:fill="auto"/>
            <w:noWrap/>
            <w:vAlign w:val="bottom"/>
            <w:hideMark/>
          </w:tcPr>
          <w:p w14:paraId="4E2426CE" w14:textId="77777777" w:rsidR="00100F0C" w:rsidRPr="00F6300C" w:rsidRDefault="00100F0C" w:rsidP="002B0310">
            <w:pPr>
              <w:spacing w:after="0" w:line="240" w:lineRule="auto"/>
              <w:rPr>
                <w:rFonts w:ascii="Arial" w:eastAsia="Times New Roman" w:hAnsi="Arial" w:cs="Arial"/>
              </w:rPr>
            </w:pPr>
          </w:p>
        </w:tc>
        <w:tc>
          <w:tcPr>
            <w:tcW w:w="8608" w:type="dxa"/>
            <w:tcBorders>
              <w:top w:val="nil"/>
              <w:left w:val="nil"/>
              <w:bottom w:val="nil"/>
              <w:right w:val="nil"/>
            </w:tcBorders>
            <w:shd w:val="clear" w:color="auto" w:fill="auto"/>
            <w:noWrap/>
            <w:vAlign w:val="bottom"/>
            <w:hideMark/>
          </w:tcPr>
          <w:p w14:paraId="5BF1846D"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Transparency</w:t>
            </w:r>
          </w:p>
        </w:tc>
        <w:tc>
          <w:tcPr>
            <w:tcW w:w="1151" w:type="dxa"/>
            <w:tcBorders>
              <w:top w:val="nil"/>
              <w:left w:val="nil"/>
              <w:bottom w:val="nil"/>
              <w:right w:val="nil"/>
            </w:tcBorders>
            <w:shd w:val="clear" w:color="auto" w:fill="auto"/>
            <w:noWrap/>
            <w:vAlign w:val="bottom"/>
            <w:hideMark/>
          </w:tcPr>
          <w:p w14:paraId="5B723066" w14:textId="77777777" w:rsidR="00100F0C" w:rsidRPr="00F6300C" w:rsidRDefault="00100F0C" w:rsidP="002B0310">
            <w:pPr>
              <w:spacing w:after="0" w:line="240" w:lineRule="auto"/>
              <w:jc w:val="center"/>
              <w:rPr>
                <w:rFonts w:ascii="Arial" w:eastAsia="Times New Roman" w:hAnsi="Arial" w:cs="Arial"/>
                <w:b/>
                <w:bCs/>
                <w:i/>
                <w:iCs/>
              </w:rPr>
            </w:pPr>
          </w:p>
        </w:tc>
      </w:tr>
      <w:tr w:rsidR="00100F0C" w:rsidRPr="00363E58" w14:paraId="4B483A82" w14:textId="77777777" w:rsidTr="002B0310">
        <w:trPr>
          <w:trHeight w:val="115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9EE6"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Q3</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7AF99FDD"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charter school post the required financial information on its website in accordance with Government Code, Local Government Code, Texas Education Code, Texas Administrative Code and other statutes, laws and rules that were in effect at the charter school's fiscal year end?</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76D7F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5F3D509C"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F958E8"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Q4</w:t>
            </w:r>
          </w:p>
        </w:tc>
        <w:tc>
          <w:tcPr>
            <w:tcW w:w="8608" w:type="dxa"/>
            <w:tcBorders>
              <w:top w:val="nil"/>
              <w:left w:val="nil"/>
              <w:bottom w:val="single" w:sz="4" w:space="0" w:color="auto"/>
              <w:right w:val="single" w:sz="4" w:space="0" w:color="auto"/>
            </w:tcBorders>
            <w:shd w:val="clear" w:color="auto" w:fill="auto"/>
            <w:vAlign w:val="bottom"/>
            <w:hideMark/>
          </w:tcPr>
          <w:p w14:paraId="74D4814A"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external independent auditor indicate the AFR was free of any instance(s) of material noncompliance for grants, contracts, and laws related to local, state, or federal funds? (The AICPA defines material noncompliance.)</w:t>
            </w:r>
          </w:p>
        </w:tc>
        <w:tc>
          <w:tcPr>
            <w:tcW w:w="1151" w:type="dxa"/>
            <w:tcBorders>
              <w:top w:val="nil"/>
              <w:left w:val="nil"/>
              <w:bottom w:val="single" w:sz="4" w:space="0" w:color="auto"/>
              <w:right w:val="single" w:sz="4" w:space="0" w:color="auto"/>
            </w:tcBorders>
            <w:shd w:val="clear" w:color="auto" w:fill="auto"/>
            <w:noWrap/>
            <w:vAlign w:val="bottom"/>
            <w:hideMark/>
          </w:tcPr>
          <w:p w14:paraId="1770D8E4"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bl>
    <w:p w14:paraId="4E4A49D6" w14:textId="77777777" w:rsidR="00100F0C" w:rsidRPr="005910A0" w:rsidRDefault="00100F0C" w:rsidP="00100F0C">
      <w:pPr>
        <w:pStyle w:val="BodyText"/>
        <w:ind w:left="0"/>
        <w:rPr>
          <w:rFonts w:ascii="Arial" w:hAnsi="Arial" w:cs="Arial"/>
          <w:lang w:val="en-US"/>
        </w:rPr>
      </w:pPr>
    </w:p>
    <w:p w14:paraId="6D6F0BB6" w14:textId="77777777" w:rsidR="00100F0C" w:rsidRPr="005910A0" w:rsidRDefault="00100F0C" w:rsidP="00100F0C">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7B56CDE0" w14:textId="0A71833D" w:rsidR="00100F0C" w:rsidRDefault="00ED1268" w:rsidP="00994A44">
      <w:pPr>
        <w:pStyle w:val="Heading1"/>
        <w:ind w:firstLine="0"/>
      </w:pPr>
      <w:bookmarkStart w:id="67" w:name="_Toc129702081"/>
      <w:r>
        <w:lastRenderedPageBreak/>
        <w:t>SECTION 8 EDIT TABLES</w:t>
      </w:r>
      <w:bookmarkEnd w:id="67"/>
    </w:p>
    <w:p w14:paraId="3FC47A06" w14:textId="6F8A213A" w:rsidR="00077C18" w:rsidRDefault="00077C18">
      <w:pPr>
        <w:spacing w:after="0" w:line="240" w:lineRule="auto"/>
        <w:rPr>
          <w:rFonts w:ascii="Arial" w:eastAsia="Times New Roman" w:hAnsi="Arial" w:cs="Arial"/>
          <w:sz w:val="20"/>
          <w:szCs w:val="20"/>
          <w:lang w:eastAsia="x-none"/>
        </w:rPr>
      </w:pPr>
    </w:p>
    <w:tbl>
      <w:tblPr>
        <w:tblStyle w:val="TableGrid"/>
        <w:tblW w:w="0" w:type="auto"/>
        <w:tblLayout w:type="fixed"/>
        <w:tblLook w:val="04A0" w:firstRow="1" w:lastRow="0" w:firstColumn="1" w:lastColumn="0" w:noHBand="0" w:noVBand="1"/>
      </w:tblPr>
      <w:tblGrid>
        <w:gridCol w:w="1435"/>
        <w:gridCol w:w="9211"/>
      </w:tblGrid>
      <w:tr w:rsidR="00077C18" w:rsidRPr="00077C18" w14:paraId="23D27D8B" w14:textId="77777777" w:rsidTr="00994A44">
        <w:trPr>
          <w:trHeight w:val="300"/>
        </w:trPr>
        <w:tc>
          <w:tcPr>
            <w:tcW w:w="1435" w:type="dxa"/>
            <w:shd w:val="clear" w:color="auto" w:fill="BDD6EE" w:themeFill="accent1" w:themeFillTint="66"/>
            <w:noWrap/>
            <w:hideMark/>
          </w:tcPr>
          <w:p w14:paraId="6F513D97" w14:textId="77777777" w:rsidR="00077C18" w:rsidRPr="001D6266" w:rsidRDefault="00077C18" w:rsidP="0056187E">
            <w:pPr>
              <w:spacing w:after="0" w:line="240" w:lineRule="auto"/>
              <w:ind w:left="0"/>
              <w:rPr>
                <w:rFonts w:ascii="Arial" w:hAnsi="Arial" w:cs="Arial"/>
                <w:lang w:eastAsia="x-none"/>
              </w:rPr>
            </w:pPr>
            <w:r w:rsidRPr="001D6266">
              <w:rPr>
                <w:rFonts w:ascii="Arial" w:hAnsi="Arial" w:cs="Arial"/>
                <w:lang w:eastAsia="x-none"/>
              </w:rPr>
              <w:t>SCHEDULE</w:t>
            </w:r>
          </w:p>
        </w:tc>
        <w:tc>
          <w:tcPr>
            <w:tcW w:w="9211" w:type="dxa"/>
            <w:shd w:val="clear" w:color="auto" w:fill="BDD6EE" w:themeFill="accent1" w:themeFillTint="66"/>
            <w:hideMark/>
          </w:tcPr>
          <w:p w14:paraId="1AB4C411" w14:textId="77777777" w:rsidR="00077C18" w:rsidRPr="001D6266" w:rsidRDefault="00077C18" w:rsidP="00077C18">
            <w:pPr>
              <w:spacing w:after="0" w:line="240" w:lineRule="auto"/>
              <w:rPr>
                <w:rFonts w:ascii="Arial" w:hAnsi="Arial" w:cs="Arial"/>
                <w:lang w:eastAsia="x-none"/>
              </w:rPr>
            </w:pPr>
            <w:r w:rsidRPr="001D6266">
              <w:rPr>
                <w:rFonts w:ascii="Arial" w:hAnsi="Arial" w:cs="Arial"/>
                <w:lang w:eastAsia="x-none"/>
              </w:rPr>
              <w:t>EDIT FORMULA</w:t>
            </w:r>
          </w:p>
        </w:tc>
      </w:tr>
      <w:tr w:rsidR="00077C18" w:rsidRPr="00077C18" w14:paraId="4DA250A0" w14:textId="77777777" w:rsidTr="00994A44">
        <w:trPr>
          <w:trHeight w:val="300"/>
        </w:trPr>
        <w:tc>
          <w:tcPr>
            <w:tcW w:w="1435" w:type="dxa"/>
            <w:noWrap/>
            <w:hideMark/>
          </w:tcPr>
          <w:p w14:paraId="5D270E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E5B3F9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a1_1110_1+a1_1120_1+a1_1240_1+a1_1290_1+a1_1410_1+a1_1490_1=a1_1499_1</w:t>
            </w:r>
          </w:p>
        </w:tc>
      </w:tr>
      <w:tr w:rsidR="00077C18" w:rsidRPr="00077C18" w14:paraId="49CE17F1" w14:textId="77777777" w:rsidTr="00994A44">
        <w:trPr>
          <w:trHeight w:val="300"/>
        </w:trPr>
        <w:tc>
          <w:tcPr>
            <w:tcW w:w="1435" w:type="dxa"/>
            <w:noWrap/>
            <w:hideMark/>
          </w:tcPr>
          <w:p w14:paraId="66FBF7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B5C2A4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a1_1500_1+a1_1900_1=a1_1999_1</w:t>
            </w:r>
          </w:p>
        </w:tc>
      </w:tr>
      <w:tr w:rsidR="00077C18" w:rsidRPr="00077C18" w14:paraId="7094CDDD" w14:textId="77777777" w:rsidTr="00994A44">
        <w:trPr>
          <w:trHeight w:val="300"/>
        </w:trPr>
        <w:tc>
          <w:tcPr>
            <w:tcW w:w="1435" w:type="dxa"/>
            <w:noWrap/>
            <w:hideMark/>
          </w:tcPr>
          <w:p w14:paraId="02795D0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F2C5A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a1_1499_1+a1_1999_1=a1_1000_1</w:t>
            </w:r>
          </w:p>
        </w:tc>
      </w:tr>
      <w:tr w:rsidR="00077C18" w:rsidRPr="00077C18" w14:paraId="7D89C369" w14:textId="77777777" w:rsidTr="00994A44">
        <w:trPr>
          <w:trHeight w:val="300"/>
        </w:trPr>
        <w:tc>
          <w:tcPr>
            <w:tcW w:w="1435" w:type="dxa"/>
            <w:noWrap/>
            <w:hideMark/>
          </w:tcPr>
          <w:p w14:paraId="17AA8B5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B0611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a1_1710_1+a1_1720_1=a1_1700_1</w:t>
            </w:r>
          </w:p>
        </w:tc>
      </w:tr>
      <w:tr w:rsidR="00077C18" w:rsidRPr="00077C18" w14:paraId="2BE44700" w14:textId="77777777" w:rsidTr="00994A44">
        <w:trPr>
          <w:trHeight w:val="600"/>
        </w:trPr>
        <w:tc>
          <w:tcPr>
            <w:tcW w:w="1435" w:type="dxa"/>
            <w:noWrap/>
            <w:hideMark/>
          </w:tcPr>
          <w:p w14:paraId="291A905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B20944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a1_2110_1+a1_2120_1+a1_2140_1+a1_2150_1+a1_2160_1+a1_2180_1+a1_2200_1+a1_2300_1=a1_2499_1</w:t>
            </w:r>
          </w:p>
        </w:tc>
      </w:tr>
      <w:tr w:rsidR="00077C18" w:rsidRPr="00077C18" w14:paraId="41DCF171" w14:textId="77777777" w:rsidTr="00994A44">
        <w:trPr>
          <w:trHeight w:val="300"/>
        </w:trPr>
        <w:tc>
          <w:tcPr>
            <w:tcW w:w="1435" w:type="dxa"/>
            <w:noWrap/>
            <w:hideMark/>
          </w:tcPr>
          <w:p w14:paraId="6F8486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4A1FD2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a1_2500_1+a1_2540_1+a1_2545_1=a1_2599_1</w:t>
            </w:r>
          </w:p>
        </w:tc>
      </w:tr>
      <w:tr w:rsidR="00077C18" w:rsidRPr="00077C18" w14:paraId="48F672A0" w14:textId="77777777" w:rsidTr="00994A44">
        <w:trPr>
          <w:trHeight w:val="300"/>
        </w:trPr>
        <w:tc>
          <w:tcPr>
            <w:tcW w:w="1435" w:type="dxa"/>
            <w:noWrap/>
            <w:hideMark/>
          </w:tcPr>
          <w:p w14:paraId="542758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86F87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a1_2499_1+a1_2599_1=a1_2000_1</w:t>
            </w:r>
          </w:p>
        </w:tc>
      </w:tr>
      <w:tr w:rsidR="00077C18" w:rsidRPr="00077C18" w14:paraId="75661A6E" w14:textId="77777777" w:rsidTr="00994A44">
        <w:trPr>
          <w:trHeight w:val="300"/>
        </w:trPr>
        <w:tc>
          <w:tcPr>
            <w:tcW w:w="1435" w:type="dxa"/>
            <w:noWrap/>
            <w:hideMark/>
          </w:tcPr>
          <w:p w14:paraId="319840F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900F93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a1_2610_1+a1_2620_1=a1_2600_1</w:t>
            </w:r>
          </w:p>
        </w:tc>
      </w:tr>
      <w:tr w:rsidR="00077C18" w:rsidRPr="00077C18" w14:paraId="39AB2AEE" w14:textId="77777777" w:rsidTr="00994A44">
        <w:trPr>
          <w:trHeight w:val="300"/>
        </w:trPr>
        <w:tc>
          <w:tcPr>
            <w:tcW w:w="1435" w:type="dxa"/>
            <w:noWrap/>
            <w:hideMark/>
          </w:tcPr>
          <w:p w14:paraId="6910F1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4A0EED1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a1_3200_1+a1_3800_1+a1_3900_1=a1_3000_1</w:t>
            </w:r>
          </w:p>
        </w:tc>
      </w:tr>
      <w:tr w:rsidR="00077C18" w:rsidRPr="00077C18" w14:paraId="55750CAD" w14:textId="77777777" w:rsidTr="00994A44">
        <w:trPr>
          <w:trHeight w:val="300"/>
        </w:trPr>
        <w:tc>
          <w:tcPr>
            <w:tcW w:w="1435" w:type="dxa"/>
            <w:noWrap/>
            <w:hideMark/>
          </w:tcPr>
          <w:p w14:paraId="769ACB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2B7F809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a1_1110_2+a1_1120_2+a1_1240_2+a1_1290_2+a1_1410_2+a1_1490_2=a1_1499_2</w:t>
            </w:r>
          </w:p>
        </w:tc>
      </w:tr>
      <w:tr w:rsidR="00077C18" w:rsidRPr="00077C18" w14:paraId="759261BD" w14:textId="77777777" w:rsidTr="00994A44">
        <w:trPr>
          <w:trHeight w:val="300"/>
        </w:trPr>
        <w:tc>
          <w:tcPr>
            <w:tcW w:w="1435" w:type="dxa"/>
            <w:noWrap/>
            <w:hideMark/>
          </w:tcPr>
          <w:p w14:paraId="0674314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294126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a1_1500_2+a1_1900_2=a1_1999_2</w:t>
            </w:r>
          </w:p>
        </w:tc>
      </w:tr>
      <w:tr w:rsidR="00077C18" w:rsidRPr="00077C18" w14:paraId="09E12893" w14:textId="77777777" w:rsidTr="00994A44">
        <w:trPr>
          <w:trHeight w:val="300"/>
        </w:trPr>
        <w:tc>
          <w:tcPr>
            <w:tcW w:w="1435" w:type="dxa"/>
            <w:noWrap/>
            <w:hideMark/>
          </w:tcPr>
          <w:p w14:paraId="0BBC80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599D7D6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a1_1499_2+a1_1999_2=a1_1000_2</w:t>
            </w:r>
          </w:p>
        </w:tc>
      </w:tr>
      <w:tr w:rsidR="00077C18" w:rsidRPr="00077C18" w14:paraId="6EECF70E" w14:textId="77777777" w:rsidTr="00994A44">
        <w:trPr>
          <w:trHeight w:val="300"/>
        </w:trPr>
        <w:tc>
          <w:tcPr>
            <w:tcW w:w="1435" w:type="dxa"/>
            <w:noWrap/>
            <w:hideMark/>
          </w:tcPr>
          <w:p w14:paraId="1DDE337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0685E0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a1_1710_2+a1_1720_2=a1_1700_2</w:t>
            </w:r>
          </w:p>
        </w:tc>
      </w:tr>
      <w:tr w:rsidR="00077C18" w:rsidRPr="00077C18" w14:paraId="7F2A8E56" w14:textId="77777777" w:rsidTr="00994A44">
        <w:trPr>
          <w:trHeight w:val="600"/>
        </w:trPr>
        <w:tc>
          <w:tcPr>
            <w:tcW w:w="1435" w:type="dxa"/>
            <w:noWrap/>
            <w:hideMark/>
          </w:tcPr>
          <w:p w14:paraId="13CEC84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EE7015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a1_2110_2+a1_2120_2+a1_2140_2+a1_2150_2+a1_2160_2+a1_2180_2+a1_2200_2+a1_2300_2=a1_2499_2</w:t>
            </w:r>
          </w:p>
        </w:tc>
      </w:tr>
      <w:tr w:rsidR="00077C18" w:rsidRPr="00077C18" w14:paraId="4F4F8F81" w14:textId="77777777" w:rsidTr="00994A44">
        <w:trPr>
          <w:trHeight w:val="300"/>
        </w:trPr>
        <w:tc>
          <w:tcPr>
            <w:tcW w:w="1435" w:type="dxa"/>
            <w:noWrap/>
            <w:hideMark/>
          </w:tcPr>
          <w:p w14:paraId="1EA37AA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0A4DA1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a1_2500_2+a1_2540_2+a1_2545_2=a1_2599_2</w:t>
            </w:r>
          </w:p>
        </w:tc>
      </w:tr>
      <w:tr w:rsidR="00077C18" w:rsidRPr="00077C18" w14:paraId="541BEDA1" w14:textId="77777777" w:rsidTr="00994A44">
        <w:trPr>
          <w:trHeight w:val="300"/>
        </w:trPr>
        <w:tc>
          <w:tcPr>
            <w:tcW w:w="1435" w:type="dxa"/>
            <w:noWrap/>
            <w:hideMark/>
          </w:tcPr>
          <w:p w14:paraId="3A4117F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E41245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a1_2499_2+a1_2599_2=a1_2000_2</w:t>
            </w:r>
          </w:p>
        </w:tc>
      </w:tr>
      <w:tr w:rsidR="00077C18" w:rsidRPr="00077C18" w14:paraId="6EF31643" w14:textId="77777777" w:rsidTr="00994A44">
        <w:trPr>
          <w:trHeight w:val="300"/>
        </w:trPr>
        <w:tc>
          <w:tcPr>
            <w:tcW w:w="1435" w:type="dxa"/>
            <w:noWrap/>
            <w:hideMark/>
          </w:tcPr>
          <w:p w14:paraId="4E78130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F7ECFB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a1_2610_2+a1_2620_2=a1_2600_2</w:t>
            </w:r>
          </w:p>
        </w:tc>
      </w:tr>
      <w:tr w:rsidR="00077C18" w:rsidRPr="00077C18" w14:paraId="747FC7FA" w14:textId="77777777" w:rsidTr="00994A44">
        <w:trPr>
          <w:trHeight w:val="300"/>
        </w:trPr>
        <w:tc>
          <w:tcPr>
            <w:tcW w:w="1435" w:type="dxa"/>
            <w:noWrap/>
            <w:hideMark/>
          </w:tcPr>
          <w:p w14:paraId="7EA9FB8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5A2264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a1_3200_2+a1_3800_2+a1_3900_2=a1_3000_2</w:t>
            </w:r>
          </w:p>
        </w:tc>
      </w:tr>
      <w:tr w:rsidR="00077C18" w:rsidRPr="00077C18" w14:paraId="6CF19F89" w14:textId="77777777" w:rsidTr="00994A44">
        <w:trPr>
          <w:trHeight w:val="900"/>
        </w:trPr>
        <w:tc>
          <w:tcPr>
            <w:tcW w:w="1435" w:type="dxa"/>
            <w:noWrap/>
            <w:hideMark/>
          </w:tcPr>
          <w:p w14:paraId="6527C4C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1B58D1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b1_11_1+b1_12_1+b1_13_1+b1_21_1+b1_23_1+b1_31_1+b1_32_1+b1_33_1+b1_34_1+b1_35_1+b1_36_1+b1_41_1+b1_51_1+b1_52_1+b1_53_1+b1_61_1+b1_71_1+b1_81_1=b1_tg_1</w:t>
            </w:r>
          </w:p>
        </w:tc>
      </w:tr>
      <w:tr w:rsidR="00077C18" w:rsidRPr="00077C18" w14:paraId="128587F9" w14:textId="77777777" w:rsidTr="00994A44">
        <w:trPr>
          <w:trHeight w:val="900"/>
        </w:trPr>
        <w:tc>
          <w:tcPr>
            <w:tcW w:w="1435" w:type="dxa"/>
            <w:noWrap/>
            <w:hideMark/>
          </w:tcPr>
          <w:p w14:paraId="0C824D3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7DD9405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b1_11_2+b1_12_2+b1_13_2+b1_21_2+b1_23_2+b1_31_2+b1_32_2+b1_33_2+b1_34_2+b1_35_2+b1_36_2+b1_41_2+b1_51_2+b1_52_2+b1_53_2+b1_61_2+b1_71_2+b1_81_2=b1_tg_2</w:t>
            </w:r>
          </w:p>
        </w:tc>
      </w:tr>
      <w:tr w:rsidR="00077C18" w:rsidRPr="00077C18" w14:paraId="51E4E816" w14:textId="77777777" w:rsidTr="00994A44">
        <w:trPr>
          <w:trHeight w:val="900"/>
        </w:trPr>
        <w:tc>
          <w:tcPr>
            <w:tcW w:w="1435" w:type="dxa"/>
            <w:noWrap/>
            <w:hideMark/>
          </w:tcPr>
          <w:p w14:paraId="27BE0A7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0A3404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b1_11_3+b1_12_3+b1_13_3+b1_21_3+b1_23_3+b1_31_3+b1_32_3+b1_33_3+b1_34_3+b1_35_3+b1_36_3+b1_41_3+b1_51_3+b1_52_3+b1_53_3+b1_61_3+b1_71_3+b1_81_3=b1_tg_3</w:t>
            </w:r>
          </w:p>
        </w:tc>
      </w:tr>
      <w:tr w:rsidR="00077C18" w:rsidRPr="00077C18" w14:paraId="18C19DE2" w14:textId="77777777" w:rsidTr="00994A44">
        <w:trPr>
          <w:trHeight w:val="900"/>
        </w:trPr>
        <w:tc>
          <w:tcPr>
            <w:tcW w:w="1435" w:type="dxa"/>
            <w:noWrap/>
            <w:hideMark/>
          </w:tcPr>
          <w:p w14:paraId="55A8721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A2E2EA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b1_11_4+b1_12_4+b1_13_4+b1_21_4+b1_23_4+b1_31_4+b1_32_4+b1_33_4+b1_34_4+b1_35_4+b1_36_4+b1_41_4+b1_51_4+b1_52_4+b1_53_4+b1_61_4+b1_71_4+b1_81_4=b1_tg_4</w:t>
            </w:r>
          </w:p>
        </w:tc>
      </w:tr>
      <w:tr w:rsidR="00077C18" w:rsidRPr="00077C18" w14:paraId="357CF4DD" w14:textId="77777777" w:rsidTr="00994A44">
        <w:trPr>
          <w:trHeight w:val="900"/>
        </w:trPr>
        <w:tc>
          <w:tcPr>
            <w:tcW w:w="1435" w:type="dxa"/>
            <w:noWrap/>
            <w:hideMark/>
          </w:tcPr>
          <w:p w14:paraId="56D2A45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69F6A09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b1_11_5+b1_12_5+b1_13_5+b1_21_5+b1_23_5+b1_31_5+b1_32_5+b1_33_5+b1_34_5+b1_35_5+b1_36_5+b1_41_5+b1_51_5+b1_52_5+b1_53_5+b1_61_5+b1_71_5+b1_81_5=b1_tg_5</w:t>
            </w:r>
          </w:p>
        </w:tc>
      </w:tr>
      <w:tr w:rsidR="00077C18" w:rsidRPr="00077C18" w14:paraId="505FB9DB" w14:textId="77777777" w:rsidTr="00994A44">
        <w:trPr>
          <w:trHeight w:val="300"/>
        </w:trPr>
        <w:tc>
          <w:tcPr>
            <w:tcW w:w="1435" w:type="dxa"/>
            <w:noWrap/>
            <w:hideMark/>
          </w:tcPr>
          <w:p w14:paraId="15CA9AD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8A36B8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b1_c1_1+b1_c2_1+b1_c3_1+b1_c4_1+b1_c5_1=b1_tc_1</w:t>
            </w:r>
          </w:p>
        </w:tc>
      </w:tr>
      <w:tr w:rsidR="00077C18" w:rsidRPr="00077C18" w14:paraId="438B8D38" w14:textId="77777777" w:rsidTr="00994A44">
        <w:trPr>
          <w:trHeight w:val="300"/>
        </w:trPr>
        <w:tc>
          <w:tcPr>
            <w:tcW w:w="1435" w:type="dxa"/>
            <w:noWrap/>
            <w:hideMark/>
          </w:tcPr>
          <w:p w14:paraId="0369F4C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2E0578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b1_c1_2+b1_c2_2+b1_c3_2+b1_c4_2+b1_c5_2=b1_tc_2</w:t>
            </w:r>
          </w:p>
        </w:tc>
      </w:tr>
      <w:tr w:rsidR="00077C18" w:rsidRPr="00077C18" w14:paraId="1F26B1FD" w14:textId="77777777" w:rsidTr="00994A44">
        <w:trPr>
          <w:trHeight w:val="300"/>
        </w:trPr>
        <w:tc>
          <w:tcPr>
            <w:tcW w:w="1435" w:type="dxa"/>
            <w:noWrap/>
            <w:hideMark/>
          </w:tcPr>
          <w:p w14:paraId="5BB584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5DB2605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b1_c1_3+b1_c2_3+b1_c3_3+b1_c4_3+b1_c5_3=b1_tc_3</w:t>
            </w:r>
          </w:p>
        </w:tc>
      </w:tr>
      <w:tr w:rsidR="00077C18" w:rsidRPr="00077C18" w14:paraId="29211D95" w14:textId="77777777" w:rsidTr="00994A44">
        <w:trPr>
          <w:trHeight w:val="300"/>
        </w:trPr>
        <w:tc>
          <w:tcPr>
            <w:tcW w:w="1435" w:type="dxa"/>
            <w:noWrap/>
            <w:hideMark/>
          </w:tcPr>
          <w:p w14:paraId="2A86FC3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786CAD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b1_c1_4+b1_c2_4+b1_c3_4+b1_c4_4+b1_c5_4=b1_tc_4</w:t>
            </w:r>
          </w:p>
        </w:tc>
      </w:tr>
      <w:tr w:rsidR="00077C18" w:rsidRPr="00077C18" w14:paraId="11BFDA78" w14:textId="77777777" w:rsidTr="00994A44">
        <w:trPr>
          <w:trHeight w:val="300"/>
        </w:trPr>
        <w:tc>
          <w:tcPr>
            <w:tcW w:w="1435" w:type="dxa"/>
            <w:noWrap/>
            <w:hideMark/>
          </w:tcPr>
          <w:p w14:paraId="7678B7C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w:t>
            </w:r>
          </w:p>
        </w:tc>
        <w:tc>
          <w:tcPr>
            <w:tcW w:w="9211" w:type="dxa"/>
            <w:hideMark/>
          </w:tcPr>
          <w:p w14:paraId="102FB85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b1_c1_6+b1_c2_6+b1_c3_6+b1_c4_6+b1_c5_6=b1_tc_6</w:t>
            </w:r>
          </w:p>
        </w:tc>
      </w:tr>
      <w:tr w:rsidR="00077C18" w:rsidRPr="00077C18" w14:paraId="25BCA8C6" w14:textId="77777777" w:rsidTr="00994A44">
        <w:trPr>
          <w:trHeight w:val="600"/>
        </w:trPr>
        <w:tc>
          <w:tcPr>
            <w:tcW w:w="1435" w:type="dxa"/>
            <w:noWrap/>
            <w:hideMark/>
          </w:tcPr>
          <w:p w14:paraId="082CE08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CAF221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b1_gr1_5+b1_gr2_5+b1_gr3_5+b1_gr4_5+b1_gr5_5+b1_gr6_5+b1_gr7_5+b1_gr8_5=b1_tgr_5</w:t>
            </w:r>
          </w:p>
        </w:tc>
      </w:tr>
      <w:tr w:rsidR="00077C18" w:rsidRPr="00077C18" w14:paraId="75A1B652" w14:textId="77777777" w:rsidTr="00994A44">
        <w:trPr>
          <w:trHeight w:val="600"/>
        </w:trPr>
        <w:tc>
          <w:tcPr>
            <w:tcW w:w="1435" w:type="dxa"/>
            <w:noWrap/>
            <w:hideMark/>
          </w:tcPr>
          <w:p w14:paraId="51A37F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086068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b1_gr1_6+b1_gr2_6+b1_gr3_6+b1_gr4_6+b1_gr5_6+b1_gr6_6+b1_gr7_6+b1_gr8_6=b1_tgr_6</w:t>
            </w:r>
          </w:p>
        </w:tc>
      </w:tr>
      <w:tr w:rsidR="00077C18" w:rsidRPr="00077C18" w14:paraId="32E8F7E7" w14:textId="77777777" w:rsidTr="00994A44">
        <w:trPr>
          <w:trHeight w:val="300"/>
        </w:trPr>
        <w:tc>
          <w:tcPr>
            <w:tcW w:w="1435" w:type="dxa"/>
            <w:noWrap/>
            <w:hideMark/>
          </w:tcPr>
          <w:p w14:paraId="57DC61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CA5779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b1_tg_5+b1_tgr_5=b1_cnp_5</w:t>
            </w:r>
          </w:p>
        </w:tc>
      </w:tr>
      <w:tr w:rsidR="00077C18" w:rsidRPr="00077C18" w14:paraId="62514678" w14:textId="77777777" w:rsidTr="00994A44">
        <w:trPr>
          <w:trHeight w:val="300"/>
        </w:trPr>
        <w:tc>
          <w:tcPr>
            <w:tcW w:w="1435" w:type="dxa"/>
            <w:noWrap/>
            <w:hideMark/>
          </w:tcPr>
          <w:p w14:paraId="2E7B26E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590E2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b1_tc_6+b1_tgr_6=b1_cnp_6</w:t>
            </w:r>
          </w:p>
        </w:tc>
      </w:tr>
      <w:tr w:rsidR="00077C18" w:rsidRPr="00077C18" w14:paraId="716F1F63" w14:textId="77777777" w:rsidTr="00994A44">
        <w:trPr>
          <w:trHeight w:val="300"/>
        </w:trPr>
        <w:tc>
          <w:tcPr>
            <w:tcW w:w="1435" w:type="dxa"/>
            <w:noWrap/>
            <w:hideMark/>
          </w:tcPr>
          <w:p w14:paraId="6309495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764FE0C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b1_cnp_5+b1_npb_5+b1_adj_5=b1_npe_5</w:t>
            </w:r>
          </w:p>
        </w:tc>
      </w:tr>
      <w:tr w:rsidR="00077C18" w:rsidRPr="00077C18" w14:paraId="36786C3F" w14:textId="77777777" w:rsidTr="00994A44">
        <w:trPr>
          <w:trHeight w:val="300"/>
        </w:trPr>
        <w:tc>
          <w:tcPr>
            <w:tcW w:w="1435" w:type="dxa"/>
            <w:noWrap/>
            <w:hideMark/>
          </w:tcPr>
          <w:p w14:paraId="4F1404C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E087B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b1_cnp_6+b1_npb_6+b1_adj_6=b1_npe_6</w:t>
            </w:r>
          </w:p>
        </w:tc>
      </w:tr>
      <w:tr w:rsidR="00077C18" w:rsidRPr="00077C18" w14:paraId="75A696A1" w14:textId="77777777" w:rsidTr="00994A44">
        <w:trPr>
          <w:trHeight w:val="8100"/>
        </w:trPr>
        <w:tc>
          <w:tcPr>
            <w:tcW w:w="1435" w:type="dxa"/>
            <w:noWrap/>
            <w:hideMark/>
          </w:tcPr>
          <w:p w14:paraId="44DD842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w:t>
            </w:r>
          </w:p>
        </w:tc>
        <w:tc>
          <w:tcPr>
            <w:tcW w:w="9211" w:type="dxa"/>
            <w:hideMark/>
          </w:tcPr>
          <w:p w14:paraId="0124A3A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3+b19_2_3+b19_3_3+b19_4_3+b19_5_3+b19_6_3+b19_7_3+b19_8_3+b19_9_3+b19_10_3+b19_11_3+b19_12_3+b19_13_3+b19_14_3+b19_15_3+b19_16_3+b19_17_3+b19_18_3+b19_19_3+b19_20_3+b19_21_3+b19_22_3+b19_23_3+b19_24_3+b19_25_3+b19_26_3+b19_27_3+b19_28_3+b19_29_3+b19_30_3+b19_31_3+b19_32_3+b19_33_3+b19_34_3+b19_35_3+b19_36_3+b19_37_3+b19_38_3+b19_39_3+b19_40_3+b19_41_3+b19_42_3+b19_43_3+b19_44_3+b19_45_3+b19_46_3+b19_47_3+b19_48_3+b19_49_3+b19_50_3+b19_51_3+b19_52_3+b19_53_3+b19_54_3+b19_55_3+b19_56_3+b19_57_3+b19_58_3+b19_59_3+b19_60_3+b19_61_3+b19_62_3+b19_63_3+b19_64_3+b19_65_3+b19_66_3+b19_67_3+b19_68_3+b19_69_3+b19_70_3+b19_71_3+b19_72_3+b19_73_3+b19_74_3+b19_75_3+b19_76_3+b19_77_3+b19_78_3+b19_79_3+b19_80_3+b19_81_3+b19_82_3+b19_83_3+b19_84_3+b19_85_3+b19_86_3+b19_87_3+b19_88_3+b19_89_3+b19_90_3+b19_91_3+b19_92_3+b19_93_3+b19_94_3+b19_95_3+b19_96_3+b19_97_3+b19_98_3+b19_99_3+b19_100_3+b19_101_3+b19_102_3+b19_103_3+b19_104_3+b19_105_3+b19_106_3+b19_107_3+b19_108_3+b19_109_3+b19_110_3+b19_111_3+b19_112_3+b19_113_3+b19_114_3+b19_115_3+b19_116_3+b19_117_3+b19_118_3+b19_119_3+b19_120_3+b19_121_3+b19_122_3+b19_123_3+b19_124_3+b19_125_3+b19_126_3+b19_127_3+b19_128_3+b19_129_3+b19_130_3+b19_131_3+b19_132_3+b19_133_3+b19_134_3+b19_135_3+b19_136_3+b19_137_3+b19_138_3+b19_139_3+b19_140_3+b19_141_3+b19_142_3+b19_143_3+b19_144_3+b19_145_3+b19_146_3+b19_147_3+b19_148_3+b19_149_3+b19_150_3+b19_151_3+b19_152_3+b19_153_3+b19_154_3+b19_155_3+b19_156_3+b19_157_3+b19_158_3+b19_159_3+b19_160_3+b19_161_3+b19_162_3+b19_163_3+b19_164_3+b19_165_3+b19_166_3+b19_167_3+b19_168_3+b19_169_3+b19_170_3+b19_171_3+b19_172_3+b19_173_3+b19_174_3+b19_175_3+b19_176_3+b19_177_3+b19_178_3+b19_179_3+b19_180_3+b19_181_3+b19_182_3+b19_183_3+b19_184_3+b19_185_3+b19_186_3+b19_187_3+b19_188_3+b19_189_3+b19_190_3+b19_191_3+b19_192_3+b19_193_3+b19_194_3+b19_195_3+b19_196_3+b19_197_3+b19_198_3+b19_199_3+b19_200_3=b19_trp_3</w:t>
            </w:r>
          </w:p>
        </w:tc>
      </w:tr>
      <w:tr w:rsidR="00077C18" w:rsidRPr="00077C18" w14:paraId="7DF41076" w14:textId="77777777" w:rsidTr="00994A44">
        <w:trPr>
          <w:trHeight w:val="8100"/>
        </w:trPr>
        <w:tc>
          <w:tcPr>
            <w:tcW w:w="1435" w:type="dxa"/>
            <w:noWrap/>
            <w:hideMark/>
          </w:tcPr>
          <w:p w14:paraId="12ED865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3D4793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4+b19_2_4+b19_3_4+b19_4_4+b19_5_4+b19_6_4+b19_7_4+b19_8_4+b19_9_4+b19_10_4+b19_11_4+b19_12_4+b19_13_4+b19_14_4+b19_15_4+b19_16_4+b19_17_4+b19_18_4+b19_19_4+b19_20_4+b19_21_4+b19_22_4+b19_23_4+b19_24_4+b19_25_4+b19_26_4+b19_27_4+b19_28_4+b19_29_4+b19_30_4+b19_31_4+b19_32_4+b19_33_4+b19_34_4+b19_35_4+b19_36_4+b19_37_4+b19_38_4+b19_39_4+b19_40_4+b19_41_4+b19_42_4+b19_43_4+b19_44_4+b19_45_4+b19_46_4+b19_47_4+b19_48_4+b19_49_4+b19_50_4+b19_51_4+b19_52_4+b19_53_4+b19_54_4+b19_55_4+b19_56_4+b19_57_4+b19_58_4+b19_59_4+b19_60_4+b19_61_4+b19_62_4+b19_63_4+b19_64_4+b19_65_4+b19_66_4+b19_67_4+b19_68_4+b19_69_4+b19_70_4+b19_71_4+b19_72_4+b19_73_4+b19_74_4+b19_75_4+b19_76_4+b19_77_4+b19_78_4+b19_79_4+b19_80_4+b19_81_4+b19_82_4+b19_83_4+b19_84_4+b19_85_4+b19_86_4+b19_87_4+b19_88_4+b19_89_4+b19_90_4+b19_91_4+b19_92_4+b19_93_4+b19_94_4+b19_95_4+b19_96_4+b19_97_4+b19_98_4+b19_99_4+b19_100_4+b19_101_4+b19_102_4+b19_103_4+b19_104_4+b19_105_4+b19_106_4+b19_107_4+b19_108_4+b19_109_4+b19_110_4+b19_111_4+b19_112_4+b19_113_4+b19_114_4+b19_115_4+b19_116_4+b19_117_4+b19_118_4+b19_119_4+b19_120_4+b19_121_4+b19_122_4+b19_123_4+b19_124_4+b19_125_4+b19_126_4+b19_127_4+b19_128_4+b19_129_4+b19_130_4+b19_131_4+b19_132_4+b19_133_4+b19_134_4+b19_135_4+b19_136_4+b19_137_4+b19_138_4+b19_139_4+b19_140_4+b19_141_4+b19_142_4+b19_143_4+b19_144_4+b19_145_4+b19_146_4+b19_147_4+b19_148_4+b19_149_4+b19_150_4+b19_151_4+b19_152_4+b19_153_4+b19_154_4+b19_155_4+b19_156_4+b19_157_4+b19_158_4+b19_159_4+b19_160_4+b19_161_4+b19_162_4+b19_163_4+b19_164_4+b19_165_4+b19_166_4+b19_167_4+b19_168_4+b19_169_4+b19_170_4+b19_171_4+b19_172_4+b19_173_4+b19_174_4+b19_175_4+b19_176_4+b19_177_4+b19_178_4+b19_179_4+b19_180_4+b19_181_4+b19_182_4+b19_183_4+b19_184_4+b19_185_4+b19_186_4+b19_187_4+b19_188_4+b19_189_4+b19_190_4+b19_191_4+b19_192_4+b19_193_4+b19_194_4+b19_195_4+b19_196_4+b19_197_4+b19_198_4+b19_199_4+b19_200_4=b19_trp_4</w:t>
            </w:r>
          </w:p>
        </w:tc>
      </w:tr>
      <w:tr w:rsidR="00077C18" w:rsidRPr="00077C18" w14:paraId="442158F9" w14:textId="77777777" w:rsidTr="00994A44">
        <w:trPr>
          <w:trHeight w:val="8100"/>
        </w:trPr>
        <w:tc>
          <w:tcPr>
            <w:tcW w:w="1435" w:type="dxa"/>
            <w:noWrap/>
            <w:hideMark/>
          </w:tcPr>
          <w:p w14:paraId="17287E5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0782E8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5+b19_2_5+b19_3_5+b19_4_5+b19_5_5+b19_6_5+b19_7_5+b19_8_5+b19_9_5+b19_10_5+b19_11_5+b19_12_5+b19_13_5+b19_14_5+b19_15_5+b19_16_5+b19_17_5+b19_18_5+b19_19_5+b19_20_5+b19_21_5+b19_22_5+b19_23_5+b19_24_5+b19_25_5+b19_26_5+b19_27_5+b19_28_5+b19_29_5+b19_30_5+b19_31_5+b19_32_5+b19_33_5+b19_34_5+b19_35_5+b19_36_5+b19_37_5+b19_38_5+b19_39_5+b19_40_5+b19_41_5+b19_42_5+b19_43_5+b19_44_5+b19_45_5+b19_46_5+b19_47_5+b19_48_5+b19_49_5+b19_50_5+b19_51_5+b19_52_5+b19_53_5+b19_54_5+b19_55_5+b19_56_5+b19_57_5+b19_58_5+b19_59_5+b19_60_5+b19_61_5+b19_62_5+b19_63_5+b19_64_5+b19_65_5+b19_66_5+b19_67_5+b19_68_5+b19_69_5+b19_70_5+b19_71_5+b19_72_5+b19_73_5+b19_74_5+b19_75_5+b19_76_5+b19_77_5+b19_78_5+b19_79_5+b19_80_5+b19_81_5+b19_82_5+b19_83_5+b19_84_5+b19_85_5+b19_86_5+b19_87_5+b19_88_5+b19_89_5+b19_90_5+b19_91_5+b19_92_5+b19_93_5+b19_94_5+b19_95_5+b19_96_5+b19_97_5+b19_98_5+b19_99_5+b19_100_5+b19_101_5+b19_102_5+b19_103_5+b19_104_5+b19_105_5+b19_106_5+b19_107_5+b19_108_5+b19_109_5+b19_110_5+b19_111_5+b19_112_5+b19_113_5+b19_114_5+b19_115_5+b19_116_5+b19_117_5+b19_118_5+b19_119_5+b19_120_5+b19_121_5+b19_122_5+b19_123_5+b19_124_5+b19_125_5+b19_126_5+b19_127_5+b19_128_5+b19_129_5+b19_130_5+b19_131_5+b19_132_5+b19_133_5+b19_134_5+b19_135_5+b19_136_5+b19_137_5+b19_138_5+b19_139_5+b19_140_5+b19_141_5+b19_142_5+b19_143_5+b19_144_5+b19_145_5+b19_146_5+b19_147_5+b19_148_5+b19_149_5+b19_150_5+b19_151_5+b19_152_5+b19_153_5+b19_154_5+b19_155_5+b19_156_5+b19_157_5+b19_158_5+b19_159_5+b19_160_5+b19_161_5+b19_162_5+b19_163_5+b19_164_5+b19_165_5+b19_166_5+b19_167_5+b19_168_5+b19_169_5+b19_170_5+b19_171_5+b19_172_5+b19_173_5+b19_174_5+b19_175_5+b19_176_5+b19_177_5+b19_178_5+b19_179_5+b19_180_5+b19_181_5+b19_182_5+b19_183_5+b19_184_5+b19_185_5+b19_186_5+b19_187_5+b19_188_5+b19_189_5+b19_190_5+b19_191_5+b19_192_5+b19_193_5+b19_194_5+b19_195_5+b19_196_5+b19_197_5+b19_198_5+b19_199_5+b19_200_5=b19_trp_5</w:t>
            </w:r>
          </w:p>
        </w:tc>
      </w:tr>
      <w:tr w:rsidR="00077C18" w:rsidRPr="00077C18" w14:paraId="2E090AFA" w14:textId="77777777" w:rsidTr="00994A44">
        <w:trPr>
          <w:trHeight w:val="8100"/>
        </w:trPr>
        <w:tc>
          <w:tcPr>
            <w:tcW w:w="1435" w:type="dxa"/>
            <w:noWrap/>
            <w:hideMark/>
          </w:tcPr>
          <w:p w14:paraId="4E5F0E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2FC830E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6+b19_2_6+b19_3_6+b19_4_6+b19_5_6+b19_6_6+b19_7_6+b19_8_6+b19_9_6+b19_10_6+b19_11_6+b19_12_6+b19_13_6+b19_14_6+b19_15_6+b19_16_6+b19_17_6+b19_18_6+b19_19_6+b19_20_6+b19_21_6+b19_22_6+b19_23_6+b19_24_6+b19_25_6+b19_26_6+b19_27_6+b19_28_6+b19_29_6+b19_30_6+b19_31_6+b19_32_6+b19_33_6+b19_34_6+b19_35_6+b19_36_6+b19_37_6+b19_38_6+b19_39_6+b19_40_6+b19_41_6+b19_42_6+b19_43_6+b19_44_6+b19_45_6+b19_46_6+b19_47_6+b19_48_6+b19_49_6+b19_50_6+b19_51_6+b19_52_6+b19_53_6+b19_54_6+b19_55_6+b19_56_6+b19_57_6+b19_58_6+b19_59_6+b19_60_6+b19_61_6+b19_62_6+b19_63_6+b19_64_6+b19_65_6+b19_66_6+b19_67_6+b19_68_6+b19_69_6+b19_70_6+b19_71_6+b19_72_6+b19_73_6+b19_74_6+b19_75_6+b19_76_6+b19_77_6+b19_78_6+b19_79_6+b19_80_6+b19_81_6+b19_82_6+b19_83_6+b19_84_6+b19_85_6+b19_86_6+b19_87_6+b19_88_6+b19_89_6+b19_90_6+b19_91_6+b19_92_6+b19_93_6+b19_94_6+b19_95_6+b19_96_6+b19_97_6+b19_98_6+b19_99_6+b19_100_6+b19_101_6+b19_102_6+b19_103_6+b19_104_6+b19_105_6+b19_106_6+b19_107_6+b19_108_6+b19_109_6+b19_110_6+b19_111_6+b19_112_6+b19_113_6+b19_114_6+b19_115_6+b19_116_6+b19_117_6+b19_118_6+b19_119_6+b19_120_6+b19_121_6+b19_122_6+b19_123_6+b19_124_6+b19_125_6+b19_126_6+b19_127_6+b19_128_6+b19_129_6+b19_130_6+b19_131_6+b19_132_6+b19_133_6+b19_134_6+b19_135_6+b19_136_6+b19_137_6+b19_138_6+b19_139_6+b19_140_6+b19_141_6+b19_142_6+b19_143_6+b19_144_6+b19_145_6+b19_146_6+b19_147_6+b19_148_6+b19_149_6+b19_150_6+b19_151_6+b19_152_6+b19_153_6+b19_154_6+b19_155_6+b19_156_6+b19_157_6+b19_158_6+b19_159_6+b19_160_6+b19_161_6+b19_162_6+b19_163_6+b19_164_6+b19_165_6+b19_166_6+b19_167_6+b19_168_6+b19_169_6+b19_170_6+b19_171_6+b19_172_6+b19_173_6+b19_174_6+b19_175_6+b19_176_6+b19_177_6+b19_178_6+b19_179_6+b19_180_6+b19_181_6+b19_182_6+b19_183_6+b19_184_6+b19_185_6+b19_186_6+b19_187_6+b19_188_6+b19_189_6+b19_190_6+b19_191_6+b19_192_6+b19_193_6+b19_194_6+b19_195_6+b19_196_6+b19_197_6+b19_198_6+b19_199_6+b19_200_6=b19_trp_6</w:t>
            </w:r>
          </w:p>
        </w:tc>
      </w:tr>
      <w:tr w:rsidR="00077C18" w:rsidRPr="00077C18" w14:paraId="5C6A91B0" w14:textId="77777777" w:rsidTr="00994A44">
        <w:trPr>
          <w:trHeight w:val="300"/>
        </w:trPr>
        <w:tc>
          <w:tcPr>
            <w:tcW w:w="1435" w:type="dxa"/>
            <w:noWrap/>
            <w:hideMark/>
          </w:tcPr>
          <w:p w14:paraId="2BF6D25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6F126C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c1_1110_1+c1_1120_1+c1_1200_1+c1_1240_1+c1_1410_1+c1_1490_1=c1_1000_1</w:t>
            </w:r>
          </w:p>
        </w:tc>
      </w:tr>
      <w:tr w:rsidR="00077C18" w:rsidRPr="00077C18" w14:paraId="5EE212C9" w14:textId="77777777" w:rsidTr="00994A44">
        <w:trPr>
          <w:trHeight w:val="300"/>
        </w:trPr>
        <w:tc>
          <w:tcPr>
            <w:tcW w:w="1435" w:type="dxa"/>
            <w:noWrap/>
            <w:hideMark/>
          </w:tcPr>
          <w:p w14:paraId="7F63F98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967D1A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c1_1110_2+c1_1120_2+c1_1200_2+c1_1240_2+c1_1410_2+c1_1490_2=c1_1000_2</w:t>
            </w:r>
          </w:p>
        </w:tc>
      </w:tr>
      <w:tr w:rsidR="00077C18" w:rsidRPr="00077C18" w14:paraId="407215D8" w14:textId="77777777" w:rsidTr="00994A44">
        <w:trPr>
          <w:trHeight w:val="300"/>
        </w:trPr>
        <w:tc>
          <w:tcPr>
            <w:tcW w:w="1435" w:type="dxa"/>
            <w:noWrap/>
            <w:hideMark/>
          </w:tcPr>
          <w:p w14:paraId="21F7882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0301A6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c1_1110_3+c1_1120_3+c1_1200_3+c1_1240_3+c1_1410_3+c1_1490_3=c1_1000_3</w:t>
            </w:r>
          </w:p>
        </w:tc>
      </w:tr>
      <w:tr w:rsidR="00077C18" w:rsidRPr="00077C18" w14:paraId="757E392E" w14:textId="77777777" w:rsidTr="00994A44">
        <w:trPr>
          <w:trHeight w:val="300"/>
        </w:trPr>
        <w:tc>
          <w:tcPr>
            <w:tcW w:w="1435" w:type="dxa"/>
            <w:noWrap/>
            <w:hideMark/>
          </w:tcPr>
          <w:p w14:paraId="73BCE84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128638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c1_1110_4+c1_1120_4+c1_1200_4+c1_1240_4+c1_1410_4+c1_1490_4=c1_1000_4</w:t>
            </w:r>
          </w:p>
        </w:tc>
      </w:tr>
      <w:tr w:rsidR="00077C18" w:rsidRPr="00077C18" w14:paraId="0BFBCC94" w14:textId="77777777" w:rsidTr="00994A44">
        <w:trPr>
          <w:trHeight w:val="600"/>
        </w:trPr>
        <w:tc>
          <w:tcPr>
            <w:tcW w:w="1435" w:type="dxa"/>
            <w:noWrap/>
            <w:hideMark/>
          </w:tcPr>
          <w:p w14:paraId="06649A7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5C8596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c1_2110_1+c1_2120_1+c1_2140_1+c1_2150_1+c1_2160_1+c1_2180_1+c1_2200_1+c1_2300_1=c1_2000_1</w:t>
            </w:r>
          </w:p>
        </w:tc>
      </w:tr>
      <w:tr w:rsidR="00077C18" w:rsidRPr="00077C18" w14:paraId="389FCDB9" w14:textId="77777777" w:rsidTr="00994A44">
        <w:trPr>
          <w:trHeight w:val="600"/>
        </w:trPr>
        <w:tc>
          <w:tcPr>
            <w:tcW w:w="1435" w:type="dxa"/>
            <w:noWrap/>
            <w:hideMark/>
          </w:tcPr>
          <w:p w14:paraId="55E4125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29A1A0B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c1_2110_2+c1_2120_2+c1_2140_2+c1_2150_2+c1_2160_2+c1_2180_2+c1_2200_2+c1_2300_2=c1_2000_2</w:t>
            </w:r>
          </w:p>
        </w:tc>
      </w:tr>
      <w:tr w:rsidR="00077C18" w:rsidRPr="00077C18" w14:paraId="6E30A304" w14:textId="77777777" w:rsidTr="00994A44">
        <w:trPr>
          <w:trHeight w:val="600"/>
        </w:trPr>
        <w:tc>
          <w:tcPr>
            <w:tcW w:w="1435" w:type="dxa"/>
            <w:noWrap/>
            <w:hideMark/>
          </w:tcPr>
          <w:p w14:paraId="65A3F6F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5E473E5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c1_2110_3+c1_2120_3+c1_2140_3+c1_2150_3+c1_2160_3+c1_2180_3+c1_2200_3+c1_2300_3=c1_2000_3</w:t>
            </w:r>
          </w:p>
        </w:tc>
      </w:tr>
      <w:tr w:rsidR="00077C18" w:rsidRPr="00077C18" w14:paraId="32FF5B47" w14:textId="77777777" w:rsidTr="00994A44">
        <w:trPr>
          <w:trHeight w:val="600"/>
        </w:trPr>
        <w:tc>
          <w:tcPr>
            <w:tcW w:w="1435" w:type="dxa"/>
            <w:noWrap/>
            <w:hideMark/>
          </w:tcPr>
          <w:p w14:paraId="5AEACED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7D0E91E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c1_2110_4+c1_2120_4+c1_2140_4+c1_2150_4+c1_2160_4+c1_2180_4+c1_2200_4+c1_2300_4=c1_2000_4</w:t>
            </w:r>
          </w:p>
        </w:tc>
      </w:tr>
      <w:tr w:rsidR="00077C18" w:rsidRPr="00077C18" w14:paraId="0DC1E5EF" w14:textId="77777777" w:rsidTr="00994A44">
        <w:trPr>
          <w:trHeight w:val="1200"/>
        </w:trPr>
        <w:tc>
          <w:tcPr>
            <w:tcW w:w="1435" w:type="dxa"/>
            <w:noWrap/>
            <w:hideMark/>
          </w:tcPr>
          <w:p w14:paraId="095D740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613A1EF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c1_3410_1+c1_3415_1+c1_3425_1+c1_3430_1+c1_3445_1+c1_3450_1+c1_3460_1+c1_3470_1+c1_3480_1+c1_3490_1+c1_3510_1+c1_3520_1+c1_3525_1+c1_3530_1+c1_3540_1+c1_3545_1+c1_3550_1+c1_3560_1+c1_3565_1+c1_3570_1+c1_3580_1+c1_3590_1+c1_3600_1=c1_3000_1</w:t>
            </w:r>
          </w:p>
        </w:tc>
      </w:tr>
      <w:tr w:rsidR="00077C18" w:rsidRPr="00077C18" w14:paraId="315465AB" w14:textId="77777777" w:rsidTr="00994A44">
        <w:trPr>
          <w:trHeight w:val="1200"/>
        </w:trPr>
        <w:tc>
          <w:tcPr>
            <w:tcW w:w="1435" w:type="dxa"/>
            <w:noWrap/>
            <w:hideMark/>
          </w:tcPr>
          <w:p w14:paraId="629EC84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c1</w:t>
            </w:r>
          </w:p>
        </w:tc>
        <w:tc>
          <w:tcPr>
            <w:tcW w:w="9211" w:type="dxa"/>
            <w:hideMark/>
          </w:tcPr>
          <w:p w14:paraId="00755BE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c1_3410_2+c1_3415_2+c1_3425_2+c1_3430_2+c1_3445_2+c1_3450_2+c1_3460_2+c1_3470_2+c1_3480_2+c1_3490_2+c1_3510_2+c1_3520_2+c1_3525_2+c1_3530_2+c1_3540_2+c1_3545_2+c1_3550_2+c1_3560_2+c1_3565_2+c1_3570_2+c1_3580_2+c1_3590_2+c1_3600_2=c1_3000_2</w:t>
            </w:r>
          </w:p>
        </w:tc>
      </w:tr>
      <w:tr w:rsidR="00077C18" w:rsidRPr="00077C18" w14:paraId="0D8DB4C5" w14:textId="77777777" w:rsidTr="00994A44">
        <w:trPr>
          <w:trHeight w:val="1200"/>
        </w:trPr>
        <w:tc>
          <w:tcPr>
            <w:tcW w:w="1435" w:type="dxa"/>
            <w:noWrap/>
            <w:hideMark/>
          </w:tcPr>
          <w:p w14:paraId="0DCD316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13ED316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c1_3410_3+c1_3415_3+c1_3425_3+c1_3430_3+c1_3445_3+c1_3450_3+c1_3460_3+c1_3470_3+c1_3480_3+c1_3490_3+c1_3510_3+c1_3520_3+c1_3525_3+c1_3530_3+c1_3540_3+c1_3545_3+c1_3550_3+c1_3560_3+c1_3565_3+c1_3570_3+c1_3580_3+c1_3590_3+c1_3600_3=c1_3000_3</w:t>
            </w:r>
          </w:p>
        </w:tc>
      </w:tr>
      <w:tr w:rsidR="00077C18" w:rsidRPr="00077C18" w14:paraId="44D8FFD7" w14:textId="77777777" w:rsidTr="00994A44">
        <w:trPr>
          <w:trHeight w:val="1200"/>
        </w:trPr>
        <w:tc>
          <w:tcPr>
            <w:tcW w:w="1435" w:type="dxa"/>
            <w:noWrap/>
            <w:hideMark/>
          </w:tcPr>
          <w:p w14:paraId="105CB21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4F27CC6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c1_3410_4+c1_3415_4+c1_3425_4+c1_3430_4+c1_3445_4+c1_3450_4+c1_3460_4+c1_3470_4+c1_3480_4+c1_3490_4+c1_3510_4+c1_3520_4+c1_3525_4+c1_3530_4+c1_3540_4+c1_3545_4+c1_3550_4+c1_3560_4+c1_3565_4+c1_3570_4+c1_3580_4+c1_3590_4+c1_3600_4=c1_3000_4</w:t>
            </w:r>
          </w:p>
        </w:tc>
      </w:tr>
      <w:tr w:rsidR="00077C18" w:rsidRPr="00077C18" w14:paraId="2BD08680" w14:textId="77777777" w:rsidTr="00994A44">
        <w:trPr>
          <w:trHeight w:val="300"/>
        </w:trPr>
        <w:tc>
          <w:tcPr>
            <w:tcW w:w="1435" w:type="dxa"/>
            <w:noWrap/>
            <w:hideMark/>
          </w:tcPr>
          <w:p w14:paraId="53DBC5A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13A7C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c1_2000_1+c1_3000_1=c1_4000_1</w:t>
            </w:r>
          </w:p>
        </w:tc>
      </w:tr>
      <w:tr w:rsidR="00077C18" w:rsidRPr="00077C18" w14:paraId="58347954" w14:textId="77777777" w:rsidTr="00994A44">
        <w:trPr>
          <w:trHeight w:val="300"/>
        </w:trPr>
        <w:tc>
          <w:tcPr>
            <w:tcW w:w="1435" w:type="dxa"/>
            <w:noWrap/>
            <w:hideMark/>
          </w:tcPr>
          <w:p w14:paraId="79C4B18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09DC018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c1_2000_2+c1_3000_2=c1_4000_2</w:t>
            </w:r>
          </w:p>
        </w:tc>
      </w:tr>
      <w:tr w:rsidR="00077C18" w:rsidRPr="00077C18" w14:paraId="018A8E05" w14:textId="77777777" w:rsidTr="00994A44">
        <w:trPr>
          <w:trHeight w:val="300"/>
        </w:trPr>
        <w:tc>
          <w:tcPr>
            <w:tcW w:w="1435" w:type="dxa"/>
            <w:noWrap/>
            <w:hideMark/>
          </w:tcPr>
          <w:p w14:paraId="701F761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020128E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c1_2000_3+c1_3000_3=c1_4000_3</w:t>
            </w:r>
          </w:p>
        </w:tc>
      </w:tr>
      <w:tr w:rsidR="00077C18" w:rsidRPr="00077C18" w14:paraId="4F88756B" w14:textId="77777777" w:rsidTr="00994A44">
        <w:trPr>
          <w:trHeight w:val="300"/>
        </w:trPr>
        <w:tc>
          <w:tcPr>
            <w:tcW w:w="1435" w:type="dxa"/>
            <w:noWrap/>
            <w:hideMark/>
          </w:tcPr>
          <w:p w14:paraId="3B770B7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60FFC72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c1_2000_4+c1_3000_4=c1_4000_4</w:t>
            </w:r>
          </w:p>
        </w:tc>
      </w:tr>
      <w:tr w:rsidR="00077C18" w:rsidRPr="00077C18" w14:paraId="7630327B" w14:textId="77777777" w:rsidTr="00994A44">
        <w:trPr>
          <w:trHeight w:val="300"/>
        </w:trPr>
        <w:tc>
          <w:tcPr>
            <w:tcW w:w="1435" w:type="dxa"/>
            <w:noWrap/>
            <w:hideMark/>
          </w:tcPr>
          <w:p w14:paraId="410D579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37E563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c1_3000_4=c1r_3000_1</w:t>
            </w:r>
          </w:p>
        </w:tc>
      </w:tr>
      <w:tr w:rsidR="00077C18" w:rsidRPr="00077C18" w14:paraId="16FE5566" w14:textId="77777777" w:rsidTr="00994A44">
        <w:trPr>
          <w:trHeight w:val="900"/>
        </w:trPr>
        <w:tc>
          <w:tcPr>
            <w:tcW w:w="1435" w:type="dxa"/>
            <w:noWrap/>
            <w:hideMark/>
          </w:tcPr>
          <w:p w14:paraId="320D9D4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4F58A6A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c1r_3000_1+c1r_1_1+c1r_2_1+c1r_3_1+c1r_4_1+c1r_5_1+c1r_6_1+c1r_7_1+c1r_8_1+c1r_9_1+c1r_10_1+c1r_11_1+c1r_12_1+c1r_13_1+c1r_14_1+c1r_15_1+c1r_16_1=c1r_17_1</w:t>
            </w:r>
          </w:p>
        </w:tc>
      </w:tr>
      <w:tr w:rsidR="00077C18" w:rsidRPr="00077C18" w14:paraId="7A564D5F" w14:textId="77777777" w:rsidTr="00994A44">
        <w:trPr>
          <w:trHeight w:val="300"/>
        </w:trPr>
        <w:tc>
          <w:tcPr>
            <w:tcW w:w="1435" w:type="dxa"/>
            <w:noWrap/>
            <w:hideMark/>
          </w:tcPr>
          <w:p w14:paraId="361EDFC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597BB83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a1_3000_1=c1r_17_1</w:t>
            </w:r>
          </w:p>
        </w:tc>
      </w:tr>
      <w:tr w:rsidR="00077C18" w:rsidRPr="00077C18" w14:paraId="391082D9" w14:textId="77777777" w:rsidTr="00994A44">
        <w:trPr>
          <w:trHeight w:val="300"/>
        </w:trPr>
        <w:tc>
          <w:tcPr>
            <w:tcW w:w="1435" w:type="dxa"/>
            <w:noWrap/>
            <w:hideMark/>
          </w:tcPr>
          <w:p w14:paraId="5BE3355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36821FF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c2_5700_1+c2_5800_1+c2_5900_1=c2_5000_1</w:t>
            </w:r>
          </w:p>
        </w:tc>
      </w:tr>
      <w:tr w:rsidR="00077C18" w:rsidRPr="00077C18" w14:paraId="66CB73A0" w14:textId="77777777" w:rsidTr="00994A44">
        <w:trPr>
          <w:trHeight w:val="300"/>
        </w:trPr>
        <w:tc>
          <w:tcPr>
            <w:tcW w:w="1435" w:type="dxa"/>
            <w:noWrap/>
            <w:hideMark/>
          </w:tcPr>
          <w:p w14:paraId="497882F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F4435A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c2_5700_2+c2_5800_2+c2_5900_2=c2_5000_2</w:t>
            </w:r>
          </w:p>
        </w:tc>
      </w:tr>
      <w:tr w:rsidR="00077C18" w:rsidRPr="00077C18" w14:paraId="5F2FD15F" w14:textId="77777777" w:rsidTr="00994A44">
        <w:trPr>
          <w:trHeight w:val="300"/>
        </w:trPr>
        <w:tc>
          <w:tcPr>
            <w:tcW w:w="1435" w:type="dxa"/>
            <w:noWrap/>
            <w:hideMark/>
          </w:tcPr>
          <w:p w14:paraId="261FBC2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A822E1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c2_5700_3+c2_5800_3+c2_5900_3=c2_5000_3</w:t>
            </w:r>
          </w:p>
        </w:tc>
      </w:tr>
      <w:tr w:rsidR="00077C18" w:rsidRPr="00077C18" w14:paraId="3243973A" w14:textId="77777777" w:rsidTr="00994A44">
        <w:trPr>
          <w:trHeight w:val="300"/>
        </w:trPr>
        <w:tc>
          <w:tcPr>
            <w:tcW w:w="1435" w:type="dxa"/>
            <w:noWrap/>
            <w:hideMark/>
          </w:tcPr>
          <w:p w14:paraId="4880044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722FE3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c2_5700_4+c2_5800_4+c2_5900_4=c2_5000_4</w:t>
            </w:r>
          </w:p>
        </w:tc>
      </w:tr>
      <w:tr w:rsidR="00077C18" w:rsidRPr="00077C18" w14:paraId="7292B417" w14:textId="77777777" w:rsidTr="00994A44">
        <w:trPr>
          <w:trHeight w:val="900"/>
        </w:trPr>
        <w:tc>
          <w:tcPr>
            <w:tcW w:w="1435" w:type="dxa"/>
            <w:noWrap/>
            <w:hideMark/>
          </w:tcPr>
          <w:p w14:paraId="660D5ED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9FD397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c2_11_1+c2_12_1+c2_13_1+c2_21_1+c2_23_1+c2_31_1+c2_32_1+c2_33_1+c2_34_1+c2_35_1+c2_36_1+c2_41_1+c2_51_1+c2_52_1+c2_53_1+c2_61_1+c2_71_1+c2_81_1=c2_6300_1</w:t>
            </w:r>
          </w:p>
        </w:tc>
      </w:tr>
      <w:tr w:rsidR="00077C18" w:rsidRPr="00077C18" w14:paraId="06719841" w14:textId="77777777" w:rsidTr="00994A44">
        <w:trPr>
          <w:trHeight w:val="900"/>
        </w:trPr>
        <w:tc>
          <w:tcPr>
            <w:tcW w:w="1435" w:type="dxa"/>
            <w:noWrap/>
            <w:hideMark/>
          </w:tcPr>
          <w:p w14:paraId="0113CE1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FD62C6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c2_11_2+c2_12_2+c2_13_2+c2_21_2+c2_23_2+c2_31_2+c2_32_2+c2_33_2+c2_34_2+c2_35_2+c2_36_2+c2_41_2+c2_51_2+c2_52_2+c2_53_2+c2_61_2+c2_71_2+c2_81_2=c2_6300_2</w:t>
            </w:r>
          </w:p>
        </w:tc>
      </w:tr>
      <w:tr w:rsidR="00077C18" w:rsidRPr="00077C18" w14:paraId="00F674DE" w14:textId="77777777" w:rsidTr="00994A44">
        <w:trPr>
          <w:trHeight w:val="900"/>
        </w:trPr>
        <w:tc>
          <w:tcPr>
            <w:tcW w:w="1435" w:type="dxa"/>
            <w:noWrap/>
            <w:hideMark/>
          </w:tcPr>
          <w:p w14:paraId="4EEA9CC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198E3E3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c2_11_3+c2_12_3+c2_13_3+c2_21_3+c2_23_3+c2_31_3+c2_32_3+c2_33_3+c2_34_3+c2_35_3+c2_36_3+c2_41_3+c2_51_3+c2_52_3+c2_53_3+c2_61_3+c2_71_3+c2_81_3=c2_6300_3</w:t>
            </w:r>
          </w:p>
        </w:tc>
      </w:tr>
      <w:tr w:rsidR="00077C18" w:rsidRPr="00077C18" w14:paraId="23E69225" w14:textId="77777777" w:rsidTr="00994A44">
        <w:trPr>
          <w:trHeight w:val="900"/>
        </w:trPr>
        <w:tc>
          <w:tcPr>
            <w:tcW w:w="1435" w:type="dxa"/>
            <w:noWrap/>
            <w:hideMark/>
          </w:tcPr>
          <w:p w14:paraId="09EE1FC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F46A2F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c2_11_4+c2_12_4+c2_13_4+c2_21_4+c2_23_4+c2_31_4+c2_32_4+c2_33_4+c2_34_4+c2_35_4+c2_36_4+c2_41_4+c2_51_4+c2_52_4+c2_53_4+c2_61_4+c2_71_4+c2_81_4=c2_6300_4</w:t>
            </w:r>
          </w:p>
        </w:tc>
      </w:tr>
      <w:tr w:rsidR="00077C18" w:rsidRPr="00077C18" w14:paraId="3F086422" w14:textId="77777777" w:rsidTr="00994A44">
        <w:trPr>
          <w:trHeight w:val="300"/>
        </w:trPr>
        <w:tc>
          <w:tcPr>
            <w:tcW w:w="1435" w:type="dxa"/>
            <w:noWrap/>
            <w:hideMark/>
          </w:tcPr>
          <w:p w14:paraId="5F815E4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10BDC2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c2_5000_1-c2_6300_1=c2_1100_1</w:t>
            </w:r>
          </w:p>
        </w:tc>
      </w:tr>
      <w:tr w:rsidR="00077C18" w:rsidRPr="00077C18" w14:paraId="72704C76" w14:textId="77777777" w:rsidTr="00994A44">
        <w:trPr>
          <w:trHeight w:val="300"/>
        </w:trPr>
        <w:tc>
          <w:tcPr>
            <w:tcW w:w="1435" w:type="dxa"/>
            <w:noWrap/>
            <w:hideMark/>
          </w:tcPr>
          <w:p w14:paraId="3FF6422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55469E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c2_5000_2-c2_6300_2=c2_1100_2</w:t>
            </w:r>
          </w:p>
        </w:tc>
      </w:tr>
      <w:tr w:rsidR="00077C18" w:rsidRPr="00077C18" w14:paraId="46C666BF" w14:textId="77777777" w:rsidTr="00994A44">
        <w:trPr>
          <w:trHeight w:val="300"/>
        </w:trPr>
        <w:tc>
          <w:tcPr>
            <w:tcW w:w="1435" w:type="dxa"/>
            <w:noWrap/>
            <w:hideMark/>
          </w:tcPr>
          <w:p w14:paraId="593240E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77EFD4D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c2_5000_3-c2_6300_3=c2_1100_3</w:t>
            </w:r>
          </w:p>
        </w:tc>
      </w:tr>
      <w:tr w:rsidR="00077C18" w:rsidRPr="00077C18" w14:paraId="6522CC8B" w14:textId="77777777" w:rsidTr="00994A44">
        <w:trPr>
          <w:trHeight w:val="300"/>
        </w:trPr>
        <w:tc>
          <w:tcPr>
            <w:tcW w:w="1435" w:type="dxa"/>
            <w:noWrap/>
            <w:hideMark/>
          </w:tcPr>
          <w:p w14:paraId="4460916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7B77C2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c2_5000_4-c2_6300_4=c2_1100_4</w:t>
            </w:r>
          </w:p>
        </w:tc>
      </w:tr>
      <w:tr w:rsidR="00077C18" w:rsidRPr="00077C18" w14:paraId="27C748FB" w14:textId="77777777" w:rsidTr="00994A44">
        <w:trPr>
          <w:trHeight w:val="300"/>
        </w:trPr>
        <w:tc>
          <w:tcPr>
            <w:tcW w:w="1435" w:type="dxa"/>
            <w:noWrap/>
            <w:hideMark/>
          </w:tcPr>
          <w:p w14:paraId="030DCB5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33D753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c2_7915_1+c2_8911_1+c2_7949_1=c2_7080_1</w:t>
            </w:r>
          </w:p>
        </w:tc>
      </w:tr>
      <w:tr w:rsidR="00077C18" w:rsidRPr="00077C18" w14:paraId="19CDD0D7" w14:textId="77777777" w:rsidTr="00994A44">
        <w:trPr>
          <w:trHeight w:val="300"/>
        </w:trPr>
        <w:tc>
          <w:tcPr>
            <w:tcW w:w="1435" w:type="dxa"/>
            <w:noWrap/>
            <w:hideMark/>
          </w:tcPr>
          <w:p w14:paraId="234788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A5C810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c2_7915_2+c2_8911_2+c2_7949_2=c2_7080_2</w:t>
            </w:r>
          </w:p>
        </w:tc>
      </w:tr>
      <w:tr w:rsidR="00077C18" w:rsidRPr="00077C18" w14:paraId="4DAF7C29" w14:textId="77777777" w:rsidTr="00994A44">
        <w:trPr>
          <w:trHeight w:val="300"/>
        </w:trPr>
        <w:tc>
          <w:tcPr>
            <w:tcW w:w="1435" w:type="dxa"/>
            <w:noWrap/>
            <w:hideMark/>
          </w:tcPr>
          <w:p w14:paraId="07D19AE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c2</w:t>
            </w:r>
          </w:p>
        </w:tc>
        <w:tc>
          <w:tcPr>
            <w:tcW w:w="9211" w:type="dxa"/>
            <w:hideMark/>
          </w:tcPr>
          <w:p w14:paraId="0F305E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c2_7915_3+c2_8911_3+c2_7949_3=c2_7080_3</w:t>
            </w:r>
          </w:p>
        </w:tc>
      </w:tr>
      <w:tr w:rsidR="00077C18" w:rsidRPr="00077C18" w14:paraId="7C4C08D6" w14:textId="77777777" w:rsidTr="00994A44">
        <w:trPr>
          <w:trHeight w:val="300"/>
        </w:trPr>
        <w:tc>
          <w:tcPr>
            <w:tcW w:w="1435" w:type="dxa"/>
            <w:noWrap/>
            <w:hideMark/>
          </w:tcPr>
          <w:p w14:paraId="603B02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2D2CE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c2_7915_4+c2_8911_4+c2_7949_4=c2_7080_4</w:t>
            </w:r>
          </w:p>
        </w:tc>
      </w:tr>
      <w:tr w:rsidR="00077C18" w:rsidRPr="00077C18" w14:paraId="628E4C7E" w14:textId="77777777" w:rsidTr="00994A44">
        <w:trPr>
          <w:trHeight w:val="600"/>
        </w:trPr>
        <w:tc>
          <w:tcPr>
            <w:tcW w:w="1435" w:type="dxa"/>
            <w:noWrap/>
            <w:hideMark/>
          </w:tcPr>
          <w:p w14:paraId="0BFBEA5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A5AA58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c2_1100_1+c2_7080_1+c2_7908_1+c2_7918_1+c2_7919_1+c2_8912_1+c2_8913_1=c2_1200_1</w:t>
            </w:r>
          </w:p>
        </w:tc>
      </w:tr>
      <w:tr w:rsidR="00077C18" w:rsidRPr="00077C18" w14:paraId="09368CE0" w14:textId="77777777" w:rsidTr="00994A44">
        <w:trPr>
          <w:trHeight w:val="600"/>
        </w:trPr>
        <w:tc>
          <w:tcPr>
            <w:tcW w:w="1435" w:type="dxa"/>
            <w:noWrap/>
            <w:hideMark/>
          </w:tcPr>
          <w:p w14:paraId="08196D0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2790EB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c2_1100_2+c2_7080_2+c2_7908_2+c2_7918_2+c2_7919_2+c2_8912_2+c2_8913_2=c2_1200_2</w:t>
            </w:r>
          </w:p>
        </w:tc>
      </w:tr>
      <w:tr w:rsidR="00077C18" w:rsidRPr="00077C18" w14:paraId="451E1C98" w14:textId="77777777" w:rsidTr="00994A44">
        <w:trPr>
          <w:trHeight w:val="600"/>
        </w:trPr>
        <w:tc>
          <w:tcPr>
            <w:tcW w:w="1435" w:type="dxa"/>
            <w:noWrap/>
            <w:hideMark/>
          </w:tcPr>
          <w:p w14:paraId="0CC733A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1159C6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c2_1100_3+c2_7080_3+c2_7908_3+c2_7918_3+c2_7919_3+c2_8912_3+c2_8913_3=c2_1200_3</w:t>
            </w:r>
          </w:p>
        </w:tc>
      </w:tr>
      <w:tr w:rsidR="00077C18" w:rsidRPr="00077C18" w14:paraId="18451058" w14:textId="77777777" w:rsidTr="00994A44">
        <w:trPr>
          <w:trHeight w:val="600"/>
        </w:trPr>
        <w:tc>
          <w:tcPr>
            <w:tcW w:w="1435" w:type="dxa"/>
            <w:noWrap/>
            <w:hideMark/>
          </w:tcPr>
          <w:p w14:paraId="2F3BD2C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511004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c2_1100_4+c2_7080_4+c2_7908_4+c2_7918_4+c2_7919_4+c2_8912_4+c2_8913_4=c2_1200_4</w:t>
            </w:r>
          </w:p>
        </w:tc>
      </w:tr>
      <w:tr w:rsidR="00077C18" w:rsidRPr="00077C18" w14:paraId="2FDDACC8" w14:textId="77777777" w:rsidTr="00994A44">
        <w:trPr>
          <w:trHeight w:val="300"/>
        </w:trPr>
        <w:tc>
          <w:tcPr>
            <w:tcW w:w="1435" w:type="dxa"/>
            <w:noWrap/>
            <w:hideMark/>
          </w:tcPr>
          <w:p w14:paraId="2C90C44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8C7B0F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c2_0100_1+c2_1300_1+c2_1200_1=c2_3000_1</w:t>
            </w:r>
          </w:p>
        </w:tc>
      </w:tr>
      <w:tr w:rsidR="00077C18" w:rsidRPr="00077C18" w14:paraId="6E769B7E" w14:textId="77777777" w:rsidTr="00994A44">
        <w:trPr>
          <w:trHeight w:val="300"/>
        </w:trPr>
        <w:tc>
          <w:tcPr>
            <w:tcW w:w="1435" w:type="dxa"/>
            <w:noWrap/>
            <w:hideMark/>
          </w:tcPr>
          <w:p w14:paraId="663A4A7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546F6C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c2_0100_2+c2_1300_2+c2_1200_2=c2_3000_2</w:t>
            </w:r>
          </w:p>
        </w:tc>
      </w:tr>
      <w:tr w:rsidR="00077C18" w:rsidRPr="00077C18" w14:paraId="26C18760" w14:textId="77777777" w:rsidTr="00994A44">
        <w:trPr>
          <w:trHeight w:val="300"/>
        </w:trPr>
        <w:tc>
          <w:tcPr>
            <w:tcW w:w="1435" w:type="dxa"/>
            <w:noWrap/>
            <w:hideMark/>
          </w:tcPr>
          <w:p w14:paraId="5738112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1CF60F9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c2_0100_3+c2_1300_3+c2_1200_3=c2_3000_3</w:t>
            </w:r>
          </w:p>
        </w:tc>
      </w:tr>
      <w:tr w:rsidR="00077C18" w:rsidRPr="00077C18" w14:paraId="7FC17FF2" w14:textId="77777777" w:rsidTr="00994A44">
        <w:trPr>
          <w:trHeight w:val="300"/>
        </w:trPr>
        <w:tc>
          <w:tcPr>
            <w:tcW w:w="1435" w:type="dxa"/>
            <w:noWrap/>
            <w:hideMark/>
          </w:tcPr>
          <w:p w14:paraId="69732E1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2BBF56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c2_0100_4+c2_1300_4+c2_1200_4=c2_3000_4</w:t>
            </w:r>
          </w:p>
        </w:tc>
      </w:tr>
      <w:tr w:rsidR="00077C18" w:rsidRPr="00077C18" w14:paraId="25F9B397" w14:textId="77777777" w:rsidTr="00994A44">
        <w:trPr>
          <w:trHeight w:val="300"/>
        </w:trPr>
        <w:tc>
          <w:tcPr>
            <w:tcW w:w="1435" w:type="dxa"/>
            <w:noWrap/>
            <w:hideMark/>
          </w:tcPr>
          <w:p w14:paraId="3D5674D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38CCDAF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c2_1200_4=c2r_1200_1</w:t>
            </w:r>
          </w:p>
        </w:tc>
      </w:tr>
      <w:tr w:rsidR="00077C18" w:rsidRPr="00077C18" w14:paraId="09146576" w14:textId="77777777" w:rsidTr="00994A44">
        <w:trPr>
          <w:trHeight w:val="900"/>
        </w:trPr>
        <w:tc>
          <w:tcPr>
            <w:tcW w:w="1435" w:type="dxa"/>
            <w:noWrap/>
            <w:hideMark/>
          </w:tcPr>
          <w:p w14:paraId="776B6A9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6EE6032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c2r_1200_1+c2r_1_1+c2r_2_1+c2r_3_1+c2r_4_1+c2r_5_1+c2r_6_1+c2r_7_1+c2r_8_1+c2r_9_1+c2r_10_1+c2r_11_1+c2r_12_1+c2r_13_1+c2r_14_1+c2r_15_1+c2r_16_1=c2r_17_1</w:t>
            </w:r>
          </w:p>
        </w:tc>
      </w:tr>
      <w:tr w:rsidR="00077C18" w:rsidRPr="00077C18" w14:paraId="11F44A0F" w14:textId="77777777" w:rsidTr="00994A44">
        <w:trPr>
          <w:trHeight w:val="300"/>
        </w:trPr>
        <w:tc>
          <w:tcPr>
            <w:tcW w:w="1435" w:type="dxa"/>
            <w:noWrap/>
            <w:hideMark/>
          </w:tcPr>
          <w:p w14:paraId="6E85157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0294650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b1_cnp_5=c2r_17_1</w:t>
            </w:r>
          </w:p>
        </w:tc>
      </w:tr>
      <w:tr w:rsidR="00077C18" w:rsidRPr="00077C18" w14:paraId="5BCDE78E" w14:textId="77777777" w:rsidTr="00994A44">
        <w:trPr>
          <w:trHeight w:val="5400"/>
        </w:trPr>
        <w:tc>
          <w:tcPr>
            <w:tcW w:w="1435" w:type="dxa"/>
            <w:noWrap/>
            <w:hideMark/>
          </w:tcPr>
          <w:p w14:paraId="63C9E1B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k1</w:t>
            </w:r>
          </w:p>
        </w:tc>
        <w:tc>
          <w:tcPr>
            <w:tcW w:w="9211" w:type="dxa"/>
            <w:hideMark/>
          </w:tcPr>
          <w:p w14:paraId="52E5FAA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1_1_5+k1_2_5+k1_3_5+k1_4_5+k1_5_5+k1_6_5+k1_7_5+k1_8_5+k1_9_5+k1_10_5+k1_11_5+k1_12_5+k1_13_5+k1_14_5+k1_15_5+k1_16_5+k1_17_5+k1_18_5+k1_19_5+k1_20_5+k1_21_5+k1_22_5+k1_23_5+k1_24_5+k1_25_5+k1_26_5+k1_27_5+k1_28_5+k1_29_5+k1_30_5+k1_31_5+k1_32_5+k1_33_5+k1_34_5+k1_35_5+k1_36_5+k1_37_5+k1_38_5+k1_39_5+k1_40_5+k1_41_5+k1_42_5+k1_43_5+k1_44_5+k1_45_5+k1_46_5+k1_47_5+k1_48_5+k1_49_5+k1_50_5+k1_51_5+k1_52_5+k1_53_5+k1_54_5+k1_55_5+k1_56_5+k1_57_5+k1_58_5+k1_59_5+k1_60_5+k1_61_5+k1_62_5+k1_63_5+k1_64_5+k1_65_5+k1_66_5+k1_67_5+k1_68_5+k1_69_5+k1_70_5+k1_71_5+k1_72_5+k1_73_5+k1_74_5+k1_75_5+k1_76_5+k1_77_5+k1_78_5+k1_79_5+k1_80_5+k1_81_5+k1_82_5+k1_83_5+k1_84_5+k1_85_5+k1_86_5+k1_87_5+k1_88_5+k1_89_5+k1_90_5+k1_91_5+k1_92_5+k1_93_5+k1_94_5+k1_95_5+k1_96_5+k1_97_5+k1_98_5+k1_99_5+k1_100_5+k1_101_5+k1_102_5+k1_103_5+k1_104_5+k1_105_5+k1_106_5+k1_107_5+k1_108_5+k1_109_5+k1_110_5+k1_111_5+k1_112_5+k1_113_5+k1_114_5+k1_115_5+k1_116_5+k1_117_5+k1_118_5+k1_119_5+k1_120_5+k1_121_5+k1_122_5+k1_123_5+k1_124_5+k1_125_5+k1_126_5+k1_127_5+k1_128_5+k1_129_5+k1_130_5+k1_131_5+k1_132_5+k1_133_5+k1_134_5+k1_135_5+k1_136_5+k1_137_5+k1_138_5+k1_139_5+k1_140_5+k1_141_5+k1_142_5+k1_143_5+k1_144_5+k1_145_5+k1_146_5+k1_147_5+k1_148_5+k1_149_5+k1_150_5=k1_tfe_5</w:t>
            </w:r>
          </w:p>
        </w:tc>
      </w:tr>
      <w:tr w:rsidR="00077C18" w:rsidRPr="00077C18" w14:paraId="2CDB17B3" w14:textId="77777777" w:rsidTr="00994A44">
        <w:trPr>
          <w:trHeight w:val="600"/>
        </w:trPr>
        <w:tc>
          <w:tcPr>
            <w:tcW w:w="1435" w:type="dxa"/>
            <w:noWrap/>
            <w:hideMark/>
          </w:tcPr>
          <w:p w14:paraId="05391B5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k2</w:t>
            </w:r>
          </w:p>
        </w:tc>
        <w:tc>
          <w:tcPr>
            <w:tcW w:w="9211" w:type="dxa"/>
            <w:hideMark/>
          </w:tcPr>
          <w:p w14:paraId="7ADA89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k2_1_4+k2_2_4+k2_3_4+k2_4_4+k2_5_4+k2_6_4+k2_7_4+k2_8_4+k2_9_4+k2_10_4+k2_11_4+k2_12_4+k2_13_4+k2_14_4+k2_15_4=k2_tmp_4</w:t>
            </w:r>
          </w:p>
        </w:tc>
      </w:tr>
    </w:tbl>
    <w:p w14:paraId="2129A13D" w14:textId="77777777" w:rsidR="00077C18" w:rsidRPr="005910A0" w:rsidRDefault="00077C18">
      <w:pPr>
        <w:spacing w:after="0" w:line="240" w:lineRule="auto"/>
        <w:rPr>
          <w:rFonts w:ascii="Arial" w:eastAsia="Times New Roman" w:hAnsi="Arial" w:cs="Arial"/>
          <w:sz w:val="20"/>
          <w:szCs w:val="20"/>
          <w:lang w:eastAsia="x-none"/>
        </w:rPr>
      </w:pPr>
    </w:p>
    <w:p w14:paraId="1574F239" w14:textId="77777777" w:rsidR="00ED1268" w:rsidRDefault="00ED1268">
      <w:pPr>
        <w:spacing w:after="0" w:line="240" w:lineRule="auto"/>
        <w:rPr>
          <w:rFonts w:ascii="Arial" w:eastAsia="Times New Roman" w:hAnsi="Arial" w:cs="Arial"/>
          <w:b/>
          <w:color w:val="002060"/>
          <w:spacing w:val="-10"/>
          <w:kern w:val="28"/>
          <w:sz w:val="36"/>
          <w:szCs w:val="20"/>
          <w:lang w:eastAsia="x-none"/>
        </w:rPr>
      </w:pPr>
      <w:r>
        <w:rPr>
          <w:rFonts w:cs="Arial"/>
        </w:rPr>
        <w:br w:type="page"/>
      </w:r>
    </w:p>
    <w:p w14:paraId="2DB1569F" w14:textId="6F651F76" w:rsidR="002B5BFB" w:rsidRPr="005910A0" w:rsidRDefault="002B5BFB" w:rsidP="007845DC">
      <w:pPr>
        <w:pStyle w:val="Heading1"/>
        <w:ind w:firstLine="0"/>
        <w:rPr>
          <w:rFonts w:cs="Arial"/>
        </w:rPr>
      </w:pPr>
      <w:bookmarkStart w:id="68" w:name="_Toc129702082"/>
      <w:r w:rsidRPr="005910A0">
        <w:rPr>
          <w:rFonts w:cs="Arial"/>
          <w:lang w:val="en-US"/>
        </w:rPr>
        <w:lastRenderedPageBreak/>
        <w:t xml:space="preserve">USEFUL </w:t>
      </w:r>
      <w:r w:rsidRPr="005910A0">
        <w:rPr>
          <w:rFonts w:cs="Arial"/>
        </w:rPr>
        <w:t xml:space="preserve">TEA </w:t>
      </w:r>
      <w:r w:rsidRPr="005910A0">
        <w:rPr>
          <w:rFonts w:cs="Arial"/>
          <w:lang w:val="en-US"/>
        </w:rPr>
        <w:t>WEBSITE LINKS</w:t>
      </w:r>
      <w:bookmarkEnd w:id="68"/>
    </w:p>
    <w:p w14:paraId="347D3CEA" w14:textId="4CCEB8AF" w:rsidR="002B5BFB" w:rsidRPr="00363E58" w:rsidRDefault="00BB3492" w:rsidP="00947AAD">
      <w:pPr>
        <w:pStyle w:val="ListParagraph"/>
        <w:numPr>
          <w:ilvl w:val="0"/>
          <w:numId w:val="16"/>
        </w:numPr>
        <w:spacing w:before="120" w:after="120" w:line="240" w:lineRule="atLeast"/>
        <w:contextualSpacing w:val="0"/>
        <w:rPr>
          <w:rFonts w:cs="Arial"/>
          <w:color w:val="444444"/>
          <w:shd w:val="clear" w:color="auto" w:fill="FFFFFF"/>
        </w:rPr>
      </w:pPr>
      <w:hyperlink r:id="rId29" w:history="1">
        <w:r w:rsidR="002B5BFB" w:rsidRPr="00363E58">
          <w:rPr>
            <w:rStyle w:val="Hyperlink"/>
            <w:rFonts w:cs="Arial"/>
            <w:u w:val="none"/>
            <w:lang w:val="x-none"/>
          </w:rPr>
          <w:t>TEA</w:t>
        </w:r>
        <w:r w:rsidR="002B5BFB" w:rsidRPr="00363E58">
          <w:rPr>
            <w:rStyle w:val="Hyperlink"/>
            <w:rFonts w:cs="Arial"/>
            <w:u w:val="none"/>
          </w:rPr>
          <w:t xml:space="preserve">L </w:t>
        </w:r>
        <w:r w:rsidR="002B5BFB" w:rsidRPr="00363E58">
          <w:rPr>
            <w:rStyle w:val="Hyperlink"/>
            <w:rFonts w:cs="Arial"/>
            <w:u w:val="none"/>
            <w:lang w:val="x-none"/>
          </w:rPr>
          <w:t>webpage</w:t>
        </w:r>
      </w:hyperlink>
    </w:p>
    <w:p w14:paraId="0754D427" w14:textId="2BDF66F3" w:rsidR="002B5BFB" w:rsidRPr="00363E58" w:rsidRDefault="00BB3492" w:rsidP="00947AAD">
      <w:pPr>
        <w:pStyle w:val="ListParagraph"/>
        <w:numPr>
          <w:ilvl w:val="0"/>
          <w:numId w:val="16"/>
        </w:numPr>
        <w:spacing w:before="120" w:after="120" w:line="240" w:lineRule="atLeast"/>
        <w:contextualSpacing w:val="0"/>
        <w:rPr>
          <w:rFonts w:cs="Arial"/>
          <w:color w:val="444444"/>
          <w:shd w:val="clear" w:color="auto" w:fill="FFFFFF"/>
        </w:rPr>
      </w:pPr>
      <w:hyperlink r:id="rId30" w:history="1">
        <w:r w:rsidR="002B5BFB" w:rsidRPr="00363E58">
          <w:rPr>
            <w:rStyle w:val="Hyperlink"/>
            <w:rFonts w:cs="Arial"/>
            <w:u w:val="none"/>
            <w:shd w:val="clear" w:color="auto" w:fill="FFFFFF"/>
          </w:rPr>
          <w:t>Financial Compliance webpage</w:t>
        </w:r>
      </w:hyperlink>
    </w:p>
    <w:p w14:paraId="5C5B8D18" w14:textId="77777777" w:rsidR="002B5BFB" w:rsidRPr="00363E58" w:rsidRDefault="00BB3492" w:rsidP="00947AAD">
      <w:pPr>
        <w:pStyle w:val="ListParagraph"/>
        <w:numPr>
          <w:ilvl w:val="0"/>
          <w:numId w:val="16"/>
        </w:numPr>
        <w:spacing w:before="120" w:after="120" w:line="240" w:lineRule="atLeast"/>
        <w:contextualSpacing w:val="0"/>
        <w:rPr>
          <w:rFonts w:cs="Arial"/>
        </w:rPr>
      </w:pPr>
      <w:hyperlink r:id="rId31" w:history="1">
        <w:r w:rsidR="002B5BFB" w:rsidRPr="00363E58">
          <w:rPr>
            <w:rStyle w:val="Hyperlink"/>
            <w:rFonts w:cs="Arial"/>
            <w:u w:val="none"/>
          </w:rPr>
          <w:t>Annual Financial and Compliance Reports</w:t>
        </w:r>
      </w:hyperlink>
    </w:p>
    <w:p w14:paraId="3F40C303" w14:textId="77777777" w:rsidR="002B5BFB" w:rsidRPr="00363E58" w:rsidRDefault="00BB3492" w:rsidP="00947AAD">
      <w:pPr>
        <w:pStyle w:val="ListParagraph"/>
        <w:numPr>
          <w:ilvl w:val="0"/>
          <w:numId w:val="16"/>
        </w:numPr>
        <w:spacing w:before="120" w:after="120" w:line="240" w:lineRule="atLeast"/>
        <w:contextualSpacing w:val="0"/>
        <w:rPr>
          <w:rFonts w:cs="Arial"/>
        </w:rPr>
      </w:pPr>
      <w:hyperlink r:id="rId32" w:history="1">
        <w:r w:rsidR="002B5BFB" w:rsidRPr="00363E58">
          <w:rPr>
            <w:rStyle w:val="Hyperlink"/>
            <w:rFonts w:cs="Arial"/>
            <w:u w:val="none"/>
          </w:rPr>
          <w:t>Electronic Submissions</w:t>
        </w:r>
      </w:hyperlink>
    </w:p>
    <w:p w14:paraId="32861625" w14:textId="77777777" w:rsidR="002B5BFB" w:rsidRPr="00363E58" w:rsidRDefault="00BB3492" w:rsidP="00947AAD">
      <w:pPr>
        <w:pStyle w:val="ListParagraph"/>
        <w:numPr>
          <w:ilvl w:val="0"/>
          <w:numId w:val="16"/>
        </w:numPr>
        <w:spacing w:before="120" w:after="120" w:line="240" w:lineRule="atLeast"/>
        <w:contextualSpacing w:val="0"/>
        <w:rPr>
          <w:rFonts w:cs="Arial"/>
        </w:rPr>
      </w:pPr>
      <w:hyperlink r:id="rId33" w:history="1">
        <w:r w:rsidR="002B5BFB" w:rsidRPr="00363E58">
          <w:rPr>
            <w:rStyle w:val="Hyperlink"/>
            <w:rFonts w:cs="Arial"/>
            <w:u w:val="none"/>
          </w:rPr>
          <w:t>Financial Accountability System Resource Guide (FASRG)</w:t>
        </w:r>
      </w:hyperlink>
    </w:p>
    <w:p w14:paraId="5D0C4AED" w14:textId="77777777" w:rsidR="002B5BFB" w:rsidRPr="005910A0" w:rsidRDefault="002B5BFB" w:rsidP="002B5BFB">
      <w:pPr>
        <w:spacing w:before="120" w:after="120" w:line="240" w:lineRule="atLeast"/>
        <w:rPr>
          <w:rFonts w:ascii="Arial" w:hAnsi="Arial" w:cs="Arial"/>
        </w:rPr>
      </w:pPr>
    </w:p>
    <w:p w14:paraId="3BA35CDC" w14:textId="77777777" w:rsidR="002B5BFB" w:rsidRPr="005910A0" w:rsidRDefault="002B5BFB" w:rsidP="002B5BFB">
      <w:pPr>
        <w:spacing w:before="120" w:after="120" w:line="240" w:lineRule="atLeast"/>
        <w:rPr>
          <w:rFonts w:ascii="Arial" w:hAnsi="Arial" w:cs="Arial"/>
        </w:rPr>
      </w:pPr>
    </w:p>
    <w:p w14:paraId="052E39F2" w14:textId="77777777" w:rsidR="002B5BFB" w:rsidRPr="005910A0" w:rsidRDefault="002B5BFB" w:rsidP="002B5BFB">
      <w:pPr>
        <w:spacing w:before="120" w:after="120" w:line="240" w:lineRule="atLeast"/>
        <w:jc w:val="center"/>
        <w:rPr>
          <w:rFonts w:ascii="Arial" w:hAnsi="Arial" w:cs="Arial"/>
        </w:rPr>
      </w:pPr>
      <w:r w:rsidRPr="005910A0">
        <w:rPr>
          <w:rFonts w:ascii="Arial" w:hAnsi="Arial" w:cs="Arial"/>
          <w:noProof/>
        </w:rPr>
        <w:drawing>
          <wp:inline distT="0" distB="0" distL="0" distR="0" wp14:anchorId="7631E98D" wp14:editId="38AE7C52">
            <wp:extent cx="6315075" cy="5229225"/>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34"/>
                    <a:stretch>
                      <a:fillRect/>
                    </a:stretch>
                  </pic:blipFill>
                  <pic:spPr>
                    <a:xfrm>
                      <a:off x="0" y="0"/>
                      <a:ext cx="6315075" cy="5229225"/>
                    </a:xfrm>
                    <a:prstGeom prst="rect">
                      <a:avLst/>
                    </a:prstGeom>
                  </pic:spPr>
                </pic:pic>
              </a:graphicData>
            </a:graphic>
          </wp:inline>
        </w:drawing>
      </w:r>
    </w:p>
    <w:p w14:paraId="59719A1B" w14:textId="77777777" w:rsidR="002B5BFB" w:rsidRPr="005910A0" w:rsidRDefault="002B5BFB" w:rsidP="002B5BFB">
      <w:pPr>
        <w:spacing w:before="120" w:after="120" w:line="240" w:lineRule="atLeast"/>
        <w:rPr>
          <w:rFonts w:ascii="Arial" w:hAnsi="Arial" w:cs="Arial"/>
        </w:rPr>
      </w:pPr>
    </w:p>
    <w:p w14:paraId="2A6E98BD" w14:textId="372F971D" w:rsidR="002B5BFB" w:rsidRPr="005910A0" w:rsidRDefault="002B5BFB" w:rsidP="004541DD">
      <w:pPr>
        <w:pStyle w:val="BodyText"/>
        <w:ind w:left="0"/>
        <w:rPr>
          <w:rFonts w:ascii="Arial" w:hAnsi="Arial" w:cs="Arial"/>
          <w:lang w:val="en-US"/>
        </w:rPr>
      </w:pPr>
    </w:p>
    <w:sectPr w:rsidR="002B5BFB" w:rsidRPr="005910A0" w:rsidSect="00A0656E">
      <w:headerReference w:type="first" r:id="rId35"/>
      <w:footerReference w:type="first" r:id="rId36"/>
      <w:pgSz w:w="12240" w:h="15840"/>
      <w:pgMar w:top="1440" w:right="720"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1424" w14:textId="77777777" w:rsidR="00BB7EDA" w:rsidRDefault="00BB7EDA" w:rsidP="00025055">
      <w:pPr>
        <w:spacing w:after="0" w:line="240" w:lineRule="auto"/>
      </w:pPr>
      <w:r>
        <w:separator/>
      </w:r>
    </w:p>
  </w:endnote>
  <w:endnote w:type="continuationSeparator" w:id="0">
    <w:p w14:paraId="2A8A885D" w14:textId="77777777" w:rsidR="00BB7EDA" w:rsidRDefault="00BB7EDA" w:rsidP="0002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C18" w14:textId="77777777" w:rsidR="00BE6C38" w:rsidRDefault="00BE6C38" w:rsidP="002D0745">
    <w:pPr>
      <w:pStyle w:val="Footer"/>
      <w:framePr w:wrap="around" w:vAnchor="text" w:hAnchor="margin" w:xAlign="right" w:y="1"/>
      <w:rP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10949F" w14:textId="77777777" w:rsidR="00BE6C38" w:rsidRDefault="00BE6C38">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AD71" w14:textId="471E2E54" w:rsidR="00BE6C38" w:rsidRPr="00246073" w:rsidRDefault="00F90F77" w:rsidP="00253DF0">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September</w:t>
    </w:r>
    <w:r w:rsidR="009D2788" w:rsidRPr="00246073">
      <w:rPr>
        <w:rFonts w:asciiTheme="minorHAnsi" w:hAnsiTheme="minorHAnsi" w:cstheme="minorHAnsi"/>
        <w:sz w:val="20"/>
        <w:szCs w:val="20"/>
      </w:rPr>
      <w:t xml:space="preserve"> </w:t>
    </w:r>
    <w:proofErr w:type="gramStart"/>
    <w:r w:rsidR="009D2788" w:rsidRPr="00246073">
      <w:rPr>
        <w:rFonts w:asciiTheme="minorHAnsi" w:hAnsiTheme="minorHAnsi" w:cstheme="minorHAnsi"/>
        <w:sz w:val="20"/>
        <w:szCs w:val="20"/>
      </w:rPr>
      <w:t>2021</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r>
    <w:proofErr w:type="gramEnd"/>
    <w:r w:rsidR="00BE6C38" w:rsidRPr="00246073">
      <w:rPr>
        <w:rFonts w:asciiTheme="minorHAnsi" w:hAnsiTheme="minorHAnsi" w:cstheme="minorHAnsi"/>
        <w:sz w:val="20"/>
        <w:szCs w:val="20"/>
      </w:rPr>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20</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2863" w14:textId="3BA994BF" w:rsidR="00BE6C38" w:rsidRPr="00246073" w:rsidRDefault="00ED1268" w:rsidP="00D36F1F">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March 2023</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19</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p w14:paraId="73DE601D" w14:textId="77777777" w:rsidR="00BE6C38" w:rsidRPr="00246073" w:rsidRDefault="00BE6C3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C578" w14:textId="77777777" w:rsidR="00BB7EDA" w:rsidRDefault="00BB7EDA" w:rsidP="00025055">
      <w:pPr>
        <w:spacing w:after="0" w:line="240" w:lineRule="auto"/>
      </w:pPr>
      <w:r>
        <w:separator/>
      </w:r>
    </w:p>
  </w:footnote>
  <w:footnote w:type="continuationSeparator" w:id="0">
    <w:p w14:paraId="450B162C" w14:textId="77777777" w:rsidR="00BB7EDA" w:rsidRDefault="00BB7EDA" w:rsidP="0002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DB32" w14:textId="77777777" w:rsidR="00BE6C38" w:rsidRDefault="00BE6C38" w:rsidP="00795755">
    <w:pPr>
      <w:pStyle w:val="Header"/>
      <w:jc w:val="right"/>
    </w:pPr>
    <w:r>
      <w:t>Texas Education Agency</w:t>
    </w:r>
  </w:p>
  <w:p w14:paraId="6F6CFF81" w14:textId="77777777" w:rsidR="00BE6C38" w:rsidRDefault="00BE6C38" w:rsidP="00795755">
    <w:pPr>
      <w:pStyle w:val="Header"/>
      <w:jc w:val="right"/>
    </w:pPr>
  </w:p>
  <w:p w14:paraId="4392D8BF" w14:textId="77777777" w:rsidR="00BE6C38" w:rsidRDefault="00BE6C38" w:rsidP="00795755">
    <w:pPr>
      <w:pStyle w:val="Title"/>
      <w:spacing w:before="360" w:after="200" w:line="540" w:lineRule="exact"/>
      <w:ind w:firstLine="360"/>
    </w:pPr>
    <w:r>
      <w:t>GA</w:t>
    </w:r>
    <w:r w:rsidRPr="00CE6770">
      <w:rPr>
        <w:color w:val="FFFFFF"/>
        <w:shd w:val="clear" w:color="auto" w:fill="800000"/>
      </w:rPr>
      <w:t>S</w:t>
    </w:r>
    <w:r w:rsidRPr="00CE6770">
      <w:rPr>
        <w:color w:val="000000"/>
        <w:shd w:val="clear" w:color="auto" w:fill="FFFFFF"/>
      </w:rPr>
      <w:t>B</w:t>
    </w:r>
    <w:r>
      <w:t xml:space="preserve"> </w:t>
    </w:r>
    <w:r>
      <w:rPr>
        <w:noProof/>
        <w:lang w:val="en-US" w:eastAsia="en-US"/>
      </w:rPr>
      <mc:AlternateContent>
        <mc:Choice Requires="wps">
          <w:drawing>
            <wp:inline distT="0" distB="0" distL="0" distR="0" wp14:anchorId="4A47CFB6" wp14:editId="3FF85C66">
              <wp:extent cx="1371600" cy="76200"/>
              <wp:effectExtent l="19050" t="19050" r="19050" b="1905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inline>
          </w:drawing>
        </mc:Choice>
        <mc:Fallback>
          <w:pict>
            <v:rect w14:anchorId="08D5DBD7" id="Rectangle 2" o:spid="_x0000_s1026" style="width:10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" fillcolor="#c8c8c8" strokecolor="white" strokeweight="2.5pt">
              <w10:anchorlock/>
            </v:rect>
          </w:pict>
        </mc:Fallback>
      </mc:AlternateContent>
    </w:r>
    <w:r>
      <w:rPr>
        <w:noProof/>
        <w:lang w:val="en-US" w:eastAsia="en-US"/>
      </w:rPr>
      <mc:AlternateContent>
        <mc:Choice Requires="wps">
          <w:drawing>
            <wp:inline distT="0" distB="0" distL="0" distR="0" wp14:anchorId="35FD8262" wp14:editId="597FAE76">
              <wp:extent cx="106680" cy="800100"/>
              <wp:effectExtent l="0" t="0" r="7620" b="0"/>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wps:txbx>
                    <wps:bodyPr rot="0" vert="horz" wrap="square" lIns="0" tIns="0" rIns="0" bIns="0" anchor="t" anchorCtr="0" upright="1">
                      <a:noAutofit/>
                    </wps:bodyPr>
                  </wps:wsp>
                </a:graphicData>
              </a:graphic>
            </wp:inline>
          </w:drawing>
        </mc:Choice>
        <mc:Fallback>
          <w:pict>
            <v:rect w14:anchorId="35FD8262" id="Rectangle 1" o:spid="_x0000_s1026" alt="&quot;&quot;" style="width:8.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" filled="f" stroked="f" strokecolor="white" strokeweight="6pt">
              <v:textbox inset="0,0,0,0">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v:textbox>
              <w10:anchorlock/>
            </v:rect>
          </w:pict>
        </mc:Fallback>
      </mc:AlternateContent>
    </w:r>
    <w:r>
      <w:t>Audit Data Feed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252" w:type="dxa"/>
      <w:tblBorders>
        <w:insideV w:val="single" w:sz="4" w:space="0" w:color="auto"/>
      </w:tblBorders>
      <w:tblLook w:val="04A0" w:firstRow="1" w:lastRow="0" w:firstColumn="1" w:lastColumn="0" w:noHBand="0" w:noVBand="1"/>
    </w:tblPr>
    <w:tblGrid>
      <w:gridCol w:w="252"/>
      <w:gridCol w:w="9402"/>
    </w:tblGrid>
    <w:tr w:rsidR="00BE6C38" w14:paraId="406C538A" w14:textId="77777777" w:rsidTr="00DC2128">
      <w:tc>
        <w:tcPr>
          <w:tcW w:w="252" w:type="dxa"/>
        </w:tcPr>
        <w:p w14:paraId="4016D8CC" w14:textId="77777777" w:rsidR="00BE6C38" w:rsidRDefault="00BE6C38" w:rsidP="00DC2128"/>
      </w:tc>
      <w:tc>
        <w:tcPr>
          <w:tcW w:w="0" w:type="auto"/>
          <w:noWrap/>
        </w:tcPr>
        <w:p w14:paraId="4787D111" w14:textId="7B3A4EFC" w:rsidR="00BE6C38" w:rsidRPr="00246073" w:rsidRDefault="0042669A" w:rsidP="0006255E">
          <w:pPr>
            <w:pStyle w:val="Header"/>
            <w:rPr>
              <w:rFonts w:asciiTheme="minorHAnsi" w:hAnsiTheme="minorHAnsi" w:cstheme="minorHAnsi"/>
              <w:b/>
              <w:lang w:val="en-US" w:eastAsia="en-US"/>
            </w:rPr>
          </w:pPr>
          <w:r w:rsidRPr="00246073">
            <w:rPr>
              <w:rFonts w:asciiTheme="minorHAnsi" w:hAnsiTheme="minorHAnsi" w:cstheme="minorHAnsi"/>
              <w:lang w:val="en-US" w:eastAsia="en-US"/>
            </w:rPr>
            <w:t xml:space="preserve">Texas Education Agency </w:t>
          </w:r>
          <w:r w:rsidR="00BE6C38" w:rsidRPr="00246073">
            <w:rPr>
              <w:rFonts w:asciiTheme="minorHAnsi" w:hAnsiTheme="minorHAnsi" w:cstheme="minorHAnsi"/>
              <w:lang w:val="en-US" w:eastAsia="en-US"/>
            </w:rPr>
            <w:t>Data Feed Standards</w:t>
          </w:r>
          <w:r w:rsidRPr="00246073">
            <w:rPr>
              <w:rFonts w:asciiTheme="minorHAnsi" w:hAnsiTheme="minorHAnsi" w:cstheme="minorHAnsi"/>
              <w:lang w:val="en-US" w:eastAsia="en-US"/>
            </w:rPr>
            <w:t xml:space="preserve"> for </w:t>
          </w:r>
          <w:r w:rsidR="001D1F48">
            <w:rPr>
              <w:rFonts w:asciiTheme="minorHAnsi" w:hAnsiTheme="minorHAnsi" w:cstheme="minorHAnsi"/>
              <w:lang w:val="en-US" w:eastAsia="en-US"/>
            </w:rPr>
            <w:t>Open-enrollment Charter Schools</w:t>
          </w:r>
        </w:p>
      </w:tc>
    </w:tr>
  </w:tbl>
  <w:p w14:paraId="16CDB139" w14:textId="77777777" w:rsidR="00BE6C38" w:rsidRPr="00091C07" w:rsidRDefault="00BE6C38" w:rsidP="00795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303" w14:textId="5D137587" w:rsidR="00BE6C38" w:rsidRPr="00246073" w:rsidRDefault="0042669A">
    <w:pPr>
      <w:pStyle w:val="Header"/>
      <w:rPr>
        <w:rFonts w:asciiTheme="minorHAnsi" w:hAnsiTheme="minorHAnsi" w:cstheme="minorHAnsi"/>
        <w:lang w:val="en-US"/>
      </w:rPr>
    </w:pPr>
    <w:r w:rsidRPr="00246073">
      <w:rPr>
        <w:rFonts w:asciiTheme="minorHAnsi" w:hAnsiTheme="minorHAnsi" w:cstheme="minorHAnsi"/>
        <w:lang w:val="en-US"/>
      </w:rPr>
      <w:t xml:space="preserve">Texas Education Agency </w:t>
    </w:r>
    <w:r w:rsidR="00BE6C38" w:rsidRPr="00246073">
      <w:rPr>
        <w:rFonts w:asciiTheme="minorHAnsi" w:hAnsiTheme="minorHAnsi" w:cstheme="minorHAnsi"/>
      </w:rPr>
      <w:t>Data Feed Standards</w:t>
    </w:r>
    <w:r w:rsidRPr="00246073">
      <w:rPr>
        <w:rFonts w:asciiTheme="minorHAnsi" w:hAnsiTheme="minorHAnsi" w:cstheme="minorHAnsi"/>
        <w:lang w:val="en-US"/>
      </w:rPr>
      <w:t xml:space="preserve"> for </w:t>
    </w:r>
    <w:r w:rsidR="00E918CB">
      <w:rPr>
        <w:rFonts w:asciiTheme="minorHAnsi" w:hAnsiTheme="minorHAnsi" w:cstheme="minorHAnsi"/>
        <w:lang w:val="en-US"/>
      </w:rPr>
      <w:t>Open-enrollment Charter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5C77BE"/>
    <w:multiLevelType w:val="hybridMultilevel"/>
    <w:tmpl w:val="A39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41CE"/>
    <w:multiLevelType w:val="hybridMultilevel"/>
    <w:tmpl w:val="8194936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E6209D3"/>
    <w:multiLevelType w:val="hybridMultilevel"/>
    <w:tmpl w:val="3000B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7B7"/>
    <w:multiLevelType w:val="hybridMultilevel"/>
    <w:tmpl w:val="0EBEDBCA"/>
    <w:lvl w:ilvl="0" w:tplc="FFFFFFFF">
      <w:start w:val="1"/>
      <w:numFmt w:val="bullet"/>
      <w:lvlText w:val=""/>
      <w:lvlJc w:val="left"/>
      <w:pPr>
        <w:ind w:left="360" w:hanging="360"/>
      </w:pPr>
      <w:rPr>
        <w:rFonts w:ascii="Symbol" w:hAnsi="Symbol" w:hint="default"/>
        <w:sz w:val="24"/>
        <w:szCs w:val="24"/>
      </w:rPr>
    </w:lvl>
    <w:lvl w:ilvl="1" w:tplc="04090009">
      <w:start w:val="1"/>
      <w:numFmt w:val="bullet"/>
      <w:lvlText w:val=""/>
      <w:lvlJc w:val="left"/>
      <w:pPr>
        <w:ind w:left="1080" w:hanging="360"/>
      </w:pPr>
      <w:rPr>
        <w:rFonts w:ascii="Wingdings" w:hAnsi="Wingdings" w:hint="default"/>
      </w:rPr>
    </w:lvl>
    <w:lvl w:ilvl="2" w:tplc="FFFFFFFF">
      <w:start w:val="1"/>
      <w:numFmt w:val="bullet"/>
      <w:lvlText w:val="o"/>
      <w:lvlJc w:val="left"/>
      <w:pPr>
        <w:ind w:left="1800" w:hanging="18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CE19F3"/>
    <w:multiLevelType w:val="hybridMultilevel"/>
    <w:tmpl w:val="77A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6028"/>
    <w:multiLevelType w:val="hybridMultilevel"/>
    <w:tmpl w:val="5F7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31A7F"/>
    <w:multiLevelType w:val="hybridMultilevel"/>
    <w:tmpl w:val="042C7A7E"/>
    <w:lvl w:ilvl="0" w:tplc="BC00C23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B7DEC"/>
    <w:multiLevelType w:val="hybridMultilevel"/>
    <w:tmpl w:val="31AC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E531D"/>
    <w:multiLevelType w:val="hybridMultilevel"/>
    <w:tmpl w:val="8318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D38D8"/>
    <w:multiLevelType w:val="hybridMultilevel"/>
    <w:tmpl w:val="7F8E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0D93"/>
    <w:multiLevelType w:val="hybridMultilevel"/>
    <w:tmpl w:val="C552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5F03EF"/>
    <w:multiLevelType w:val="hybridMultilevel"/>
    <w:tmpl w:val="231C6C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2B204D"/>
    <w:multiLevelType w:val="hybridMultilevel"/>
    <w:tmpl w:val="B6209640"/>
    <w:lvl w:ilvl="0" w:tplc="8130B3E8">
      <w:start w:val="1"/>
      <w:numFmt w:val="decimal"/>
      <w:lvlText w:val="%1."/>
      <w:lvlJc w:val="left"/>
      <w:pPr>
        <w:ind w:left="1320" w:hanging="360"/>
      </w:pPr>
      <w:rPr>
        <w:b w:val="0"/>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3CF1342B"/>
    <w:multiLevelType w:val="hybridMultilevel"/>
    <w:tmpl w:val="1DD8484A"/>
    <w:lvl w:ilvl="0" w:tplc="FFFFFFFF">
      <w:start w:val="1"/>
      <w:numFmt w:val="bullet"/>
      <w:lvlText w:val=""/>
      <w:lvlJc w:val="left"/>
      <w:pPr>
        <w:ind w:left="360" w:hanging="360"/>
      </w:pPr>
      <w:rPr>
        <w:rFonts w:ascii="Symbol" w:hAnsi="Symbol" w:hint="default"/>
        <w:sz w:val="24"/>
        <w:szCs w:val="24"/>
      </w:rPr>
    </w:lvl>
    <w:lvl w:ilvl="1" w:tplc="04090009">
      <w:start w:val="1"/>
      <w:numFmt w:val="bullet"/>
      <w:lvlText w:val=""/>
      <w:lvlJc w:val="left"/>
      <w:pPr>
        <w:ind w:left="1080" w:hanging="360"/>
      </w:pPr>
      <w:rPr>
        <w:rFonts w:ascii="Wingdings" w:hAnsi="Wingdings" w:hint="default"/>
      </w:rPr>
    </w:lvl>
    <w:lvl w:ilvl="2" w:tplc="FFFFFFFF">
      <w:start w:val="1"/>
      <w:numFmt w:val="bullet"/>
      <w:lvlText w:val="o"/>
      <w:lvlJc w:val="left"/>
      <w:pPr>
        <w:ind w:left="1800" w:hanging="18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6A02149"/>
    <w:multiLevelType w:val="hybridMultilevel"/>
    <w:tmpl w:val="697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E76"/>
    <w:multiLevelType w:val="hybridMultilevel"/>
    <w:tmpl w:val="FB9AD3BA"/>
    <w:lvl w:ilvl="0" w:tplc="C074C55C">
      <w:start w:val="1"/>
      <w:numFmt w:val="decimal"/>
      <w:lvlText w:val="%1."/>
      <w:lvlJc w:val="left"/>
      <w:pPr>
        <w:ind w:left="63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52DC7D61"/>
    <w:multiLevelType w:val="hybridMultilevel"/>
    <w:tmpl w:val="688C32A2"/>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745BD0"/>
    <w:multiLevelType w:val="hybridMultilevel"/>
    <w:tmpl w:val="20B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B219A"/>
    <w:multiLevelType w:val="hybridMultilevel"/>
    <w:tmpl w:val="80E2BBA4"/>
    <w:lvl w:ilvl="0" w:tplc="FFFFFFFF">
      <w:start w:val="1"/>
      <w:numFmt w:val="bullet"/>
      <w:lvlText w:val=""/>
      <w:lvlJc w:val="left"/>
      <w:pPr>
        <w:ind w:left="360" w:hanging="360"/>
      </w:pPr>
      <w:rPr>
        <w:rFonts w:ascii="Symbol" w:hAnsi="Symbol" w:hint="default"/>
        <w:sz w:val="24"/>
        <w:szCs w:val="24"/>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83528BE"/>
    <w:multiLevelType w:val="hybridMultilevel"/>
    <w:tmpl w:val="9B5EF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E394D"/>
    <w:multiLevelType w:val="hybridMultilevel"/>
    <w:tmpl w:val="474E0022"/>
    <w:lvl w:ilvl="0" w:tplc="65A02DCC">
      <w:start w:val="7"/>
      <w:numFmt w:val="decimal"/>
      <w:lvlText w:val="%1."/>
      <w:lvlJc w:val="left"/>
      <w:pPr>
        <w:ind w:left="630" w:hanging="360"/>
      </w:pPr>
      <w:rPr>
        <w:rFonts w:hint="default"/>
      </w:rPr>
    </w:lvl>
    <w:lvl w:ilvl="1" w:tplc="3DB6F13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8014E5B"/>
    <w:multiLevelType w:val="hybridMultilevel"/>
    <w:tmpl w:val="7C8A4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53E41"/>
    <w:multiLevelType w:val="hybridMultilevel"/>
    <w:tmpl w:val="29341C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448422F"/>
    <w:multiLevelType w:val="hybridMultilevel"/>
    <w:tmpl w:val="7A185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725C4"/>
    <w:multiLevelType w:val="hybridMultilevel"/>
    <w:tmpl w:val="00ECDD3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887099">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501847373">
    <w:abstractNumId w:val="21"/>
  </w:num>
  <w:num w:numId="3" w16cid:durableId="1062606908">
    <w:abstractNumId w:val="16"/>
  </w:num>
  <w:num w:numId="4" w16cid:durableId="1214197579">
    <w:abstractNumId w:val="2"/>
  </w:num>
  <w:num w:numId="5" w16cid:durableId="1081484092">
    <w:abstractNumId w:val="13"/>
  </w:num>
  <w:num w:numId="6" w16cid:durableId="699208490">
    <w:abstractNumId w:val="23"/>
  </w:num>
  <w:num w:numId="7" w16cid:durableId="589966578">
    <w:abstractNumId w:val="17"/>
  </w:num>
  <w:num w:numId="8" w16cid:durableId="1116293536">
    <w:abstractNumId w:val="15"/>
  </w:num>
  <w:num w:numId="9" w16cid:durableId="1718361112">
    <w:abstractNumId w:val="8"/>
  </w:num>
  <w:num w:numId="10" w16cid:durableId="74012656">
    <w:abstractNumId w:val="1"/>
  </w:num>
  <w:num w:numId="11" w16cid:durableId="43987691">
    <w:abstractNumId w:val="10"/>
  </w:num>
  <w:num w:numId="12" w16cid:durableId="288780689">
    <w:abstractNumId w:val="25"/>
  </w:num>
  <w:num w:numId="13" w16cid:durableId="1798335487">
    <w:abstractNumId w:val="12"/>
  </w:num>
  <w:num w:numId="14" w16cid:durableId="1273634996">
    <w:abstractNumId w:val="11"/>
  </w:num>
  <w:num w:numId="15" w16cid:durableId="786389080">
    <w:abstractNumId w:val="9"/>
  </w:num>
  <w:num w:numId="16" w16cid:durableId="631207382">
    <w:abstractNumId w:val="3"/>
  </w:num>
  <w:num w:numId="17" w16cid:durableId="325475859">
    <w:abstractNumId w:val="18"/>
  </w:num>
  <w:num w:numId="18" w16cid:durableId="2074506582">
    <w:abstractNumId w:val="22"/>
  </w:num>
  <w:num w:numId="19" w16cid:durableId="1134641890">
    <w:abstractNumId w:val="20"/>
  </w:num>
  <w:num w:numId="20" w16cid:durableId="965157268">
    <w:abstractNumId w:val="7"/>
  </w:num>
  <w:num w:numId="21" w16cid:durableId="887452798">
    <w:abstractNumId w:val="19"/>
  </w:num>
  <w:num w:numId="22" w16cid:durableId="2004237850">
    <w:abstractNumId w:val="14"/>
  </w:num>
  <w:num w:numId="23" w16cid:durableId="1847750544">
    <w:abstractNumId w:val="4"/>
  </w:num>
  <w:num w:numId="24" w16cid:durableId="113066768">
    <w:abstractNumId w:val="6"/>
  </w:num>
  <w:num w:numId="25" w16cid:durableId="405802978">
    <w:abstractNumId w:val="5"/>
  </w:num>
  <w:num w:numId="26" w16cid:durableId="2202928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82"/>
    <w:rsid w:val="0000115A"/>
    <w:rsid w:val="00005975"/>
    <w:rsid w:val="00007D9B"/>
    <w:rsid w:val="00010CEE"/>
    <w:rsid w:val="00011979"/>
    <w:rsid w:val="000141F4"/>
    <w:rsid w:val="000145DE"/>
    <w:rsid w:val="00014940"/>
    <w:rsid w:val="00015670"/>
    <w:rsid w:val="000159CE"/>
    <w:rsid w:val="000168DF"/>
    <w:rsid w:val="0002094A"/>
    <w:rsid w:val="00021A45"/>
    <w:rsid w:val="00024AC3"/>
    <w:rsid w:val="00024BAE"/>
    <w:rsid w:val="00025055"/>
    <w:rsid w:val="000267F8"/>
    <w:rsid w:val="0002732C"/>
    <w:rsid w:val="000305C7"/>
    <w:rsid w:val="000305E1"/>
    <w:rsid w:val="00033C5D"/>
    <w:rsid w:val="000408EC"/>
    <w:rsid w:val="00040AC2"/>
    <w:rsid w:val="00040C25"/>
    <w:rsid w:val="00041A9F"/>
    <w:rsid w:val="00042582"/>
    <w:rsid w:val="00044C22"/>
    <w:rsid w:val="00050656"/>
    <w:rsid w:val="0005222E"/>
    <w:rsid w:val="00052F05"/>
    <w:rsid w:val="0005360C"/>
    <w:rsid w:val="00056367"/>
    <w:rsid w:val="00060220"/>
    <w:rsid w:val="0006255E"/>
    <w:rsid w:val="00063F9E"/>
    <w:rsid w:val="000679BD"/>
    <w:rsid w:val="00067F93"/>
    <w:rsid w:val="000708D5"/>
    <w:rsid w:val="0007144A"/>
    <w:rsid w:val="000770CF"/>
    <w:rsid w:val="00077C18"/>
    <w:rsid w:val="00081F2B"/>
    <w:rsid w:val="0008256D"/>
    <w:rsid w:val="0008293F"/>
    <w:rsid w:val="00084297"/>
    <w:rsid w:val="000850FE"/>
    <w:rsid w:val="00085321"/>
    <w:rsid w:val="000855D1"/>
    <w:rsid w:val="00086C09"/>
    <w:rsid w:val="00087F15"/>
    <w:rsid w:val="000A111E"/>
    <w:rsid w:val="000A28D0"/>
    <w:rsid w:val="000A41A1"/>
    <w:rsid w:val="000A5433"/>
    <w:rsid w:val="000A6309"/>
    <w:rsid w:val="000B01E0"/>
    <w:rsid w:val="000B1CCC"/>
    <w:rsid w:val="000B24EB"/>
    <w:rsid w:val="000B4180"/>
    <w:rsid w:val="000B4FA0"/>
    <w:rsid w:val="000B6294"/>
    <w:rsid w:val="000B70A6"/>
    <w:rsid w:val="000C0D2A"/>
    <w:rsid w:val="000C0F05"/>
    <w:rsid w:val="000C1031"/>
    <w:rsid w:val="000C2F94"/>
    <w:rsid w:val="000C3967"/>
    <w:rsid w:val="000C6CDD"/>
    <w:rsid w:val="000C724B"/>
    <w:rsid w:val="000C78F0"/>
    <w:rsid w:val="000D03B1"/>
    <w:rsid w:val="000D2BD4"/>
    <w:rsid w:val="000E0120"/>
    <w:rsid w:val="000E1DC5"/>
    <w:rsid w:val="000E3979"/>
    <w:rsid w:val="000E4991"/>
    <w:rsid w:val="000E6BC3"/>
    <w:rsid w:val="000E7BCF"/>
    <w:rsid w:val="000F01CD"/>
    <w:rsid w:val="000F0E28"/>
    <w:rsid w:val="000F11BB"/>
    <w:rsid w:val="000F313E"/>
    <w:rsid w:val="000F3770"/>
    <w:rsid w:val="000F68D9"/>
    <w:rsid w:val="000F71DB"/>
    <w:rsid w:val="00100AEE"/>
    <w:rsid w:val="00100B04"/>
    <w:rsid w:val="00100F0C"/>
    <w:rsid w:val="001010B5"/>
    <w:rsid w:val="0010126E"/>
    <w:rsid w:val="0010457D"/>
    <w:rsid w:val="001065DE"/>
    <w:rsid w:val="00107128"/>
    <w:rsid w:val="00107BCF"/>
    <w:rsid w:val="00111494"/>
    <w:rsid w:val="00111E93"/>
    <w:rsid w:val="00111FC8"/>
    <w:rsid w:val="00112E5D"/>
    <w:rsid w:val="00112F5B"/>
    <w:rsid w:val="00114FD9"/>
    <w:rsid w:val="00116D87"/>
    <w:rsid w:val="00116EDA"/>
    <w:rsid w:val="00117DB6"/>
    <w:rsid w:val="0012332E"/>
    <w:rsid w:val="001242CA"/>
    <w:rsid w:val="00124724"/>
    <w:rsid w:val="0012473F"/>
    <w:rsid w:val="00126307"/>
    <w:rsid w:val="00130B89"/>
    <w:rsid w:val="001333C9"/>
    <w:rsid w:val="0013347D"/>
    <w:rsid w:val="00134AB7"/>
    <w:rsid w:val="00134E09"/>
    <w:rsid w:val="001357B7"/>
    <w:rsid w:val="00136624"/>
    <w:rsid w:val="00136A72"/>
    <w:rsid w:val="00136EC8"/>
    <w:rsid w:val="00140BCB"/>
    <w:rsid w:val="001416CB"/>
    <w:rsid w:val="00141C71"/>
    <w:rsid w:val="00142089"/>
    <w:rsid w:val="001435AE"/>
    <w:rsid w:val="0014370C"/>
    <w:rsid w:val="00145936"/>
    <w:rsid w:val="0014676E"/>
    <w:rsid w:val="00147568"/>
    <w:rsid w:val="00150087"/>
    <w:rsid w:val="00150CE6"/>
    <w:rsid w:val="00151B97"/>
    <w:rsid w:val="00152017"/>
    <w:rsid w:val="00152090"/>
    <w:rsid w:val="001550A3"/>
    <w:rsid w:val="001559CD"/>
    <w:rsid w:val="00156902"/>
    <w:rsid w:val="00156D6A"/>
    <w:rsid w:val="00162092"/>
    <w:rsid w:val="0016385D"/>
    <w:rsid w:val="00166241"/>
    <w:rsid w:val="00166E11"/>
    <w:rsid w:val="00170A5F"/>
    <w:rsid w:val="001731EB"/>
    <w:rsid w:val="00177BDE"/>
    <w:rsid w:val="001855F3"/>
    <w:rsid w:val="001857F9"/>
    <w:rsid w:val="00186A1B"/>
    <w:rsid w:val="00186B73"/>
    <w:rsid w:val="00187288"/>
    <w:rsid w:val="001876FE"/>
    <w:rsid w:val="00190902"/>
    <w:rsid w:val="00192A13"/>
    <w:rsid w:val="00193B65"/>
    <w:rsid w:val="00193D28"/>
    <w:rsid w:val="00194086"/>
    <w:rsid w:val="0019610C"/>
    <w:rsid w:val="001963A3"/>
    <w:rsid w:val="00196C57"/>
    <w:rsid w:val="001A04FD"/>
    <w:rsid w:val="001A0736"/>
    <w:rsid w:val="001A4FF9"/>
    <w:rsid w:val="001A6703"/>
    <w:rsid w:val="001B10DE"/>
    <w:rsid w:val="001B2FC8"/>
    <w:rsid w:val="001B5CF7"/>
    <w:rsid w:val="001B7339"/>
    <w:rsid w:val="001C0B00"/>
    <w:rsid w:val="001C0C6A"/>
    <w:rsid w:val="001C2963"/>
    <w:rsid w:val="001C2ADF"/>
    <w:rsid w:val="001C4196"/>
    <w:rsid w:val="001C5EB2"/>
    <w:rsid w:val="001C651A"/>
    <w:rsid w:val="001C6EB2"/>
    <w:rsid w:val="001D0BE1"/>
    <w:rsid w:val="001D1F48"/>
    <w:rsid w:val="001D2EC2"/>
    <w:rsid w:val="001D49A9"/>
    <w:rsid w:val="001D5701"/>
    <w:rsid w:val="001D59C1"/>
    <w:rsid w:val="001D6266"/>
    <w:rsid w:val="001D717E"/>
    <w:rsid w:val="001D7C74"/>
    <w:rsid w:val="001E17D9"/>
    <w:rsid w:val="001E3665"/>
    <w:rsid w:val="001E36F2"/>
    <w:rsid w:val="001E3F78"/>
    <w:rsid w:val="001E60FA"/>
    <w:rsid w:val="001F03D8"/>
    <w:rsid w:val="001F056E"/>
    <w:rsid w:val="001F0FA9"/>
    <w:rsid w:val="001F4144"/>
    <w:rsid w:val="001F5344"/>
    <w:rsid w:val="001F6880"/>
    <w:rsid w:val="00201769"/>
    <w:rsid w:val="002017B0"/>
    <w:rsid w:val="00201CEC"/>
    <w:rsid w:val="00203116"/>
    <w:rsid w:val="00203849"/>
    <w:rsid w:val="002047A1"/>
    <w:rsid w:val="00204926"/>
    <w:rsid w:val="0020600D"/>
    <w:rsid w:val="00206899"/>
    <w:rsid w:val="00207B95"/>
    <w:rsid w:val="00212EB4"/>
    <w:rsid w:val="00214BB3"/>
    <w:rsid w:val="00215955"/>
    <w:rsid w:val="00215F1A"/>
    <w:rsid w:val="0022299D"/>
    <w:rsid w:val="002233D4"/>
    <w:rsid w:val="00227A86"/>
    <w:rsid w:val="00233D48"/>
    <w:rsid w:val="00237E6D"/>
    <w:rsid w:val="0024082A"/>
    <w:rsid w:val="00242C4A"/>
    <w:rsid w:val="0024324A"/>
    <w:rsid w:val="00244482"/>
    <w:rsid w:val="0024580E"/>
    <w:rsid w:val="00245CF5"/>
    <w:rsid w:val="00246073"/>
    <w:rsid w:val="00246ED9"/>
    <w:rsid w:val="002473E7"/>
    <w:rsid w:val="00250ECE"/>
    <w:rsid w:val="002513EA"/>
    <w:rsid w:val="002517AE"/>
    <w:rsid w:val="002525FF"/>
    <w:rsid w:val="00253DF0"/>
    <w:rsid w:val="00253EC9"/>
    <w:rsid w:val="00254AE4"/>
    <w:rsid w:val="0025518E"/>
    <w:rsid w:val="00256BC4"/>
    <w:rsid w:val="00257A3B"/>
    <w:rsid w:val="00261496"/>
    <w:rsid w:val="0026415D"/>
    <w:rsid w:val="00264E33"/>
    <w:rsid w:val="002730A2"/>
    <w:rsid w:val="00274FD7"/>
    <w:rsid w:val="00280124"/>
    <w:rsid w:val="002809D0"/>
    <w:rsid w:val="002843D1"/>
    <w:rsid w:val="0028467C"/>
    <w:rsid w:val="002909FF"/>
    <w:rsid w:val="00292E4A"/>
    <w:rsid w:val="00295768"/>
    <w:rsid w:val="002965AE"/>
    <w:rsid w:val="002A208B"/>
    <w:rsid w:val="002A2DBB"/>
    <w:rsid w:val="002A3846"/>
    <w:rsid w:val="002A42DC"/>
    <w:rsid w:val="002A517F"/>
    <w:rsid w:val="002B0178"/>
    <w:rsid w:val="002B2A0B"/>
    <w:rsid w:val="002B2C3D"/>
    <w:rsid w:val="002B2E52"/>
    <w:rsid w:val="002B472C"/>
    <w:rsid w:val="002B4A4C"/>
    <w:rsid w:val="002B5BFB"/>
    <w:rsid w:val="002B5EC8"/>
    <w:rsid w:val="002B67A1"/>
    <w:rsid w:val="002B720F"/>
    <w:rsid w:val="002B7A80"/>
    <w:rsid w:val="002C15B3"/>
    <w:rsid w:val="002C32CC"/>
    <w:rsid w:val="002C3E6B"/>
    <w:rsid w:val="002C59C6"/>
    <w:rsid w:val="002C5D02"/>
    <w:rsid w:val="002C5E30"/>
    <w:rsid w:val="002C6165"/>
    <w:rsid w:val="002C7FFD"/>
    <w:rsid w:val="002D0745"/>
    <w:rsid w:val="002D1A45"/>
    <w:rsid w:val="002D2D8B"/>
    <w:rsid w:val="002D38B4"/>
    <w:rsid w:val="002D3ED5"/>
    <w:rsid w:val="002D614E"/>
    <w:rsid w:val="002E19EE"/>
    <w:rsid w:val="002E215A"/>
    <w:rsid w:val="002E26CB"/>
    <w:rsid w:val="002E313A"/>
    <w:rsid w:val="002E3C31"/>
    <w:rsid w:val="002E52EB"/>
    <w:rsid w:val="002E65AB"/>
    <w:rsid w:val="002E6928"/>
    <w:rsid w:val="002F1EB7"/>
    <w:rsid w:val="002F41CD"/>
    <w:rsid w:val="002F44CC"/>
    <w:rsid w:val="002F5831"/>
    <w:rsid w:val="002F73B2"/>
    <w:rsid w:val="003007ED"/>
    <w:rsid w:val="00305EC6"/>
    <w:rsid w:val="003067A4"/>
    <w:rsid w:val="00310AD4"/>
    <w:rsid w:val="0031429C"/>
    <w:rsid w:val="00315644"/>
    <w:rsid w:val="00316C8C"/>
    <w:rsid w:val="00317117"/>
    <w:rsid w:val="00322365"/>
    <w:rsid w:val="0032450D"/>
    <w:rsid w:val="00326C5C"/>
    <w:rsid w:val="00327F9B"/>
    <w:rsid w:val="0033161F"/>
    <w:rsid w:val="00332396"/>
    <w:rsid w:val="003330EA"/>
    <w:rsid w:val="00335EFE"/>
    <w:rsid w:val="00337F4A"/>
    <w:rsid w:val="00343042"/>
    <w:rsid w:val="0034392B"/>
    <w:rsid w:val="00343A95"/>
    <w:rsid w:val="003443F8"/>
    <w:rsid w:val="0034459B"/>
    <w:rsid w:val="00344A9F"/>
    <w:rsid w:val="00345EEC"/>
    <w:rsid w:val="00346334"/>
    <w:rsid w:val="00346947"/>
    <w:rsid w:val="003551C6"/>
    <w:rsid w:val="00357466"/>
    <w:rsid w:val="00361796"/>
    <w:rsid w:val="00361BC5"/>
    <w:rsid w:val="00362B43"/>
    <w:rsid w:val="00363467"/>
    <w:rsid w:val="003638B9"/>
    <w:rsid w:val="00363E58"/>
    <w:rsid w:val="00363FE4"/>
    <w:rsid w:val="003718A0"/>
    <w:rsid w:val="00371EC9"/>
    <w:rsid w:val="00375533"/>
    <w:rsid w:val="003755CD"/>
    <w:rsid w:val="0037763A"/>
    <w:rsid w:val="00381A57"/>
    <w:rsid w:val="00383399"/>
    <w:rsid w:val="00383C1F"/>
    <w:rsid w:val="003849F7"/>
    <w:rsid w:val="0039041F"/>
    <w:rsid w:val="00391E6C"/>
    <w:rsid w:val="00393869"/>
    <w:rsid w:val="0039599D"/>
    <w:rsid w:val="00395DD2"/>
    <w:rsid w:val="003973A0"/>
    <w:rsid w:val="003A0478"/>
    <w:rsid w:val="003A229F"/>
    <w:rsid w:val="003A2515"/>
    <w:rsid w:val="003A29FB"/>
    <w:rsid w:val="003A5F9F"/>
    <w:rsid w:val="003A742E"/>
    <w:rsid w:val="003B1BD0"/>
    <w:rsid w:val="003B2C63"/>
    <w:rsid w:val="003B4293"/>
    <w:rsid w:val="003B46BD"/>
    <w:rsid w:val="003B5DF5"/>
    <w:rsid w:val="003B5FF2"/>
    <w:rsid w:val="003B7A5C"/>
    <w:rsid w:val="003C1E97"/>
    <w:rsid w:val="003C27B4"/>
    <w:rsid w:val="003C29C1"/>
    <w:rsid w:val="003C2A3F"/>
    <w:rsid w:val="003C49FE"/>
    <w:rsid w:val="003C508B"/>
    <w:rsid w:val="003D2E45"/>
    <w:rsid w:val="003D3315"/>
    <w:rsid w:val="003D388D"/>
    <w:rsid w:val="003D4E74"/>
    <w:rsid w:val="003D6E9A"/>
    <w:rsid w:val="003E01CC"/>
    <w:rsid w:val="003F1AC7"/>
    <w:rsid w:val="003F1EFF"/>
    <w:rsid w:val="003F2437"/>
    <w:rsid w:val="003F2605"/>
    <w:rsid w:val="003F59B2"/>
    <w:rsid w:val="004042B9"/>
    <w:rsid w:val="00404BAB"/>
    <w:rsid w:val="00404CBF"/>
    <w:rsid w:val="00404EB8"/>
    <w:rsid w:val="00412A1D"/>
    <w:rsid w:val="004140EC"/>
    <w:rsid w:val="00415196"/>
    <w:rsid w:val="004167C1"/>
    <w:rsid w:val="00421A86"/>
    <w:rsid w:val="004222C6"/>
    <w:rsid w:val="00424380"/>
    <w:rsid w:val="004249FF"/>
    <w:rsid w:val="0042669A"/>
    <w:rsid w:val="00426A72"/>
    <w:rsid w:val="00430D4D"/>
    <w:rsid w:val="00431A1F"/>
    <w:rsid w:val="004350D8"/>
    <w:rsid w:val="00435BEF"/>
    <w:rsid w:val="00435D41"/>
    <w:rsid w:val="00441AC1"/>
    <w:rsid w:val="00442270"/>
    <w:rsid w:val="004422DD"/>
    <w:rsid w:val="004427F8"/>
    <w:rsid w:val="00443D00"/>
    <w:rsid w:val="004476D5"/>
    <w:rsid w:val="00451B7B"/>
    <w:rsid w:val="004541DD"/>
    <w:rsid w:val="00460193"/>
    <w:rsid w:val="00463146"/>
    <w:rsid w:val="00466695"/>
    <w:rsid w:val="00466BFC"/>
    <w:rsid w:val="0047031B"/>
    <w:rsid w:val="00475E36"/>
    <w:rsid w:val="004769C5"/>
    <w:rsid w:val="004825C9"/>
    <w:rsid w:val="00483F10"/>
    <w:rsid w:val="004845C5"/>
    <w:rsid w:val="0048679F"/>
    <w:rsid w:val="00487277"/>
    <w:rsid w:val="00487FAC"/>
    <w:rsid w:val="00493652"/>
    <w:rsid w:val="00493753"/>
    <w:rsid w:val="00493764"/>
    <w:rsid w:val="00493784"/>
    <w:rsid w:val="004940F8"/>
    <w:rsid w:val="00496B24"/>
    <w:rsid w:val="004A0B09"/>
    <w:rsid w:val="004A23FA"/>
    <w:rsid w:val="004A29A4"/>
    <w:rsid w:val="004A3C65"/>
    <w:rsid w:val="004A4A9C"/>
    <w:rsid w:val="004A661F"/>
    <w:rsid w:val="004B0C65"/>
    <w:rsid w:val="004B4A29"/>
    <w:rsid w:val="004B5623"/>
    <w:rsid w:val="004C0107"/>
    <w:rsid w:val="004C044E"/>
    <w:rsid w:val="004C14A9"/>
    <w:rsid w:val="004C1C4A"/>
    <w:rsid w:val="004C26C7"/>
    <w:rsid w:val="004C2942"/>
    <w:rsid w:val="004C3B9C"/>
    <w:rsid w:val="004C61EB"/>
    <w:rsid w:val="004C7FDE"/>
    <w:rsid w:val="004D0E5E"/>
    <w:rsid w:val="004D14DC"/>
    <w:rsid w:val="004D68B0"/>
    <w:rsid w:val="004D72F0"/>
    <w:rsid w:val="004E1278"/>
    <w:rsid w:val="004E13D4"/>
    <w:rsid w:val="004E5221"/>
    <w:rsid w:val="004E75F1"/>
    <w:rsid w:val="004F0A31"/>
    <w:rsid w:val="0050053F"/>
    <w:rsid w:val="00501B42"/>
    <w:rsid w:val="00503956"/>
    <w:rsid w:val="0050528E"/>
    <w:rsid w:val="00505B03"/>
    <w:rsid w:val="00505D24"/>
    <w:rsid w:val="00506BED"/>
    <w:rsid w:val="00512305"/>
    <w:rsid w:val="0051279F"/>
    <w:rsid w:val="0051362F"/>
    <w:rsid w:val="005158A1"/>
    <w:rsid w:val="00515FFC"/>
    <w:rsid w:val="005168E4"/>
    <w:rsid w:val="005204F2"/>
    <w:rsid w:val="00520A53"/>
    <w:rsid w:val="005231A6"/>
    <w:rsid w:val="00523F45"/>
    <w:rsid w:val="00525CB3"/>
    <w:rsid w:val="00525DE7"/>
    <w:rsid w:val="005276CE"/>
    <w:rsid w:val="00531C70"/>
    <w:rsid w:val="005329D2"/>
    <w:rsid w:val="00533025"/>
    <w:rsid w:val="00535610"/>
    <w:rsid w:val="0053745B"/>
    <w:rsid w:val="00537510"/>
    <w:rsid w:val="00537B54"/>
    <w:rsid w:val="005411FF"/>
    <w:rsid w:val="0054552E"/>
    <w:rsid w:val="005469A1"/>
    <w:rsid w:val="00552225"/>
    <w:rsid w:val="005532D9"/>
    <w:rsid w:val="0055344E"/>
    <w:rsid w:val="00553D63"/>
    <w:rsid w:val="0055590E"/>
    <w:rsid w:val="005579F0"/>
    <w:rsid w:val="0056110C"/>
    <w:rsid w:val="005611E2"/>
    <w:rsid w:val="005616F6"/>
    <w:rsid w:val="0056187E"/>
    <w:rsid w:val="00562E14"/>
    <w:rsid w:val="00563E74"/>
    <w:rsid w:val="00564CEB"/>
    <w:rsid w:val="005662E7"/>
    <w:rsid w:val="00567A2C"/>
    <w:rsid w:val="005711B6"/>
    <w:rsid w:val="005726AE"/>
    <w:rsid w:val="005726D5"/>
    <w:rsid w:val="00572DE1"/>
    <w:rsid w:val="00573AB9"/>
    <w:rsid w:val="0057472A"/>
    <w:rsid w:val="00574DC4"/>
    <w:rsid w:val="00576232"/>
    <w:rsid w:val="00576976"/>
    <w:rsid w:val="005769E0"/>
    <w:rsid w:val="005775CA"/>
    <w:rsid w:val="00581698"/>
    <w:rsid w:val="005838C1"/>
    <w:rsid w:val="005851C3"/>
    <w:rsid w:val="005854EA"/>
    <w:rsid w:val="005910A0"/>
    <w:rsid w:val="0059163B"/>
    <w:rsid w:val="00592805"/>
    <w:rsid w:val="00596CCF"/>
    <w:rsid w:val="00597558"/>
    <w:rsid w:val="005A17B3"/>
    <w:rsid w:val="005A6DE4"/>
    <w:rsid w:val="005A779C"/>
    <w:rsid w:val="005B0344"/>
    <w:rsid w:val="005B2B78"/>
    <w:rsid w:val="005B424C"/>
    <w:rsid w:val="005B57E5"/>
    <w:rsid w:val="005B7244"/>
    <w:rsid w:val="005C0734"/>
    <w:rsid w:val="005C10AD"/>
    <w:rsid w:val="005C2259"/>
    <w:rsid w:val="005C3188"/>
    <w:rsid w:val="005C3DED"/>
    <w:rsid w:val="005C4805"/>
    <w:rsid w:val="005C50ED"/>
    <w:rsid w:val="005C55D1"/>
    <w:rsid w:val="005C72DE"/>
    <w:rsid w:val="005D2699"/>
    <w:rsid w:val="005E07C3"/>
    <w:rsid w:val="005E0AF5"/>
    <w:rsid w:val="005E282A"/>
    <w:rsid w:val="005E2A0E"/>
    <w:rsid w:val="005E371A"/>
    <w:rsid w:val="005E3AFB"/>
    <w:rsid w:val="005E3DFE"/>
    <w:rsid w:val="005E698C"/>
    <w:rsid w:val="005F0E4D"/>
    <w:rsid w:val="005F177F"/>
    <w:rsid w:val="005F2D60"/>
    <w:rsid w:val="005F33B8"/>
    <w:rsid w:val="005F5A39"/>
    <w:rsid w:val="005F637E"/>
    <w:rsid w:val="00601E9C"/>
    <w:rsid w:val="00603417"/>
    <w:rsid w:val="00603832"/>
    <w:rsid w:val="00603CD1"/>
    <w:rsid w:val="00604947"/>
    <w:rsid w:val="00606F2B"/>
    <w:rsid w:val="006105AE"/>
    <w:rsid w:val="006149F4"/>
    <w:rsid w:val="006211CD"/>
    <w:rsid w:val="0062167B"/>
    <w:rsid w:val="006228BD"/>
    <w:rsid w:val="0062733B"/>
    <w:rsid w:val="006275B6"/>
    <w:rsid w:val="00631AAB"/>
    <w:rsid w:val="00632E69"/>
    <w:rsid w:val="00636CAD"/>
    <w:rsid w:val="00637427"/>
    <w:rsid w:val="00637520"/>
    <w:rsid w:val="00641364"/>
    <w:rsid w:val="00642227"/>
    <w:rsid w:val="00645ECC"/>
    <w:rsid w:val="00645F2E"/>
    <w:rsid w:val="006465D7"/>
    <w:rsid w:val="00646ED7"/>
    <w:rsid w:val="00651038"/>
    <w:rsid w:val="00651907"/>
    <w:rsid w:val="006535DF"/>
    <w:rsid w:val="00655EF1"/>
    <w:rsid w:val="006568E3"/>
    <w:rsid w:val="00656C3D"/>
    <w:rsid w:val="006607BE"/>
    <w:rsid w:val="0066325B"/>
    <w:rsid w:val="00664E7D"/>
    <w:rsid w:val="006652D5"/>
    <w:rsid w:val="006665AE"/>
    <w:rsid w:val="006724A8"/>
    <w:rsid w:val="006824CE"/>
    <w:rsid w:val="00682E8B"/>
    <w:rsid w:val="00682E96"/>
    <w:rsid w:val="00686427"/>
    <w:rsid w:val="00690467"/>
    <w:rsid w:val="00690DCC"/>
    <w:rsid w:val="00691226"/>
    <w:rsid w:val="006944AF"/>
    <w:rsid w:val="00695309"/>
    <w:rsid w:val="006956AB"/>
    <w:rsid w:val="006964AC"/>
    <w:rsid w:val="00696607"/>
    <w:rsid w:val="006A0AA7"/>
    <w:rsid w:val="006A0B34"/>
    <w:rsid w:val="006A2A82"/>
    <w:rsid w:val="006A4F54"/>
    <w:rsid w:val="006B049B"/>
    <w:rsid w:val="006B09E7"/>
    <w:rsid w:val="006B4080"/>
    <w:rsid w:val="006B57F8"/>
    <w:rsid w:val="006C2366"/>
    <w:rsid w:val="006C2940"/>
    <w:rsid w:val="006C4161"/>
    <w:rsid w:val="006C4EA7"/>
    <w:rsid w:val="006C7126"/>
    <w:rsid w:val="006D0CB8"/>
    <w:rsid w:val="006D16D1"/>
    <w:rsid w:val="006D2F58"/>
    <w:rsid w:val="006D2FE1"/>
    <w:rsid w:val="006D3708"/>
    <w:rsid w:val="006D3DA0"/>
    <w:rsid w:val="006D4CD4"/>
    <w:rsid w:val="006D5E13"/>
    <w:rsid w:val="006D6646"/>
    <w:rsid w:val="006D7054"/>
    <w:rsid w:val="006D722D"/>
    <w:rsid w:val="006D7D6C"/>
    <w:rsid w:val="006E032E"/>
    <w:rsid w:val="006E24EE"/>
    <w:rsid w:val="006E2779"/>
    <w:rsid w:val="006E4F57"/>
    <w:rsid w:val="006E7731"/>
    <w:rsid w:val="006F2284"/>
    <w:rsid w:val="006F2292"/>
    <w:rsid w:val="006F37EC"/>
    <w:rsid w:val="006F3C0C"/>
    <w:rsid w:val="006F4D93"/>
    <w:rsid w:val="006F6207"/>
    <w:rsid w:val="00701C6E"/>
    <w:rsid w:val="00705203"/>
    <w:rsid w:val="007053E4"/>
    <w:rsid w:val="00705A27"/>
    <w:rsid w:val="00712403"/>
    <w:rsid w:val="007153B9"/>
    <w:rsid w:val="007163F4"/>
    <w:rsid w:val="00717AD1"/>
    <w:rsid w:val="00717D7B"/>
    <w:rsid w:val="00720B8F"/>
    <w:rsid w:val="00722553"/>
    <w:rsid w:val="00722CBC"/>
    <w:rsid w:val="00723EFA"/>
    <w:rsid w:val="00725B89"/>
    <w:rsid w:val="007322E6"/>
    <w:rsid w:val="007333D5"/>
    <w:rsid w:val="0073480D"/>
    <w:rsid w:val="00743EE6"/>
    <w:rsid w:val="007528FC"/>
    <w:rsid w:val="00752CBE"/>
    <w:rsid w:val="0075335B"/>
    <w:rsid w:val="00753480"/>
    <w:rsid w:val="00753872"/>
    <w:rsid w:val="00754A8E"/>
    <w:rsid w:val="00755A4B"/>
    <w:rsid w:val="00756322"/>
    <w:rsid w:val="0075760B"/>
    <w:rsid w:val="00757C13"/>
    <w:rsid w:val="007614BE"/>
    <w:rsid w:val="007630BE"/>
    <w:rsid w:val="00765798"/>
    <w:rsid w:val="00766037"/>
    <w:rsid w:val="0076696E"/>
    <w:rsid w:val="00766C8E"/>
    <w:rsid w:val="00767370"/>
    <w:rsid w:val="007679FF"/>
    <w:rsid w:val="00767D4F"/>
    <w:rsid w:val="00772960"/>
    <w:rsid w:val="007732B4"/>
    <w:rsid w:val="00774A75"/>
    <w:rsid w:val="00774BA0"/>
    <w:rsid w:val="00780323"/>
    <w:rsid w:val="007817BF"/>
    <w:rsid w:val="00782112"/>
    <w:rsid w:val="007845DC"/>
    <w:rsid w:val="00784768"/>
    <w:rsid w:val="0078586A"/>
    <w:rsid w:val="00794144"/>
    <w:rsid w:val="00795755"/>
    <w:rsid w:val="00796598"/>
    <w:rsid w:val="00796945"/>
    <w:rsid w:val="00796E89"/>
    <w:rsid w:val="00797B7F"/>
    <w:rsid w:val="007A0C6E"/>
    <w:rsid w:val="007A27F4"/>
    <w:rsid w:val="007A3B46"/>
    <w:rsid w:val="007A781F"/>
    <w:rsid w:val="007A79EB"/>
    <w:rsid w:val="007B0361"/>
    <w:rsid w:val="007B0EA7"/>
    <w:rsid w:val="007B1B66"/>
    <w:rsid w:val="007B2585"/>
    <w:rsid w:val="007B2C51"/>
    <w:rsid w:val="007B49DF"/>
    <w:rsid w:val="007B5D70"/>
    <w:rsid w:val="007B7723"/>
    <w:rsid w:val="007B79E5"/>
    <w:rsid w:val="007B7CE7"/>
    <w:rsid w:val="007C0BEF"/>
    <w:rsid w:val="007C1E12"/>
    <w:rsid w:val="007C1E71"/>
    <w:rsid w:val="007C26DA"/>
    <w:rsid w:val="007C4FAA"/>
    <w:rsid w:val="007C558E"/>
    <w:rsid w:val="007C6305"/>
    <w:rsid w:val="007C6BE8"/>
    <w:rsid w:val="007C7993"/>
    <w:rsid w:val="007D0649"/>
    <w:rsid w:val="007D09ED"/>
    <w:rsid w:val="007D21E8"/>
    <w:rsid w:val="007D2E1A"/>
    <w:rsid w:val="007E2147"/>
    <w:rsid w:val="007E4045"/>
    <w:rsid w:val="007E5E56"/>
    <w:rsid w:val="007E7767"/>
    <w:rsid w:val="007F06C6"/>
    <w:rsid w:val="007F0BC0"/>
    <w:rsid w:val="007F186D"/>
    <w:rsid w:val="007F1FC1"/>
    <w:rsid w:val="007F2611"/>
    <w:rsid w:val="007F2E76"/>
    <w:rsid w:val="00800028"/>
    <w:rsid w:val="0080007B"/>
    <w:rsid w:val="00801C48"/>
    <w:rsid w:val="00802071"/>
    <w:rsid w:val="00802072"/>
    <w:rsid w:val="00817918"/>
    <w:rsid w:val="00817F04"/>
    <w:rsid w:val="008216B3"/>
    <w:rsid w:val="00824134"/>
    <w:rsid w:val="00830572"/>
    <w:rsid w:val="00830C21"/>
    <w:rsid w:val="00832C4E"/>
    <w:rsid w:val="008338B8"/>
    <w:rsid w:val="008372D4"/>
    <w:rsid w:val="00837E10"/>
    <w:rsid w:val="008434A2"/>
    <w:rsid w:val="00843B2C"/>
    <w:rsid w:val="008441CF"/>
    <w:rsid w:val="0084465E"/>
    <w:rsid w:val="00845429"/>
    <w:rsid w:val="008463AB"/>
    <w:rsid w:val="0085317F"/>
    <w:rsid w:val="00854BFF"/>
    <w:rsid w:val="0085549C"/>
    <w:rsid w:val="008563CE"/>
    <w:rsid w:val="008579A4"/>
    <w:rsid w:val="00860C62"/>
    <w:rsid w:val="00861688"/>
    <w:rsid w:val="008619EB"/>
    <w:rsid w:val="00861E91"/>
    <w:rsid w:val="00862F19"/>
    <w:rsid w:val="00864BD4"/>
    <w:rsid w:val="008663A6"/>
    <w:rsid w:val="008702BF"/>
    <w:rsid w:val="0087057B"/>
    <w:rsid w:val="008720C4"/>
    <w:rsid w:val="0087521A"/>
    <w:rsid w:val="00877CAE"/>
    <w:rsid w:val="0088138E"/>
    <w:rsid w:val="00884DCD"/>
    <w:rsid w:val="00885E36"/>
    <w:rsid w:val="00885F23"/>
    <w:rsid w:val="00890440"/>
    <w:rsid w:val="008921BC"/>
    <w:rsid w:val="00895563"/>
    <w:rsid w:val="00896004"/>
    <w:rsid w:val="0089676A"/>
    <w:rsid w:val="00897D4B"/>
    <w:rsid w:val="008A08DE"/>
    <w:rsid w:val="008A1BBD"/>
    <w:rsid w:val="008A3115"/>
    <w:rsid w:val="008A33C3"/>
    <w:rsid w:val="008A5D93"/>
    <w:rsid w:val="008A647D"/>
    <w:rsid w:val="008A7387"/>
    <w:rsid w:val="008B30E3"/>
    <w:rsid w:val="008B4503"/>
    <w:rsid w:val="008B62CA"/>
    <w:rsid w:val="008C17BD"/>
    <w:rsid w:val="008C1EAF"/>
    <w:rsid w:val="008C2E3A"/>
    <w:rsid w:val="008C4464"/>
    <w:rsid w:val="008C74E1"/>
    <w:rsid w:val="008C77DF"/>
    <w:rsid w:val="008D0157"/>
    <w:rsid w:val="008D081C"/>
    <w:rsid w:val="008D1CDD"/>
    <w:rsid w:val="008D4032"/>
    <w:rsid w:val="008D44F1"/>
    <w:rsid w:val="008D6653"/>
    <w:rsid w:val="008E56CC"/>
    <w:rsid w:val="008E5D75"/>
    <w:rsid w:val="008E6610"/>
    <w:rsid w:val="008F11F2"/>
    <w:rsid w:val="008F1366"/>
    <w:rsid w:val="008F15B6"/>
    <w:rsid w:val="008F1E35"/>
    <w:rsid w:val="008F2915"/>
    <w:rsid w:val="008F335F"/>
    <w:rsid w:val="008F36E3"/>
    <w:rsid w:val="008F3A1D"/>
    <w:rsid w:val="008F54D9"/>
    <w:rsid w:val="008F7D75"/>
    <w:rsid w:val="008F7FD7"/>
    <w:rsid w:val="00902495"/>
    <w:rsid w:val="00903622"/>
    <w:rsid w:val="00904387"/>
    <w:rsid w:val="00904B38"/>
    <w:rsid w:val="00905D7F"/>
    <w:rsid w:val="009119BB"/>
    <w:rsid w:val="00913400"/>
    <w:rsid w:val="009134B5"/>
    <w:rsid w:val="009141BF"/>
    <w:rsid w:val="009149A2"/>
    <w:rsid w:val="0091601C"/>
    <w:rsid w:val="00917EDA"/>
    <w:rsid w:val="009231C1"/>
    <w:rsid w:val="00923860"/>
    <w:rsid w:val="009238D4"/>
    <w:rsid w:val="00925442"/>
    <w:rsid w:val="00933240"/>
    <w:rsid w:val="0093614F"/>
    <w:rsid w:val="00936E33"/>
    <w:rsid w:val="009406E3"/>
    <w:rsid w:val="009418C7"/>
    <w:rsid w:val="00942DA4"/>
    <w:rsid w:val="00945359"/>
    <w:rsid w:val="00945478"/>
    <w:rsid w:val="0094659B"/>
    <w:rsid w:val="00946E63"/>
    <w:rsid w:val="00947AAD"/>
    <w:rsid w:val="00950903"/>
    <w:rsid w:val="00950C27"/>
    <w:rsid w:val="00952081"/>
    <w:rsid w:val="00956065"/>
    <w:rsid w:val="00960286"/>
    <w:rsid w:val="00965616"/>
    <w:rsid w:val="00966CCD"/>
    <w:rsid w:val="00967F1F"/>
    <w:rsid w:val="00972FE9"/>
    <w:rsid w:val="00974F63"/>
    <w:rsid w:val="0097751A"/>
    <w:rsid w:val="00980F88"/>
    <w:rsid w:val="00982D70"/>
    <w:rsid w:val="009840A9"/>
    <w:rsid w:val="00986EBC"/>
    <w:rsid w:val="00990E32"/>
    <w:rsid w:val="009931F4"/>
    <w:rsid w:val="009937A4"/>
    <w:rsid w:val="00994A44"/>
    <w:rsid w:val="009962AC"/>
    <w:rsid w:val="00996802"/>
    <w:rsid w:val="009A1A03"/>
    <w:rsid w:val="009A1DDB"/>
    <w:rsid w:val="009A2476"/>
    <w:rsid w:val="009A4B13"/>
    <w:rsid w:val="009A50BD"/>
    <w:rsid w:val="009A5D29"/>
    <w:rsid w:val="009A605E"/>
    <w:rsid w:val="009A6FBB"/>
    <w:rsid w:val="009B0030"/>
    <w:rsid w:val="009B0B07"/>
    <w:rsid w:val="009B102B"/>
    <w:rsid w:val="009B1576"/>
    <w:rsid w:val="009B41ED"/>
    <w:rsid w:val="009C167F"/>
    <w:rsid w:val="009C2239"/>
    <w:rsid w:val="009C31A3"/>
    <w:rsid w:val="009D106A"/>
    <w:rsid w:val="009D1C3E"/>
    <w:rsid w:val="009D25A7"/>
    <w:rsid w:val="009D2788"/>
    <w:rsid w:val="009D53C2"/>
    <w:rsid w:val="009E4342"/>
    <w:rsid w:val="009F0540"/>
    <w:rsid w:val="009F5BD0"/>
    <w:rsid w:val="00A0045F"/>
    <w:rsid w:val="00A0271E"/>
    <w:rsid w:val="00A05CFB"/>
    <w:rsid w:val="00A0656E"/>
    <w:rsid w:val="00A102CD"/>
    <w:rsid w:val="00A13798"/>
    <w:rsid w:val="00A20F8C"/>
    <w:rsid w:val="00A24809"/>
    <w:rsid w:val="00A24FFC"/>
    <w:rsid w:val="00A25455"/>
    <w:rsid w:val="00A256BD"/>
    <w:rsid w:val="00A25DEA"/>
    <w:rsid w:val="00A30732"/>
    <w:rsid w:val="00A31E57"/>
    <w:rsid w:val="00A34455"/>
    <w:rsid w:val="00A4006B"/>
    <w:rsid w:val="00A438CE"/>
    <w:rsid w:val="00A43951"/>
    <w:rsid w:val="00A447B9"/>
    <w:rsid w:val="00A4526A"/>
    <w:rsid w:val="00A45383"/>
    <w:rsid w:val="00A4580B"/>
    <w:rsid w:val="00A45C98"/>
    <w:rsid w:val="00A50C9E"/>
    <w:rsid w:val="00A50E98"/>
    <w:rsid w:val="00A521E4"/>
    <w:rsid w:val="00A52FB5"/>
    <w:rsid w:val="00A53ECB"/>
    <w:rsid w:val="00A54554"/>
    <w:rsid w:val="00A55700"/>
    <w:rsid w:val="00A573BB"/>
    <w:rsid w:val="00A60753"/>
    <w:rsid w:val="00A610A7"/>
    <w:rsid w:val="00A61433"/>
    <w:rsid w:val="00A61F14"/>
    <w:rsid w:val="00A64651"/>
    <w:rsid w:val="00A66808"/>
    <w:rsid w:val="00A66C68"/>
    <w:rsid w:val="00A749B6"/>
    <w:rsid w:val="00A749D3"/>
    <w:rsid w:val="00A76619"/>
    <w:rsid w:val="00A82626"/>
    <w:rsid w:val="00A83000"/>
    <w:rsid w:val="00A83F1E"/>
    <w:rsid w:val="00A840CC"/>
    <w:rsid w:val="00A843DE"/>
    <w:rsid w:val="00A84FF9"/>
    <w:rsid w:val="00A85007"/>
    <w:rsid w:val="00A855CF"/>
    <w:rsid w:val="00A8672E"/>
    <w:rsid w:val="00A87A94"/>
    <w:rsid w:val="00A945EE"/>
    <w:rsid w:val="00AA065F"/>
    <w:rsid w:val="00AA0EB4"/>
    <w:rsid w:val="00AA2DC8"/>
    <w:rsid w:val="00AA3255"/>
    <w:rsid w:val="00AB0D38"/>
    <w:rsid w:val="00AB4487"/>
    <w:rsid w:val="00AB45AF"/>
    <w:rsid w:val="00AB4EB1"/>
    <w:rsid w:val="00AB5088"/>
    <w:rsid w:val="00AB60A4"/>
    <w:rsid w:val="00AB6FD3"/>
    <w:rsid w:val="00AB7E21"/>
    <w:rsid w:val="00AC1C7F"/>
    <w:rsid w:val="00AC1EA6"/>
    <w:rsid w:val="00AC2365"/>
    <w:rsid w:val="00AC2AA1"/>
    <w:rsid w:val="00AD3E48"/>
    <w:rsid w:val="00AD425A"/>
    <w:rsid w:val="00AD71F5"/>
    <w:rsid w:val="00AE1785"/>
    <w:rsid w:val="00AE197F"/>
    <w:rsid w:val="00AE19EF"/>
    <w:rsid w:val="00AE25F0"/>
    <w:rsid w:val="00AE2CD2"/>
    <w:rsid w:val="00AE4170"/>
    <w:rsid w:val="00AE52B0"/>
    <w:rsid w:val="00AF235F"/>
    <w:rsid w:val="00AF3ACB"/>
    <w:rsid w:val="00AF3E5B"/>
    <w:rsid w:val="00AF413A"/>
    <w:rsid w:val="00AF5ACB"/>
    <w:rsid w:val="00AF73A4"/>
    <w:rsid w:val="00B0035D"/>
    <w:rsid w:val="00B01F9F"/>
    <w:rsid w:val="00B024B1"/>
    <w:rsid w:val="00B0423A"/>
    <w:rsid w:val="00B0522D"/>
    <w:rsid w:val="00B0607B"/>
    <w:rsid w:val="00B0692E"/>
    <w:rsid w:val="00B0774D"/>
    <w:rsid w:val="00B10C1B"/>
    <w:rsid w:val="00B13FE4"/>
    <w:rsid w:val="00B16A58"/>
    <w:rsid w:val="00B17F9B"/>
    <w:rsid w:val="00B22274"/>
    <w:rsid w:val="00B23FDB"/>
    <w:rsid w:val="00B2776F"/>
    <w:rsid w:val="00B30DB4"/>
    <w:rsid w:val="00B32774"/>
    <w:rsid w:val="00B33524"/>
    <w:rsid w:val="00B3356E"/>
    <w:rsid w:val="00B36F58"/>
    <w:rsid w:val="00B40784"/>
    <w:rsid w:val="00B42E09"/>
    <w:rsid w:val="00B443F9"/>
    <w:rsid w:val="00B471ED"/>
    <w:rsid w:val="00B47FE1"/>
    <w:rsid w:val="00B50452"/>
    <w:rsid w:val="00B525BD"/>
    <w:rsid w:val="00B5305F"/>
    <w:rsid w:val="00B531DC"/>
    <w:rsid w:val="00B53842"/>
    <w:rsid w:val="00B540E5"/>
    <w:rsid w:val="00B57262"/>
    <w:rsid w:val="00B62C05"/>
    <w:rsid w:val="00B63D1F"/>
    <w:rsid w:val="00B651E1"/>
    <w:rsid w:val="00B66D61"/>
    <w:rsid w:val="00B6720D"/>
    <w:rsid w:val="00B67501"/>
    <w:rsid w:val="00B67517"/>
    <w:rsid w:val="00B7055C"/>
    <w:rsid w:val="00B714ED"/>
    <w:rsid w:val="00B71DF6"/>
    <w:rsid w:val="00B73970"/>
    <w:rsid w:val="00B7421C"/>
    <w:rsid w:val="00B755FD"/>
    <w:rsid w:val="00B815BE"/>
    <w:rsid w:val="00B85CC3"/>
    <w:rsid w:val="00B86C46"/>
    <w:rsid w:val="00B86FB9"/>
    <w:rsid w:val="00B87D79"/>
    <w:rsid w:val="00BA0860"/>
    <w:rsid w:val="00BA30AE"/>
    <w:rsid w:val="00BA3512"/>
    <w:rsid w:val="00BA486B"/>
    <w:rsid w:val="00BA4F3B"/>
    <w:rsid w:val="00BA5F2B"/>
    <w:rsid w:val="00BA6A7C"/>
    <w:rsid w:val="00BB3209"/>
    <w:rsid w:val="00BB3492"/>
    <w:rsid w:val="00BB54D8"/>
    <w:rsid w:val="00BB6D39"/>
    <w:rsid w:val="00BB7EDA"/>
    <w:rsid w:val="00BC119E"/>
    <w:rsid w:val="00BC30BB"/>
    <w:rsid w:val="00BC38E0"/>
    <w:rsid w:val="00BC3EAD"/>
    <w:rsid w:val="00BC5BFF"/>
    <w:rsid w:val="00BC69B8"/>
    <w:rsid w:val="00BD0A93"/>
    <w:rsid w:val="00BD0D04"/>
    <w:rsid w:val="00BD1C84"/>
    <w:rsid w:val="00BD377C"/>
    <w:rsid w:val="00BD4955"/>
    <w:rsid w:val="00BD5916"/>
    <w:rsid w:val="00BD5BED"/>
    <w:rsid w:val="00BD7834"/>
    <w:rsid w:val="00BE3030"/>
    <w:rsid w:val="00BE363A"/>
    <w:rsid w:val="00BE59BF"/>
    <w:rsid w:val="00BE6C38"/>
    <w:rsid w:val="00BF1817"/>
    <w:rsid w:val="00BF3770"/>
    <w:rsid w:val="00BF48EB"/>
    <w:rsid w:val="00BF5262"/>
    <w:rsid w:val="00BF5B0B"/>
    <w:rsid w:val="00C0395F"/>
    <w:rsid w:val="00C039AE"/>
    <w:rsid w:val="00C100EC"/>
    <w:rsid w:val="00C128F6"/>
    <w:rsid w:val="00C12B99"/>
    <w:rsid w:val="00C14638"/>
    <w:rsid w:val="00C206A5"/>
    <w:rsid w:val="00C219A2"/>
    <w:rsid w:val="00C24EC1"/>
    <w:rsid w:val="00C269E4"/>
    <w:rsid w:val="00C27F82"/>
    <w:rsid w:val="00C31347"/>
    <w:rsid w:val="00C32146"/>
    <w:rsid w:val="00C326C2"/>
    <w:rsid w:val="00C34868"/>
    <w:rsid w:val="00C367CA"/>
    <w:rsid w:val="00C37738"/>
    <w:rsid w:val="00C42E09"/>
    <w:rsid w:val="00C4738E"/>
    <w:rsid w:val="00C51C95"/>
    <w:rsid w:val="00C535FF"/>
    <w:rsid w:val="00C53966"/>
    <w:rsid w:val="00C56A97"/>
    <w:rsid w:val="00C64C44"/>
    <w:rsid w:val="00C667E6"/>
    <w:rsid w:val="00C67C98"/>
    <w:rsid w:val="00C67F97"/>
    <w:rsid w:val="00C70B4C"/>
    <w:rsid w:val="00C7429A"/>
    <w:rsid w:val="00C80A01"/>
    <w:rsid w:val="00C816E3"/>
    <w:rsid w:val="00C81B14"/>
    <w:rsid w:val="00C82524"/>
    <w:rsid w:val="00C82D5D"/>
    <w:rsid w:val="00C845A4"/>
    <w:rsid w:val="00C86D65"/>
    <w:rsid w:val="00C91478"/>
    <w:rsid w:val="00C91924"/>
    <w:rsid w:val="00C92B55"/>
    <w:rsid w:val="00C92FF3"/>
    <w:rsid w:val="00C93DA3"/>
    <w:rsid w:val="00C95105"/>
    <w:rsid w:val="00C95842"/>
    <w:rsid w:val="00CA09CF"/>
    <w:rsid w:val="00CA1046"/>
    <w:rsid w:val="00CA1A0A"/>
    <w:rsid w:val="00CA65F1"/>
    <w:rsid w:val="00CA6DA0"/>
    <w:rsid w:val="00CB194B"/>
    <w:rsid w:val="00CB2FB7"/>
    <w:rsid w:val="00CB44BD"/>
    <w:rsid w:val="00CB5474"/>
    <w:rsid w:val="00CB646B"/>
    <w:rsid w:val="00CC484B"/>
    <w:rsid w:val="00CC5D57"/>
    <w:rsid w:val="00CC6E83"/>
    <w:rsid w:val="00CD42B7"/>
    <w:rsid w:val="00CD4ED9"/>
    <w:rsid w:val="00CD695B"/>
    <w:rsid w:val="00CD6C1D"/>
    <w:rsid w:val="00CD747A"/>
    <w:rsid w:val="00CD7718"/>
    <w:rsid w:val="00CE0359"/>
    <w:rsid w:val="00CE09E8"/>
    <w:rsid w:val="00CE11AF"/>
    <w:rsid w:val="00CE1992"/>
    <w:rsid w:val="00CE26DD"/>
    <w:rsid w:val="00CE5966"/>
    <w:rsid w:val="00CF2296"/>
    <w:rsid w:val="00CF54D3"/>
    <w:rsid w:val="00CF5799"/>
    <w:rsid w:val="00CF5A9B"/>
    <w:rsid w:val="00CF5E39"/>
    <w:rsid w:val="00CF5FCB"/>
    <w:rsid w:val="00CF7C5E"/>
    <w:rsid w:val="00D00AF5"/>
    <w:rsid w:val="00D04884"/>
    <w:rsid w:val="00D1160C"/>
    <w:rsid w:val="00D1530D"/>
    <w:rsid w:val="00D161FA"/>
    <w:rsid w:val="00D167BB"/>
    <w:rsid w:val="00D16A19"/>
    <w:rsid w:val="00D175D5"/>
    <w:rsid w:val="00D20C31"/>
    <w:rsid w:val="00D20C51"/>
    <w:rsid w:val="00D22351"/>
    <w:rsid w:val="00D22D4D"/>
    <w:rsid w:val="00D23FB8"/>
    <w:rsid w:val="00D26410"/>
    <w:rsid w:val="00D265C7"/>
    <w:rsid w:val="00D321C3"/>
    <w:rsid w:val="00D3276C"/>
    <w:rsid w:val="00D33FEF"/>
    <w:rsid w:val="00D35EE8"/>
    <w:rsid w:val="00D369BB"/>
    <w:rsid w:val="00D36F1F"/>
    <w:rsid w:val="00D3777B"/>
    <w:rsid w:val="00D37A5B"/>
    <w:rsid w:val="00D40654"/>
    <w:rsid w:val="00D4416A"/>
    <w:rsid w:val="00D46A52"/>
    <w:rsid w:val="00D47338"/>
    <w:rsid w:val="00D47483"/>
    <w:rsid w:val="00D47EB7"/>
    <w:rsid w:val="00D53801"/>
    <w:rsid w:val="00D546EE"/>
    <w:rsid w:val="00D54FD7"/>
    <w:rsid w:val="00D55B11"/>
    <w:rsid w:val="00D57ABA"/>
    <w:rsid w:val="00D57AF2"/>
    <w:rsid w:val="00D61248"/>
    <w:rsid w:val="00D6203E"/>
    <w:rsid w:val="00D6438B"/>
    <w:rsid w:val="00D64F20"/>
    <w:rsid w:val="00D651D3"/>
    <w:rsid w:val="00D66B3A"/>
    <w:rsid w:val="00D6779D"/>
    <w:rsid w:val="00D67CB3"/>
    <w:rsid w:val="00D73736"/>
    <w:rsid w:val="00D746DF"/>
    <w:rsid w:val="00D74F28"/>
    <w:rsid w:val="00D75511"/>
    <w:rsid w:val="00D770FF"/>
    <w:rsid w:val="00D77B56"/>
    <w:rsid w:val="00D80745"/>
    <w:rsid w:val="00D815A4"/>
    <w:rsid w:val="00D81A44"/>
    <w:rsid w:val="00D820EE"/>
    <w:rsid w:val="00D8213A"/>
    <w:rsid w:val="00D8475C"/>
    <w:rsid w:val="00D90606"/>
    <w:rsid w:val="00D913F6"/>
    <w:rsid w:val="00D92313"/>
    <w:rsid w:val="00D9362C"/>
    <w:rsid w:val="00D93EDC"/>
    <w:rsid w:val="00D944D2"/>
    <w:rsid w:val="00D9479C"/>
    <w:rsid w:val="00D96B6B"/>
    <w:rsid w:val="00D96F0A"/>
    <w:rsid w:val="00D970DA"/>
    <w:rsid w:val="00DA0157"/>
    <w:rsid w:val="00DA1342"/>
    <w:rsid w:val="00DA20FE"/>
    <w:rsid w:val="00DA216A"/>
    <w:rsid w:val="00DA21C9"/>
    <w:rsid w:val="00DA3B5A"/>
    <w:rsid w:val="00DA45C7"/>
    <w:rsid w:val="00DA473F"/>
    <w:rsid w:val="00DB005C"/>
    <w:rsid w:val="00DB0385"/>
    <w:rsid w:val="00DB40C9"/>
    <w:rsid w:val="00DB7253"/>
    <w:rsid w:val="00DC0B94"/>
    <w:rsid w:val="00DC2128"/>
    <w:rsid w:val="00DC5488"/>
    <w:rsid w:val="00DC5DED"/>
    <w:rsid w:val="00DC6E4F"/>
    <w:rsid w:val="00DC6E71"/>
    <w:rsid w:val="00DC714E"/>
    <w:rsid w:val="00DC7FC9"/>
    <w:rsid w:val="00DD07AA"/>
    <w:rsid w:val="00DD0EE0"/>
    <w:rsid w:val="00DD39EA"/>
    <w:rsid w:val="00DD3C6B"/>
    <w:rsid w:val="00DD53D2"/>
    <w:rsid w:val="00DD60E0"/>
    <w:rsid w:val="00DD66BD"/>
    <w:rsid w:val="00DD6B02"/>
    <w:rsid w:val="00DD722D"/>
    <w:rsid w:val="00DE248C"/>
    <w:rsid w:val="00DE482A"/>
    <w:rsid w:val="00DE62F0"/>
    <w:rsid w:val="00DF039B"/>
    <w:rsid w:val="00DF0E44"/>
    <w:rsid w:val="00DF1665"/>
    <w:rsid w:val="00DF23AC"/>
    <w:rsid w:val="00DF3C07"/>
    <w:rsid w:val="00DF42CB"/>
    <w:rsid w:val="00DF56C1"/>
    <w:rsid w:val="00DF5715"/>
    <w:rsid w:val="00DF7045"/>
    <w:rsid w:val="00E01C93"/>
    <w:rsid w:val="00E033DB"/>
    <w:rsid w:val="00E03F24"/>
    <w:rsid w:val="00E03FDD"/>
    <w:rsid w:val="00E052C8"/>
    <w:rsid w:val="00E060BC"/>
    <w:rsid w:val="00E143AA"/>
    <w:rsid w:val="00E16D99"/>
    <w:rsid w:val="00E16E7D"/>
    <w:rsid w:val="00E20184"/>
    <w:rsid w:val="00E21E3A"/>
    <w:rsid w:val="00E24268"/>
    <w:rsid w:val="00E25EE3"/>
    <w:rsid w:val="00E270C7"/>
    <w:rsid w:val="00E2722A"/>
    <w:rsid w:val="00E30E84"/>
    <w:rsid w:val="00E320C6"/>
    <w:rsid w:val="00E33D47"/>
    <w:rsid w:val="00E37131"/>
    <w:rsid w:val="00E3727C"/>
    <w:rsid w:val="00E404C4"/>
    <w:rsid w:val="00E45890"/>
    <w:rsid w:val="00E460ED"/>
    <w:rsid w:val="00E46F68"/>
    <w:rsid w:val="00E518DE"/>
    <w:rsid w:val="00E52949"/>
    <w:rsid w:val="00E54591"/>
    <w:rsid w:val="00E545F7"/>
    <w:rsid w:val="00E55752"/>
    <w:rsid w:val="00E60882"/>
    <w:rsid w:val="00E62239"/>
    <w:rsid w:val="00E62CEF"/>
    <w:rsid w:val="00E6346D"/>
    <w:rsid w:val="00E6393D"/>
    <w:rsid w:val="00E66A36"/>
    <w:rsid w:val="00E66D2E"/>
    <w:rsid w:val="00E70109"/>
    <w:rsid w:val="00E726C6"/>
    <w:rsid w:val="00E72FD0"/>
    <w:rsid w:val="00E739C2"/>
    <w:rsid w:val="00E761E8"/>
    <w:rsid w:val="00E7713F"/>
    <w:rsid w:val="00E814AC"/>
    <w:rsid w:val="00E83FAD"/>
    <w:rsid w:val="00E84F62"/>
    <w:rsid w:val="00E85370"/>
    <w:rsid w:val="00E8571C"/>
    <w:rsid w:val="00E918CB"/>
    <w:rsid w:val="00E96953"/>
    <w:rsid w:val="00E9703F"/>
    <w:rsid w:val="00EA5827"/>
    <w:rsid w:val="00EA7BF5"/>
    <w:rsid w:val="00EB60E2"/>
    <w:rsid w:val="00EB6997"/>
    <w:rsid w:val="00EB7278"/>
    <w:rsid w:val="00EB760B"/>
    <w:rsid w:val="00EB7D18"/>
    <w:rsid w:val="00EB7E33"/>
    <w:rsid w:val="00EC13C3"/>
    <w:rsid w:val="00EC2564"/>
    <w:rsid w:val="00EC63F7"/>
    <w:rsid w:val="00EC6F9E"/>
    <w:rsid w:val="00EC71C4"/>
    <w:rsid w:val="00EC73AC"/>
    <w:rsid w:val="00EC7B76"/>
    <w:rsid w:val="00EC7C05"/>
    <w:rsid w:val="00ED1268"/>
    <w:rsid w:val="00ED300C"/>
    <w:rsid w:val="00ED38E8"/>
    <w:rsid w:val="00ED3CA3"/>
    <w:rsid w:val="00ED433E"/>
    <w:rsid w:val="00ED7B5C"/>
    <w:rsid w:val="00EE0114"/>
    <w:rsid w:val="00EE06AE"/>
    <w:rsid w:val="00EE1D85"/>
    <w:rsid w:val="00EE5AF9"/>
    <w:rsid w:val="00EE5C41"/>
    <w:rsid w:val="00EF3667"/>
    <w:rsid w:val="00EF4377"/>
    <w:rsid w:val="00EF4D66"/>
    <w:rsid w:val="00EF5B13"/>
    <w:rsid w:val="00EF64D5"/>
    <w:rsid w:val="00EF65A8"/>
    <w:rsid w:val="00EF7409"/>
    <w:rsid w:val="00F01202"/>
    <w:rsid w:val="00F01499"/>
    <w:rsid w:val="00F01697"/>
    <w:rsid w:val="00F06390"/>
    <w:rsid w:val="00F071CD"/>
    <w:rsid w:val="00F126D7"/>
    <w:rsid w:val="00F1333B"/>
    <w:rsid w:val="00F138BA"/>
    <w:rsid w:val="00F13BDE"/>
    <w:rsid w:val="00F13D13"/>
    <w:rsid w:val="00F152C5"/>
    <w:rsid w:val="00F20460"/>
    <w:rsid w:val="00F27040"/>
    <w:rsid w:val="00F3414A"/>
    <w:rsid w:val="00F34A7B"/>
    <w:rsid w:val="00F34B8C"/>
    <w:rsid w:val="00F35A8E"/>
    <w:rsid w:val="00F37177"/>
    <w:rsid w:val="00F40EDC"/>
    <w:rsid w:val="00F41546"/>
    <w:rsid w:val="00F41D49"/>
    <w:rsid w:val="00F442E3"/>
    <w:rsid w:val="00F44779"/>
    <w:rsid w:val="00F459AF"/>
    <w:rsid w:val="00F466A1"/>
    <w:rsid w:val="00F473F5"/>
    <w:rsid w:val="00F5108E"/>
    <w:rsid w:val="00F5440C"/>
    <w:rsid w:val="00F545D7"/>
    <w:rsid w:val="00F562A6"/>
    <w:rsid w:val="00F56367"/>
    <w:rsid w:val="00F57972"/>
    <w:rsid w:val="00F57B9E"/>
    <w:rsid w:val="00F6300C"/>
    <w:rsid w:val="00F64F5B"/>
    <w:rsid w:val="00F655E8"/>
    <w:rsid w:val="00F675F8"/>
    <w:rsid w:val="00F67809"/>
    <w:rsid w:val="00F71761"/>
    <w:rsid w:val="00F732DC"/>
    <w:rsid w:val="00F733D4"/>
    <w:rsid w:val="00F8444E"/>
    <w:rsid w:val="00F86D52"/>
    <w:rsid w:val="00F90F77"/>
    <w:rsid w:val="00F95DA0"/>
    <w:rsid w:val="00FA02D9"/>
    <w:rsid w:val="00FA153B"/>
    <w:rsid w:val="00FA1832"/>
    <w:rsid w:val="00FA1A3B"/>
    <w:rsid w:val="00FA2ED8"/>
    <w:rsid w:val="00FA3313"/>
    <w:rsid w:val="00FB0453"/>
    <w:rsid w:val="00FB1662"/>
    <w:rsid w:val="00FB37C0"/>
    <w:rsid w:val="00FB58D6"/>
    <w:rsid w:val="00FC24C4"/>
    <w:rsid w:val="00FC3B61"/>
    <w:rsid w:val="00FC4F0A"/>
    <w:rsid w:val="00FC532F"/>
    <w:rsid w:val="00FC641E"/>
    <w:rsid w:val="00FD2852"/>
    <w:rsid w:val="00FD6D2F"/>
    <w:rsid w:val="00FE0A1D"/>
    <w:rsid w:val="00FE0C06"/>
    <w:rsid w:val="00FE1117"/>
    <w:rsid w:val="00FE1C9D"/>
    <w:rsid w:val="00FE4778"/>
    <w:rsid w:val="00FE4870"/>
    <w:rsid w:val="00FE7B86"/>
    <w:rsid w:val="00FF66FA"/>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C309"/>
  <w15:chartTrackingRefBased/>
  <w15:docId w15:val="{F8FDD3EA-B26F-4F5C-9FA6-485DFEF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FF"/>
    <w:pPr>
      <w:spacing w:after="200" w:line="276" w:lineRule="auto"/>
    </w:pPr>
    <w:rPr>
      <w:sz w:val="22"/>
      <w:szCs w:val="22"/>
    </w:rPr>
  </w:style>
  <w:style w:type="paragraph" w:styleId="Heading1">
    <w:name w:val="heading 1"/>
    <w:basedOn w:val="HeadingBase"/>
    <w:next w:val="BodyText"/>
    <w:link w:val="Heading1Char"/>
    <w:qFormat/>
    <w:rsid w:val="00363E58"/>
    <w:pPr>
      <w:spacing w:before="220" w:after="220" w:line="280" w:lineRule="atLeast"/>
      <w:ind w:left="0" w:firstLine="1080"/>
      <w:outlineLvl w:val="0"/>
    </w:pPr>
    <w:rPr>
      <w:b/>
      <w:color w:val="002060"/>
      <w:spacing w:val="-10"/>
      <w:sz w:val="36"/>
      <w:lang w:val="x-none" w:eastAsia="x-none"/>
    </w:rPr>
  </w:style>
  <w:style w:type="paragraph" w:styleId="Heading2">
    <w:name w:val="heading 2"/>
    <w:basedOn w:val="HeadingBase"/>
    <w:next w:val="BodyText"/>
    <w:link w:val="Heading2Char"/>
    <w:qFormat/>
    <w:rsid w:val="00363E58"/>
    <w:pPr>
      <w:ind w:left="0"/>
      <w:outlineLvl w:val="1"/>
    </w:pPr>
    <w:rPr>
      <w:b/>
      <w:color w:val="1F3864" w:themeColor="accent5" w:themeShade="80"/>
      <w:sz w:val="32"/>
      <w:lang w:val="x-none" w:eastAsia="x-none"/>
    </w:rPr>
  </w:style>
  <w:style w:type="paragraph" w:styleId="Heading3">
    <w:name w:val="heading 3"/>
    <w:basedOn w:val="HeadingBase"/>
    <w:next w:val="BodyText"/>
    <w:link w:val="Heading3Char"/>
    <w:qFormat/>
    <w:rsid w:val="000305E1"/>
    <w:pPr>
      <w:ind w:left="0"/>
      <w:outlineLvl w:val="2"/>
    </w:pPr>
    <w:rPr>
      <w:b/>
      <w:color w:val="2F5496" w:themeColor="accent5" w:themeShade="BF"/>
      <w:sz w:val="24"/>
      <w:lang w:val="x-none" w:eastAsia="x-none"/>
    </w:rPr>
  </w:style>
  <w:style w:type="paragraph" w:styleId="Heading4">
    <w:name w:val="heading 4"/>
    <w:basedOn w:val="HeadingBase"/>
    <w:next w:val="BodyText"/>
    <w:link w:val="Heading4Char"/>
    <w:qFormat/>
    <w:rsid w:val="00244482"/>
    <w:pPr>
      <w:outlineLvl w:val="3"/>
    </w:pPr>
    <w:rPr>
      <w:b/>
      <w:sz w:val="18"/>
      <w:lang w:val="x-none" w:eastAsia="x-none"/>
    </w:rPr>
  </w:style>
  <w:style w:type="paragraph" w:styleId="Heading5">
    <w:name w:val="heading 5"/>
    <w:basedOn w:val="HeadingBase"/>
    <w:next w:val="BodyText"/>
    <w:link w:val="Heading5Char"/>
    <w:qFormat/>
    <w:rsid w:val="00244482"/>
    <w:pPr>
      <w:spacing w:before="220" w:after="220"/>
      <w:outlineLvl w:val="4"/>
    </w:pPr>
    <w:rPr>
      <w:rFonts w:ascii="Times New Roman" w:hAnsi="Times New Roman"/>
      <w:i/>
      <w:sz w:val="20"/>
      <w:lang w:val="x-none" w:eastAsia="x-none"/>
    </w:rPr>
  </w:style>
  <w:style w:type="paragraph" w:styleId="Heading6">
    <w:name w:val="heading 6"/>
    <w:basedOn w:val="HeadingBase"/>
    <w:next w:val="BodyText"/>
    <w:link w:val="Heading6Char"/>
    <w:qFormat/>
    <w:rsid w:val="00244482"/>
    <w:pPr>
      <w:outlineLvl w:val="5"/>
    </w:pPr>
    <w:rPr>
      <w:rFonts w:ascii="Times New Roman" w:hAnsi="Times New Roman"/>
      <w:i/>
      <w:sz w:val="20"/>
      <w:lang w:val="x-none" w:eastAsia="x-none"/>
    </w:rPr>
  </w:style>
  <w:style w:type="paragraph" w:styleId="Heading7">
    <w:name w:val="heading 7"/>
    <w:basedOn w:val="HeadingBase"/>
    <w:next w:val="BodyText"/>
    <w:link w:val="Heading7Char"/>
    <w:qFormat/>
    <w:rsid w:val="00244482"/>
    <w:pPr>
      <w:outlineLvl w:val="6"/>
    </w:pPr>
    <w:rPr>
      <w:rFonts w:ascii="Times New Roman" w:hAnsi="Times New Roman"/>
      <w:sz w:val="20"/>
      <w:lang w:val="x-none" w:eastAsia="x-none"/>
    </w:rPr>
  </w:style>
  <w:style w:type="paragraph" w:styleId="Heading8">
    <w:name w:val="heading 8"/>
    <w:basedOn w:val="HeadingBase"/>
    <w:next w:val="BodyText"/>
    <w:link w:val="Heading8Char"/>
    <w:qFormat/>
    <w:rsid w:val="00244482"/>
    <w:pPr>
      <w:outlineLvl w:val="7"/>
    </w:pPr>
    <w:rPr>
      <w:i/>
      <w:sz w:val="18"/>
      <w:lang w:val="x-none" w:eastAsia="x-none"/>
    </w:rPr>
  </w:style>
  <w:style w:type="paragraph" w:styleId="Heading9">
    <w:name w:val="heading 9"/>
    <w:basedOn w:val="HeadingBase"/>
    <w:next w:val="BodyText"/>
    <w:link w:val="Heading9Char"/>
    <w:qFormat/>
    <w:rsid w:val="00244482"/>
    <w:pPr>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244482"/>
    <w:pPr>
      <w:keepNext/>
      <w:keepLines/>
      <w:spacing w:before="140" w:after="0" w:line="220" w:lineRule="atLeast"/>
      <w:ind w:left="1080"/>
    </w:pPr>
    <w:rPr>
      <w:rFonts w:ascii="Arial" w:eastAsia="Times New Roman" w:hAnsi="Arial"/>
      <w:spacing w:val="-4"/>
      <w:kern w:val="28"/>
      <w:szCs w:val="20"/>
    </w:rPr>
  </w:style>
  <w:style w:type="paragraph" w:styleId="BodyText">
    <w:name w:val="Body Text"/>
    <w:basedOn w:val="Normal"/>
    <w:link w:val="BodyTextChar"/>
    <w:rsid w:val="00244482"/>
    <w:pPr>
      <w:spacing w:after="220" w:line="220" w:lineRule="atLeast"/>
      <w:ind w:left="1080"/>
    </w:pPr>
    <w:rPr>
      <w:rFonts w:ascii="Times New Roman" w:eastAsia="Times New Roman" w:hAnsi="Times New Roman"/>
      <w:sz w:val="20"/>
      <w:szCs w:val="20"/>
      <w:lang w:val="x-none" w:eastAsia="x-none"/>
    </w:rPr>
  </w:style>
  <w:style w:type="character" w:customStyle="1" w:styleId="BodyTextChar">
    <w:name w:val="Body Text Char"/>
    <w:link w:val="BodyText"/>
    <w:rsid w:val="00244482"/>
    <w:rPr>
      <w:rFonts w:ascii="Times New Roman" w:eastAsia="Times New Roman" w:hAnsi="Times New Roman" w:cs="Times New Roman"/>
      <w:sz w:val="20"/>
      <w:szCs w:val="20"/>
    </w:rPr>
  </w:style>
  <w:style w:type="character" w:customStyle="1" w:styleId="Heading1Char">
    <w:name w:val="Heading 1 Char"/>
    <w:link w:val="Heading1"/>
    <w:rsid w:val="00363E58"/>
    <w:rPr>
      <w:rFonts w:ascii="Arial" w:eastAsia="Times New Roman" w:hAnsi="Arial"/>
      <w:b/>
      <w:color w:val="002060"/>
      <w:spacing w:val="-10"/>
      <w:kern w:val="28"/>
      <w:sz w:val="36"/>
      <w:lang w:val="x-none" w:eastAsia="x-none"/>
    </w:rPr>
  </w:style>
  <w:style w:type="character" w:customStyle="1" w:styleId="Heading2Char">
    <w:name w:val="Heading 2 Char"/>
    <w:link w:val="Heading2"/>
    <w:rsid w:val="00363E58"/>
    <w:rPr>
      <w:rFonts w:ascii="Arial" w:eastAsia="Times New Roman" w:hAnsi="Arial"/>
      <w:b/>
      <w:color w:val="1F3864" w:themeColor="accent5" w:themeShade="80"/>
      <w:spacing w:val="-4"/>
      <w:kern w:val="28"/>
      <w:sz w:val="32"/>
      <w:lang w:val="x-none" w:eastAsia="x-none"/>
    </w:rPr>
  </w:style>
  <w:style w:type="character" w:customStyle="1" w:styleId="Heading3Char">
    <w:name w:val="Heading 3 Char"/>
    <w:link w:val="Heading3"/>
    <w:rsid w:val="000305E1"/>
    <w:rPr>
      <w:rFonts w:ascii="Arial" w:eastAsia="Times New Roman" w:hAnsi="Arial"/>
      <w:b/>
      <w:color w:val="2F5496" w:themeColor="accent5" w:themeShade="BF"/>
      <w:spacing w:val="-4"/>
      <w:kern w:val="28"/>
      <w:sz w:val="24"/>
      <w:lang w:val="x-none" w:eastAsia="x-none"/>
    </w:rPr>
  </w:style>
  <w:style w:type="character" w:customStyle="1" w:styleId="Heading4Char">
    <w:name w:val="Heading 4 Char"/>
    <w:link w:val="Heading4"/>
    <w:rsid w:val="00244482"/>
    <w:rPr>
      <w:rFonts w:ascii="Arial" w:eastAsia="Times New Roman" w:hAnsi="Arial" w:cs="Times New Roman"/>
      <w:b/>
      <w:spacing w:val="-4"/>
      <w:kern w:val="28"/>
      <w:sz w:val="18"/>
      <w:szCs w:val="20"/>
    </w:rPr>
  </w:style>
  <w:style w:type="character" w:customStyle="1" w:styleId="Heading5Char">
    <w:name w:val="Heading 5 Char"/>
    <w:link w:val="Heading5"/>
    <w:rsid w:val="00244482"/>
    <w:rPr>
      <w:rFonts w:ascii="Times New Roman" w:eastAsia="Times New Roman" w:hAnsi="Times New Roman" w:cs="Times New Roman"/>
      <w:i/>
      <w:spacing w:val="-4"/>
      <w:kern w:val="28"/>
      <w:sz w:val="20"/>
      <w:szCs w:val="20"/>
    </w:rPr>
  </w:style>
  <w:style w:type="character" w:customStyle="1" w:styleId="Heading6Char">
    <w:name w:val="Heading 6 Char"/>
    <w:link w:val="Heading6"/>
    <w:rsid w:val="00244482"/>
    <w:rPr>
      <w:rFonts w:ascii="Times New Roman" w:eastAsia="Times New Roman" w:hAnsi="Times New Roman" w:cs="Times New Roman"/>
      <w:i/>
      <w:spacing w:val="-4"/>
      <w:kern w:val="28"/>
      <w:sz w:val="20"/>
      <w:szCs w:val="20"/>
    </w:rPr>
  </w:style>
  <w:style w:type="character" w:customStyle="1" w:styleId="Heading7Char">
    <w:name w:val="Heading 7 Char"/>
    <w:link w:val="Heading7"/>
    <w:rsid w:val="00244482"/>
    <w:rPr>
      <w:rFonts w:ascii="Times New Roman" w:eastAsia="Times New Roman" w:hAnsi="Times New Roman" w:cs="Times New Roman"/>
      <w:spacing w:val="-4"/>
      <w:kern w:val="28"/>
      <w:sz w:val="20"/>
      <w:szCs w:val="20"/>
    </w:rPr>
  </w:style>
  <w:style w:type="character" w:customStyle="1" w:styleId="Heading8Char">
    <w:name w:val="Heading 8 Char"/>
    <w:link w:val="Heading8"/>
    <w:rsid w:val="00244482"/>
    <w:rPr>
      <w:rFonts w:ascii="Arial" w:eastAsia="Times New Roman" w:hAnsi="Arial" w:cs="Times New Roman"/>
      <w:i/>
      <w:spacing w:val="-4"/>
      <w:kern w:val="28"/>
      <w:sz w:val="18"/>
      <w:szCs w:val="20"/>
    </w:rPr>
  </w:style>
  <w:style w:type="character" w:customStyle="1" w:styleId="Heading9Char">
    <w:name w:val="Heading 9 Char"/>
    <w:link w:val="Heading9"/>
    <w:rsid w:val="00244482"/>
    <w:rPr>
      <w:rFonts w:ascii="Arial" w:eastAsia="Times New Roman" w:hAnsi="Arial" w:cs="Times New Roman"/>
      <w:spacing w:val="-4"/>
      <w:kern w:val="28"/>
      <w:sz w:val="18"/>
      <w:szCs w:val="20"/>
    </w:rPr>
  </w:style>
  <w:style w:type="paragraph" w:customStyle="1" w:styleId="Default">
    <w:name w:val="Default"/>
    <w:rsid w:val="00244482"/>
    <w:pPr>
      <w:widowControl w:val="0"/>
      <w:autoSpaceDE w:val="0"/>
      <w:autoSpaceDN w:val="0"/>
      <w:adjustRightInd w:val="0"/>
    </w:pPr>
    <w:rPr>
      <w:rFonts w:ascii="Times New Roman" w:eastAsia="Times New Roman" w:hAnsi="Times New Roman"/>
      <w:color w:val="000000"/>
      <w:sz w:val="24"/>
      <w:szCs w:val="24"/>
    </w:rPr>
  </w:style>
  <w:style w:type="paragraph" w:customStyle="1" w:styleId="FootnoteBase">
    <w:name w:val="Footnote Base"/>
    <w:basedOn w:val="Normal"/>
    <w:rsid w:val="00244482"/>
    <w:pPr>
      <w:keepLines/>
      <w:spacing w:after="0" w:line="220" w:lineRule="atLeast"/>
      <w:ind w:left="1080"/>
    </w:pPr>
    <w:rPr>
      <w:rFonts w:ascii="Times New Roman" w:eastAsia="Times New Roman" w:hAnsi="Times New Roman"/>
      <w:sz w:val="18"/>
      <w:szCs w:val="20"/>
    </w:rPr>
  </w:style>
  <w:style w:type="paragraph" w:customStyle="1" w:styleId="BlockQuotation">
    <w:name w:val="Block Quotation"/>
    <w:basedOn w:val="BodyText"/>
    <w:rsid w:val="00244482"/>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244482"/>
    <w:pPr>
      <w:keepNext/>
    </w:pPr>
  </w:style>
  <w:style w:type="paragraph" w:styleId="Caption">
    <w:name w:val="caption"/>
    <w:basedOn w:val="Picture"/>
    <w:next w:val="BodyText"/>
    <w:qFormat/>
    <w:rsid w:val="00244482"/>
    <w:pPr>
      <w:spacing w:before="60" w:after="220" w:line="220" w:lineRule="atLeast"/>
      <w:ind w:left="1800"/>
    </w:pPr>
    <w:rPr>
      <w:i/>
      <w:sz w:val="18"/>
    </w:rPr>
  </w:style>
  <w:style w:type="paragraph" w:customStyle="1" w:styleId="Picture">
    <w:name w:val="Picture"/>
    <w:basedOn w:val="Normal"/>
    <w:next w:val="Caption"/>
    <w:rsid w:val="00244482"/>
    <w:pPr>
      <w:keepNext/>
      <w:spacing w:after="0" w:line="240" w:lineRule="auto"/>
      <w:ind w:left="1080"/>
    </w:pPr>
    <w:rPr>
      <w:rFonts w:ascii="Times New Roman" w:eastAsia="Times New Roman" w:hAnsi="Times New Roman"/>
      <w:sz w:val="20"/>
      <w:szCs w:val="20"/>
    </w:rPr>
  </w:style>
  <w:style w:type="paragraph" w:customStyle="1" w:styleId="DocumentLabel">
    <w:name w:val="Document Label"/>
    <w:basedOn w:val="HeadingBase"/>
    <w:next w:val="BodyText"/>
    <w:rsid w:val="00244482"/>
    <w:pPr>
      <w:spacing w:before="160"/>
    </w:pPr>
    <w:rPr>
      <w:rFonts w:ascii="Times New Roman" w:hAnsi="Times New Roman"/>
      <w:spacing w:val="-30"/>
      <w:sz w:val="60"/>
    </w:rPr>
  </w:style>
  <w:style w:type="character" w:styleId="EndnoteReference">
    <w:name w:val="endnote reference"/>
    <w:semiHidden/>
    <w:rsid w:val="00244482"/>
    <w:rPr>
      <w:b/>
      <w:vertAlign w:val="superscript"/>
    </w:rPr>
  </w:style>
  <w:style w:type="paragraph" w:styleId="EndnoteText">
    <w:name w:val="endnote text"/>
    <w:basedOn w:val="FootnoteBase"/>
    <w:link w:val="EndnoteTextChar"/>
    <w:semiHidden/>
    <w:rsid w:val="00244482"/>
    <w:rPr>
      <w:lang w:val="x-none" w:eastAsia="x-none"/>
    </w:rPr>
  </w:style>
  <w:style w:type="character" w:customStyle="1" w:styleId="EndnoteTextChar">
    <w:name w:val="Endnote Text Char"/>
    <w:link w:val="EndnoteText"/>
    <w:semiHidden/>
    <w:rsid w:val="00244482"/>
    <w:rPr>
      <w:rFonts w:ascii="Times New Roman" w:eastAsia="Times New Roman" w:hAnsi="Times New Roman" w:cs="Times New Roman"/>
      <w:sz w:val="18"/>
      <w:szCs w:val="20"/>
    </w:rPr>
  </w:style>
  <w:style w:type="paragraph" w:styleId="Footer">
    <w:name w:val="footer"/>
    <w:basedOn w:val="HeaderBase"/>
    <w:link w:val="FooterChar"/>
    <w:uiPriority w:val="99"/>
    <w:rsid w:val="00244482"/>
    <w:rPr>
      <w:lang w:val="x-none" w:eastAsia="x-none"/>
    </w:rPr>
  </w:style>
  <w:style w:type="paragraph" w:customStyle="1" w:styleId="HeaderBase">
    <w:name w:val="Header Base"/>
    <w:basedOn w:val="Normal"/>
    <w:rsid w:val="00244482"/>
    <w:pPr>
      <w:keepLines/>
      <w:tabs>
        <w:tab w:val="center" w:pos="4320"/>
        <w:tab w:val="right" w:pos="8640"/>
      </w:tabs>
      <w:spacing w:after="0" w:line="240" w:lineRule="auto"/>
    </w:pPr>
    <w:rPr>
      <w:rFonts w:ascii="Arial" w:eastAsia="Times New Roman" w:hAnsi="Arial"/>
      <w:spacing w:val="-4"/>
      <w:sz w:val="20"/>
      <w:szCs w:val="20"/>
    </w:rPr>
  </w:style>
  <w:style w:type="character" w:customStyle="1" w:styleId="FooterChar">
    <w:name w:val="Footer Char"/>
    <w:link w:val="Footer"/>
    <w:uiPriority w:val="99"/>
    <w:rsid w:val="00244482"/>
    <w:rPr>
      <w:rFonts w:ascii="Arial" w:eastAsia="Times New Roman" w:hAnsi="Arial" w:cs="Times New Roman"/>
      <w:spacing w:val="-4"/>
      <w:sz w:val="20"/>
      <w:szCs w:val="20"/>
    </w:rPr>
  </w:style>
  <w:style w:type="character" w:styleId="FootnoteReference">
    <w:name w:val="footnote reference"/>
    <w:semiHidden/>
    <w:rsid w:val="00244482"/>
    <w:rPr>
      <w:vertAlign w:val="superscript"/>
    </w:rPr>
  </w:style>
  <w:style w:type="paragraph" w:styleId="FootnoteText">
    <w:name w:val="footnote text"/>
    <w:basedOn w:val="FootnoteBase"/>
    <w:link w:val="FootnoteTextChar"/>
    <w:semiHidden/>
    <w:rsid w:val="00244482"/>
    <w:rPr>
      <w:lang w:val="x-none" w:eastAsia="x-none"/>
    </w:rPr>
  </w:style>
  <w:style w:type="character" w:customStyle="1" w:styleId="FootnoteTextChar">
    <w:name w:val="Footnote Text Char"/>
    <w:link w:val="FootnoteText"/>
    <w:semiHidden/>
    <w:rsid w:val="00244482"/>
    <w:rPr>
      <w:rFonts w:ascii="Times New Roman" w:eastAsia="Times New Roman" w:hAnsi="Times New Roman" w:cs="Times New Roman"/>
      <w:sz w:val="18"/>
      <w:szCs w:val="20"/>
    </w:rPr>
  </w:style>
  <w:style w:type="paragraph" w:styleId="Header">
    <w:name w:val="header"/>
    <w:basedOn w:val="HeaderBase"/>
    <w:link w:val="HeaderChar"/>
    <w:rsid w:val="00244482"/>
    <w:rPr>
      <w:lang w:val="x-none" w:eastAsia="x-none"/>
    </w:rPr>
  </w:style>
  <w:style w:type="character" w:customStyle="1" w:styleId="HeaderChar">
    <w:name w:val="Header Char"/>
    <w:link w:val="Header"/>
    <w:rsid w:val="00244482"/>
    <w:rPr>
      <w:rFonts w:ascii="Arial" w:eastAsia="Times New Roman" w:hAnsi="Arial" w:cs="Times New Roman"/>
      <w:spacing w:val="-4"/>
      <w:sz w:val="20"/>
      <w:szCs w:val="20"/>
    </w:rPr>
  </w:style>
  <w:style w:type="paragraph" w:styleId="Index1">
    <w:name w:val="index 1"/>
    <w:basedOn w:val="IndexBase"/>
    <w:semiHidden/>
    <w:rsid w:val="00244482"/>
    <w:pPr>
      <w:tabs>
        <w:tab w:val="right" w:pos="4080"/>
      </w:tabs>
      <w:ind w:hanging="360"/>
    </w:pPr>
  </w:style>
  <w:style w:type="paragraph" w:customStyle="1" w:styleId="IndexBase">
    <w:name w:val="Index Base"/>
    <w:basedOn w:val="Normal"/>
    <w:rsid w:val="00244482"/>
    <w:pPr>
      <w:spacing w:after="0" w:line="220" w:lineRule="atLeast"/>
      <w:ind w:left="360"/>
    </w:pPr>
    <w:rPr>
      <w:rFonts w:ascii="Times New Roman" w:eastAsia="Times New Roman" w:hAnsi="Times New Roman"/>
      <w:sz w:val="20"/>
      <w:szCs w:val="20"/>
    </w:rPr>
  </w:style>
  <w:style w:type="paragraph" w:styleId="Index2">
    <w:name w:val="index 2"/>
    <w:basedOn w:val="IndexBase"/>
    <w:semiHidden/>
    <w:rsid w:val="00244482"/>
    <w:pPr>
      <w:tabs>
        <w:tab w:val="right" w:pos="4080"/>
      </w:tabs>
      <w:ind w:left="720" w:hanging="360"/>
    </w:pPr>
  </w:style>
  <w:style w:type="paragraph" w:styleId="Index3">
    <w:name w:val="index 3"/>
    <w:basedOn w:val="IndexBase"/>
    <w:semiHidden/>
    <w:rsid w:val="00244482"/>
    <w:pPr>
      <w:tabs>
        <w:tab w:val="right" w:pos="4080"/>
      </w:tabs>
      <w:ind w:left="720" w:hanging="360"/>
    </w:pPr>
  </w:style>
  <w:style w:type="paragraph" w:styleId="Index4">
    <w:name w:val="index 4"/>
    <w:basedOn w:val="IndexBase"/>
    <w:semiHidden/>
    <w:rsid w:val="00244482"/>
    <w:pPr>
      <w:tabs>
        <w:tab w:val="right" w:pos="4080"/>
      </w:tabs>
      <w:ind w:left="720" w:hanging="360"/>
    </w:pPr>
  </w:style>
  <w:style w:type="paragraph" w:styleId="Index5">
    <w:name w:val="index 5"/>
    <w:basedOn w:val="IndexBase"/>
    <w:semiHidden/>
    <w:rsid w:val="00244482"/>
    <w:pPr>
      <w:tabs>
        <w:tab w:val="right" w:pos="4080"/>
      </w:tabs>
      <w:ind w:left="720" w:hanging="360"/>
    </w:pPr>
  </w:style>
  <w:style w:type="paragraph" w:styleId="IndexHeading">
    <w:name w:val="index heading"/>
    <w:basedOn w:val="HeadingBase"/>
    <w:next w:val="Index1"/>
    <w:semiHidden/>
    <w:rsid w:val="00244482"/>
    <w:pPr>
      <w:keepLines w:val="0"/>
      <w:spacing w:before="440"/>
      <w:ind w:left="0"/>
    </w:pPr>
    <w:rPr>
      <w:b/>
      <w:caps/>
      <w:spacing w:val="0"/>
      <w:kern w:val="0"/>
      <w:sz w:val="24"/>
    </w:rPr>
  </w:style>
  <w:style w:type="paragraph" w:customStyle="1" w:styleId="SectionHeading">
    <w:name w:val="Section Heading"/>
    <w:basedOn w:val="Heading1"/>
    <w:rsid w:val="00244482"/>
  </w:style>
  <w:style w:type="character" w:customStyle="1" w:styleId="Lead-inEmphasis">
    <w:name w:val="Lead-in Emphasis"/>
    <w:rsid w:val="00244482"/>
    <w:rPr>
      <w:rFonts w:ascii="Arial" w:hAnsi="Arial"/>
      <w:b/>
      <w:spacing w:val="-4"/>
    </w:rPr>
  </w:style>
  <w:style w:type="character" w:styleId="LineNumber">
    <w:name w:val="line number"/>
    <w:rsid w:val="00244482"/>
    <w:rPr>
      <w:sz w:val="18"/>
    </w:rPr>
  </w:style>
  <w:style w:type="paragraph" w:styleId="List">
    <w:name w:val="List"/>
    <w:basedOn w:val="BodyText"/>
    <w:rsid w:val="00244482"/>
    <w:pPr>
      <w:ind w:left="1440" w:hanging="360"/>
    </w:pPr>
  </w:style>
  <w:style w:type="paragraph" w:styleId="ListBullet">
    <w:name w:val="List Bullet"/>
    <w:basedOn w:val="List"/>
    <w:rsid w:val="00244482"/>
    <w:pPr>
      <w:numPr>
        <w:numId w:val="1"/>
      </w:numPr>
      <w:ind w:right="720"/>
    </w:pPr>
  </w:style>
  <w:style w:type="paragraph" w:styleId="ListNumber">
    <w:name w:val="List Number"/>
    <w:basedOn w:val="List"/>
    <w:rsid w:val="00244482"/>
    <w:pPr>
      <w:ind w:left="1800" w:right="720"/>
    </w:pPr>
  </w:style>
  <w:style w:type="paragraph" w:styleId="MacroText">
    <w:name w:val="macro"/>
    <w:basedOn w:val="Normal"/>
    <w:link w:val="MacroTextChar"/>
    <w:semiHidden/>
    <w:rsid w:val="00244482"/>
    <w:pPr>
      <w:spacing w:after="0" w:line="240" w:lineRule="auto"/>
      <w:ind w:left="1080"/>
    </w:pPr>
    <w:rPr>
      <w:rFonts w:ascii="Courier New" w:eastAsia="Times New Roman" w:hAnsi="Courier New"/>
      <w:sz w:val="20"/>
      <w:szCs w:val="20"/>
      <w:lang w:val="x-none" w:eastAsia="x-none"/>
    </w:rPr>
  </w:style>
  <w:style w:type="character" w:customStyle="1" w:styleId="MacroTextChar">
    <w:name w:val="Macro Text Char"/>
    <w:link w:val="MacroText"/>
    <w:semiHidden/>
    <w:rsid w:val="00244482"/>
    <w:rPr>
      <w:rFonts w:ascii="Courier New" w:eastAsia="Times New Roman" w:hAnsi="Courier New" w:cs="Times New Roman"/>
      <w:sz w:val="20"/>
      <w:szCs w:val="20"/>
    </w:rPr>
  </w:style>
  <w:style w:type="character" w:styleId="PageNumber">
    <w:name w:val="page number"/>
    <w:rsid w:val="00244482"/>
    <w:rPr>
      <w:rFonts w:ascii="Arial" w:hAnsi="Arial"/>
      <w:b/>
      <w:sz w:val="18"/>
    </w:rPr>
  </w:style>
  <w:style w:type="paragraph" w:customStyle="1" w:styleId="SubtitleCover">
    <w:name w:val="Subtitle Cover"/>
    <w:basedOn w:val="TitleCover"/>
    <w:next w:val="BodyText"/>
    <w:rsid w:val="00244482"/>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244482"/>
    <w:pPr>
      <w:spacing w:before="1800" w:line="240" w:lineRule="atLeast"/>
    </w:pPr>
    <w:rPr>
      <w:b/>
      <w:spacing w:val="-48"/>
      <w:sz w:val="72"/>
    </w:rPr>
  </w:style>
  <w:style w:type="character" w:customStyle="1" w:styleId="Superscript">
    <w:name w:val="Superscript"/>
    <w:rsid w:val="00244482"/>
    <w:rPr>
      <w:b/>
      <w:vertAlign w:val="superscript"/>
    </w:rPr>
  </w:style>
  <w:style w:type="paragraph" w:customStyle="1" w:styleId="TOCBase">
    <w:name w:val="TOC Base"/>
    <w:basedOn w:val="Normal"/>
    <w:rsid w:val="00244482"/>
    <w:pPr>
      <w:tabs>
        <w:tab w:val="right" w:leader="dot" w:pos="6480"/>
      </w:tabs>
      <w:spacing w:after="220" w:line="220" w:lineRule="atLeast"/>
    </w:pPr>
    <w:rPr>
      <w:rFonts w:ascii="Arial" w:eastAsia="Times New Roman" w:hAnsi="Arial"/>
      <w:sz w:val="20"/>
      <w:szCs w:val="20"/>
    </w:rPr>
  </w:style>
  <w:style w:type="paragraph" w:styleId="TableofFigures">
    <w:name w:val="table of figures"/>
    <w:basedOn w:val="TOCBase"/>
    <w:semiHidden/>
    <w:rsid w:val="00244482"/>
    <w:pPr>
      <w:ind w:left="1440" w:hanging="360"/>
    </w:pPr>
  </w:style>
  <w:style w:type="paragraph" w:styleId="TOC1">
    <w:name w:val="toc 1"/>
    <w:basedOn w:val="TOCBase"/>
    <w:uiPriority w:val="39"/>
    <w:rsid w:val="00784768"/>
    <w:pPr>
      <w:tabs>
        <w:tab w:val="clear" w:pos="6480"/>
      </w:tabs>
      <w:spacing w:before="120" w:after="120" w:line="240" w:lineRule="auto"/>
    </w:pPr>
    <w:rPr>
      <w:rFonts w:ascii="Times New Roman" w:hAnsi="Times New Roman"/>
      <w:b/>
      <w:bCs/>
      <w:caps/>
      <w:sz w:val="24"/>
    </w:rPr>
  </w:style>
  <w:style w:type="paragraph" w:styleId="TOC2">
    <w:name w:val="toc 2"/>
    <w:basedOn w:val="TOCBase"/>
    <w:uiPriority w:val="39"/>
    <w:rsid w:val="00784768"/>
    <w:pPr>
      <w:tabs>
        <w:tab w:val="clear" w:pos="6480"/>
      </w:tabs>
      <w:spacing w:after="0" w:line="240" w:lineRule="auto"/>
      <w:ind w:left="200"/>
    </w:pPr>
    <w:rPr>
      <w:rFonts w:ascii="Times New Roman" w:hAnsi="Times New Roman"/>
      <w:sz w:val="24"/>
    </w:rPr>
  </w:style>
  <w:style w:type="paragraph" w:styleId="TOC3">
    <w:name w:val="toc 3"/>
    <w:basedOn w:val="TOCBase"/>
    <w:uiPriority w:val="39"/>
    <w:rsid w:val="00BF48EB"/>
    <w:pPr>
      <w:tabs>
        <w:tab w:val="clear" w:pos="6480"/>
      </w:tabs>
      <w:spacing w:after="0" w:line="240" w:lineRule="auto"/>
      <w:ind w:left="400"/>
    </w:pPr>
    <w:rPr>
      <w:rFonts w:ascii="Times New Roman" w:hAnsi="Times New Roman"/>
      <w:iCs/>
      <w:sz w:val="24"/>
    </w:rPr>
  </w:style>
  <w:style w:type="paragraph" w:styleId="TOC4">
    <w:name w:val="toc 4"/>
    <w:basedOn w:val="TOCBase"/>
    <w:rsid w:val="00244482"/>
    <w:pPr>
      <w:tabs>
        <w:tab w:val="clear" w:pos="6480"/>
      </w:tabs>
      <w:spacing w:after="0" w:line="240" w:lineRule="auto"/>
      <w:ind w:left="600"/>
    </w:pPr>
    <w:rPr>
      <w:rFonts w:ascii="Times New Roman" w:hAnsi="Times New Roman"/>
      <w:sz w:val="18"/>
      <w:szCs w:val="18"/>
    </w:rPr>
  </w:style>
  <w:style w:type="paragraph" w:styleId="TOC5">
    <w:name w:val="toc 5"/>
    <w:basedOn w:val="TOCBase"/>
    <w:semiHidden/>
    <w:rsid w:val="00244482"/>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BodyText"/>
    <w:rsid w:val="00244482"/>
    <w:pPr>
      <w:spacing w:before="400" w:after="440"/>
    </w:pPr>
    <w:rPr>
      <w:rFonts w:ascii="Times New Roman" w:hAnsi="Times New Roman"/>
      <w:spacing w:val="-30"/>
      <w:sz w:val="60"/>
    </w:rPr>
  </w:style>
  <w:style w:type="paragraph" w:customStyle="1" w:styleId="FooterFirst">
    <w:name w:val="Footer First"/>
    <w:basedOn w:val="Footer"/>
    <w:rsid w:val="00244482"/>
    <w:pPr>
      <w:pBdr>
        <w:bottom w:val="single" w:sz="6" w:space="1" w:color="auto"/>
      </w:pBdr>
      <w:spacing w:before="600"/>
    </w:pPr>
    <w:rPr>
      <w:b/>
    </w:rPr>
  </w:style>
  <w:style w:type="paragraph" w:customStyle="1" w:styleId="FooterEven">
    <w:name w:val="Footer Even"/>
    <w:basedOn w:val="Footer"/>
    <w:rsid w:val="00244482"/>
    <w:pPr>
      <w:pBdr>
        <w:bottom w:val="single" w:sz="6" w:space="1" w:color="auto"/>
      </w:pBdr>
      <w:spacing w:before="600"/>
    </w:pPr>
    <w:rPr>
      <w:b/>
    </w:rPr>
  </w:style>
  <w:style w:type="paragraph" w:customStyle="1" w:styleId="FooterOdd">
    <w:name w:val="Footer Odd"/>
    <w:basedOn w:val="Footer"/>
    <w:rsid w:val="00244482"/>
    <w:pPr>
      <w:pBdr>
        <w:bottom w:val="single" w:sz="6" w:space="1" w:color="auto"/>
      </w:pBdr>
      <w:spacing w:before="600"/>
    </w:pPr>
    <w:rPr>
      <w:b/>
    </w:rPr>
  </w:style>
  <w:style w:type="paragraph" w:customStyle="1" w:styleId="HeaderFirst">
    <w:name w:val="Header First"/>
    <w:basedOn w:val="Header"/>
    <w:rsid w:val="00244482"/>
  </w:style>
  <w:style w:type="paragraph" w:customStyle="1" w:styleId="HeaderEven">
    <w:name w:val="Header Even"/>
    <w:basedOn w:val="Header"/>
    <w:rsid w:val="00244482"/>
  </w:style>
  <w:style w:type="paragraph" w:customStyle="1" w:styleId="HeaderOdd">
    <w:name w:val="Header Odd"/>
    <w:basedOn w:val="Header"/>
    <w:rsid w:val="00244482"/>
  </w:style>
  <w:style w:type="paragraph" w:customStyle="1" w:styleId="ChapterLabel">
    <w:name w:val="Chapter Label"/>
    <w:basedOn w:val="HeadingBase"/>
    <w:next w:val="ChapterTitle"/>
    <w:rsid w:val="00244482"/>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244482"/>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244482"/>
    <w:pPr>
      <w:spacing w:before="0" w:line="400" w:lineRule="atLeast"/>
    </w:pPr>
    <w:rPr>
      <w:i/>
      <w:spacing w:val="-14"/>
      <w:sz w:val="34"/>
    </w:rPr>
  </w:style>
  <w:style w:type="paragraph" w:styleId="BodyTextIndent">
    <w:name w:val="Body Text Indent"/>
    <w:basedOn w:val="BodyText"/>
    <w:link w:val="BodyTextIndentChar"/>
    <w:rsid w:val="00244482"/>
    <w:pPr>
      <w:ind w:left="1440"/>
    </w:pPr>
  </w:style>
  <w:style w:type="character" w:customStyle="1" w:styleId="BodyTextIndentChar">
    <w:name w:val="Body Text Indent Char"/>
    <w:link w:val="BodyTextIndent"/>
    <w:rsid w:val="00244482"/>
    <w:rPr>
      <w:rFonts w:ascii="Times New Roman" w:eastAsia="Times New Roman" w:hAnsi="Times New Roman" w:cs="Times New Roman"/>
      <w:sz w:val="20"/>
      <w:szCs w:val="20"/>
    </w:rPr>
  </w:style>
  <w:style w:type="paragraph" w:styleId="Subtitle">
    <w:name w:val="Subtitle"/>
    <w:basedOn w:val="Title"/>
    <w:next w:val="BodyText"/>
    <w:link w:val="SubtitleChar"/>
    <w:qFormat/>
    <w:rsid w:val="00244482"/>
    <w:pPr>
      <w:spacing w:before="0" w:after="160" w:line="400" w:lineRule="atLeast"/>
    </w:pPr>
    <w:rPr>
      <w:i/>
      <w:spacing w:val="-14"/>
      <w:sz w:val="34"/>
    </w:rPr>
  </w:style>
  <w:style w:type="paragraph" w:styleId="Title">
    <w:name w:val="Title"/>
    <w:basedOn w:val="HeadingBase"/>
    <w:next w:val="Subtitle"/>
    <w:link w:val="TitleChar"/>
    <w:qFormat/>
    <w:rsid w:val="00244482"/>
    <w:pPr>
      <w:spacing w:before="660" w:after="400" w:line="540" w:lineRule="atLeast"/>
      <w:ind w:right="2160"/>
    </w:pPr>
    <w:rPr>
      <w:rFonts w:ascii="Times New Roman" w:hAnsi="Times New Roman"/>
      <w:spacing w:val="-40"/>
      <w:sz w:val="60"/>
      <w:lang w:val="x-none" w:eastAsia="x-none"/>
    </w:rPr>
  </w:style>
  <w:style w:type="character" w:customStyle="1" w:styleId="TitleChar">
    <w:name w:val="Title Char"/>
    <w:link w:val="Title"/>
    <w:rsid w:val="00244482"/>
    <w:rPr>
      <w:rFonts w:ascii="Times New Roman" w:eastAsia="Times New Roman" w:hAnsi="Times New Roman" w:cs="Times New Roman"/>
      <w:spacing w:val="-40"/>
      <w:kern w:val="28"/>
      <w:sz w:val="60"/>
      <w:szCs w:val="20"/>
    </w:rPr>
  </w:style>
  <w:style w:type="character" w:customStyle="1" w:styleId="SubtitleChar">
    <w:name w:val="Subtitle Char"/>
    <w:link w:val="Subtitle"/>
    <w:rsid w:val="00244482"/>
    <w:rPr>
      <w:rFonts w:ascii="Times New Roman" w:eastAsia="Times New Roman" w:hAnsi="Times New Roman" w:cs="Times New Roman"/>
      <w:i/>
      <w:spacing w:val="-14"/>
      <w:kern w:val="28"/>
      <w:sz w:val="34"/>
      <w:szCs w:val="20"/>
    </w:rPr>
  </w:style>
  <w:style w:type="paragraph" w:styleId="ListNumber5">
    <w:name w:val="List Number 5"/>
    <w:basedOn w:val="ListNumber"/>
    <w:rsid w:val="00244482"/>
    <w:pPr>
      <w:ind w:left="3240"/>
    </w:pPr>
  </w:style>
  <w:style w:type="paragraph" w:styleId="ListNumber4">
    <w:name w:val="List Number 4"/>
    <w:basedOn w:val="ListNumber"/>
    <w:rsid w:val="00244482"/>
    <w:pPr>
      <w:ind w:left="2880"/>
    </w:pPr>
  </w:style>
  <w:style w:type="paragraph" w:styleId="ListNumber3">
    <w:name w:val="List Number 3"/>
    <w:basedOn w:val="ListNumber"/>
    <w:rsid w:val="00244482"/>
    <w:pPr>
      <w:ind w:left="2520"/>
    </w:pPr>
  </w:style>
  <w:style w:type="paragraph" w:styleId="ListBullet5">
    <w:name w:val="List Bullet 5"/>
    <w:basedOn w:val="ListBullet"/>
    <w:rsid w:val="00244482"/>
    <w:pPr>
      <w:ind w:left="3240"/>
    </w:pPr>
  </w:style>
  <w:style w:type="paragraph" w:styleId="ListBullet4">
    <w:name w:val="List Bullet 4"/>
    <w:basedOn w:val="ListBullet"/>
    <w:rsid w:val="00244482"/>
    <w:pPr>
      <w:ind w:left="2880"/>
    </w:pPr>
  </w:style>
  <w:style w:type="paragraph" w:styleId="ListBullet3">
    <w:name w:val="List Bullet 3"/>
    <w:basedOn w:val="ListBullet"/>
    <w:rsid w:val="00244482"/>
    <w:pPr>
      <w:ind w:left="2520"/>
    </w:pPr>
  </w:style>
  <w:style w:type="paragraph" w:styleId="ListBullet2">
    <w:name w:val="List Bullet 2"/>
    <w:basedOn w:val="ListBullet"/>
    <w:rsid w:val="00244482"/>
    <w:pPr>
      <w:ind w:left="2160"/>
    </w:pPr>
  </w:style>
  <w:style w:type="paragraph" w:styleId="List5">
    <w:name w:val="List 5"/>
    <w:basedOn w:val="List"/>
    <w:rsid w:val="00244482"/>
    <w:pPr>
      <w:ind w:left="2880"/>
    </w:pPr>
  </w:style>
  <w:style w:type="paragraph" w:styleId="List4">
    <w:name w:val="List 4"/>
    <w:basedOn w:val="List"/>
    <w:rsid w:val="00244482"/>
    <w:pPr>
      <w:ind w:left="2520"/>
    </w:pPr>
  </w:style>
  <w:style w:type="paragraph" w:styleId="List3">
    <w:name w:val="List 3"/>
    <w:basedOn w:val="List"/>
    <w:rsid w:val="00244482"/>
    <w:pPr>
      <w:ind w:left="2160"/>
    </w:pPr>
  </w:style>
  <w:style w:type="paragraph" w:styleId="List2">
    <w:name w:val="List 2"/>
    <w:basedOn w:val="List"/>
    <w:rsid w:val="00244482"/>
    <w:pPr>
      <w:ind w:left="1800"/>
    </w:pPr>
  </w:style>
  <w:style w:type="character" w:styleId="Emphasis">
    <w:name w:val="Emphasis"/>
    <w:qFormat/>
    <w:rsid w:val="00244482"/>
    <w:rPr>
      <w:rFonts w:ascii="Arial" w:hAnsi="Arial"/>
      <w:b/>
      <w:spacing w:val="-4"/>
    </w:rPr>
  </w:style>
  <w:style w:type="character" w:styleId="CommentReference">
    <w:name w:val="annotation reference"/>
    <w:semiHidden/>
    <w:rsid w:val="00244482"/>
    <w:rPr>
      <w:sz w:val="16"/>
    </w:rPr>
  </w:style>
  <w:style w:type="paragraph" w:styleId="CommentText">
    <w:name w:val="annotation text"/>
    <w:basedOn w:val="FootnoteBase"/>
    <w:link w:val="CommentTextChar"/>
    <w:semiHidden/>
    <w:rsid w:val="00244482"/>
    <w:rPr>
      <w:lang w:val="x-none" w:eastAsia="x-none"/>
    </w:rPr>
  </w:style>
  <w:style w:type="character" w:customStyle="1" w:styleId="CommentTextChar">
    <w:name w:val="Comment Text Char"/>
    <w:link w:val="CommentText"/>
    <w:semiHidden/>
    <w:rsid w:val="00244482"/>
    <w:rPr>
      <w:rFonts w:ascii="Times New Roman" w:eastAsia="Times New Roman" w:hAnsi="Times New Roman" w:cs="Times New Roman"/>
      <w:sz w:val="18"/>
      <w:szCs w:val="20"/>
    </w:rPr>
  </w:style>
  <w:style w:type="paragraph" w:styleId="ListNumber2">
    <w:name w:val="List Number 2"/>
    <w:basedOn w:val="ListNumber"/>
    <w:rsid w:val="00244482"/>
    <w:pPr>
      <w:ind w:left="2160"/>
    </w:pPr>
  </w:style>
  <w:style w:type="paragraph" w:styleId="ListContinue">
    <w:name w:val="List Continue"/>
    <w:basedOn w:val="List"/>
    <w:rsid w:val="00244482"/>
    <w:pPr>
      <w:ind w:left="1800" w:firstLine="0"/>
    </w:pPr>
  </w:style>
  <w:style w:type="paragraph" w:styleId="ListContinue2">
    <w:name w:val="List Continue 2"/>
    <w:basedOn w:val="ListContinue"/>
    <w:rsid w:val="00244482"/>
    <w:pPr>
      <w:ind w:left="2160"/>
    </w:pPr>
  </w:style>
  <w:style w:type="paragraph" w:styleId="ListContinue3">
    <w:name w:val="List Continue 3"/>
    <w:basedOn w:val="ListContinue"/>
    <w:rsid w:val="00244482"/>
    <w:pPr>
      <w:ind w:left="2520"/>
    </w:pPr>
  </w:style>
  <w:style w:type="paragraph" w:styleId="ListContinue4">
    <w:name w:val="List Continue 4"/>
    <w:basedOn w:val="ListContinue"/>
    <w:rsid w:val="00244482"/>
    <w:pPr>
      <w:ind w:left="2880"/>
    </w:pPr>
  </w:style>
  <w:style w:type="paragraph" w:styleId="ListContinue5">
    <w:name w:val="List Continue 5"/>
    <w:basedOn w:val="ListContinue"/>
    <w:rsid w:val="00244482"/>
    <w:pPr>
      <w:ind w:left="3240"/>
    </w:pPr>
  </w:style>
  <w:style w:type="paragraph" w:styleId="NormalIndent">
    <w:name w:val="Normal Indent"/>
    <w:basedOn w:val="Normal"/>
    <w:rsid w:val="00244482"/>
    <w:pPr>
      <w:spacing w:after="0" w:line="240" w:lineRule="auto"/>
      <w:ind w:left="1440"/>
    </w:pPr>
    <w:rPr>
      <w:rFonts w:ascii="Times New Roman" w:eastAsia="Times New Roman" w:hAnsi="Times New Roman"/>
      <w:sz w:val="20"/>
      <w:szCs w:val="20"/>
    </w:rPr>
  </w:style>
  <w:style w:type="paragraph" w:customStyle="1" w:styleId="ReturnAddress">
    <w:name w:val="Return Address"/>
    <w:basedOn w:val="Normal"/>
    <w:rsid w:val="00244482"/>
    <w:pPr>
      <w:keepLines/>
      <w:framePr w:w="2160" w:h="1195" w:wrap="notBeside" w:vAnchor="page" w:hAnchor="margin" w:xAlign="right" w:y="678" w:anchorLock="1"/>
      <w:spacing w:after="0" w:line="220" w:lineRule="atLeast"/>
    </w:pPr>
    <w:rPr>
      <w:rFonts w:ascii="Times New Roman" w:eastAsia="Times New Roman" w:hAnsi="Times New Roman"/>
      <w:sz w:val="16"/>
      <w:szCs w:val="20"/>
    </w:rPr>
  </w:style>
  <w:style w:type="character" w:customStyle="1" w:styleId="Slogan">
    <w:name w:val="Slogan"/>
    <w:rsid w:val="00244482"/>
    <w:rPr>
      <w:i/>
      <w:spacing w:val="-6"/>
      <w:sz w:val="24"/>
    </w:rPr>
  </w:style>
  <w:style w:type="paragraph" w:customStyle="1" w:styleId="CompanyName">
    <w:name w:val="Company Name"/>
    <w:basedOn w:val="DocumentLabel"/>
    <w:rsid w:val="00244482"/>
    <w:pPr>
      <w:spacing w:before="0"/>
    </w:pPr>
  </w:style>
  <w:style w:type="paragraph" w:customStyle="1" w:styleId="PartLabel">
    <w:name w:val="Part Label"/>
    <w:basedOn w:val="HeadingBase"/>
    <w:next w:val="Normal"/>
    <w:rsid w:val="00244482"/>
    <w:pPr>
      <w:spacing w:before="400" w:after="440"/>
    </w:pPr>
    <w:rPr>
      <w:rFonts w:ascii="Times New Roman" w:hAnsi="Times New Roman"/>
      <w:spacing w:val="-30"/>
      <w:sz w:val="60"/>
    </w:rPr>
  </w:style>
  <w:style w:type="paragraph" w:customStyle="1" w:styleId="PartSubtitle">
    <w:name w:val="Part Subtitle"/>
    <w:basedOn w:val="Normal"/>
    <w:next w:val="BodyText"/>
    <w:rsid w:val="00244482"/>
    <w:pPr>
      <w:keepNext/>
      <w:keepLines/>
      <w:spacing w:after="160" w:line="400" w:lineRule="atLeast"/>
      <w:ind w:left="1080" w:right="2160"/>
    </w:pPr>
    <w:rPr>
      <w:rFonts w:ascii="Times New Roman" w:eastAsia="Times New Roman" w:hAnsi="Times New Roman"/>
      <w:i/>
      <w:spacing w:val="-14"/>
      <w:kern w:val="28"/>
      <w:sz w:val="34"/>
      <w:szCs w:val="20"/>
    </w:rPr>
  </w:style>
  <w:style w:type="paragraph" w:customStyle="1" w:styleId="PartTitle">
    <w:name w:val="Part Title"/>
    <w:basedOn w:val="HeadingBase"/>
    <w:next w:val="PartSubtitle"/>
    <w:rsid w:val="00244482"/>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44482"/>
    <w:pPr>
      <w:tabs>
        <w:tab w:val="right" w:leader="dot" w:pos="7560"/>
      </w:tabs>
      <w:spacing w:after="0" w:line="240" w:lineRule="auto"/>
      <w:ind w:left="1440" w:hanging="360"/>
    </w:pPr>
    <w:rPr>
      <w:rFonts w:ascii="Times New Roman" w:eastAsia="Times New Roman" w:hAnsi="Times New Roman"/>
      <w:sz w:val="20"/>
      <w:szCs w:val="20"/>
    </w:rPr>
  </w:style>
  <w:style w:type="paragraph" w:styleId="TOAHeading">
    <w:name w:val="toa heading"/>
    <w:basedOn w:val="Normal"/>
    <w:next w:val="TableofAuthorities"/>
    <w:semiHidden/>
    <w:rsid w:val="00244482"/>
    <w:pPr>
      <w:keepNext/>
      <w:spacing w:before="240" w:after="120" w:line="360" w:lineRule="exact"/>
      <w:ind w:left="1080"/>
    </w:pPr>
    <w:rPr>
      <w:rFonts w:ascii="Arial" w:eastAsia="Times New Roman" w:hAnsi="Arial"/>
      <w:b/>
      <w:kern w:val="28"/>
      <w:sz w:val="28"/>
      <w:szCs w:val="20"/>
    </w:rPr>
  </w:style>
  <w:style w:type="paragraph" w:styleId="MessageHeader">
    <w:name w:val="Message Header"/>
    <w:basedOn w:val="BodyText"/>
    <w:link w:val="MessageHeaderChar"/>
    <w:rsid w:val="00244482"/>
    <w:pPr>
      <w:keepLines/>
      <w:tabs>
        <w:tab w:val="left" w:pos="3600"/>
        <w:tab w:val="left" w:pos="4680"/>
      </w:tabs>
      <w:spacing w:after="120" w:line="280" w:lineRule="exact"/>
      <w:ind w:right="2160" w:hanging="1080"/>
    </w:pPr>
    <w:rPr>
      <w:rFonts w:ascii="Arial" w:hAnsi="Arial"/>
    </w:rPr>
  </w:style>
  <w:style w:type="character" w:customStyle="1" w:styleId="MessageHeaderChar">
    <w:name w:val="Message Header Char"/>
    <w:link w:val="MessageHeader"/>
    <w:rsid w:val="00244482"/>
    <w:rPr>
      <w:rFonts w:ascii="Arial" w:eastAsia="Times New Roman" w:hAnsi="Arial" w:cs="Times New Roman"/>
      <w:szCs w:val="20"/>
    </w:rPr>
  </w:style>
  <w:style w:type="character" w:styleId="Hyperlink">
    <w:name w:val="Hyperlink"/>
    <w:uiPriority w:val="99"/>
    <w:rsid w:val="00244482"/>
    <w:rPr>
      <w:color w:val="0000FF"/>
      <w:u w:val="single"/>
    </w:rPr>
  </w:style>
  <w:style w:type="table" w:styleId="TableGrid">
    <w:name w:val="Table Grid"/>
    <w:basedOn w:val="TableNormal"/>
    <w:rsid w:val="00244482"/>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244482"/>
    <w:pPr>
      <w:spacing w:after="0" w:line="240" w:lineRule="auto"/>
      <w:ind w:left="1000"/>
    </w:pPr>
    <w:rPr>
      <w:rFonts w:ascii="Times New Roman" w:eastAsia="Times New Roman" w:hAnsi="Times New Roman"/>
      <w:sz w:val="18"/>
      <w:szCs w:val="18"/>
    </w:rPr>
  </w:style>
  <w:style w:type="paragraph" w:styleId="TOC7">
    <w:name w:val="toc 7"/>
    <w:basedOn w:val="Normal"/>
    <w:next w:val="Normal"/>
    <w:autoRedefine/>
    <w:semiHidden/>
    <w:rsid w:val="00244482"/>
    <w:pPr>
      <w:spacing w:after="0" w:line="240" w:lineRule="auto"/>
      <w:ind w:left="1200"/>
    </w:pPr>
    <w:rPr>
      <w:rFonts w:ascii="Times New Roman" w:eastAsia="Times New Roman" w:hAnsi="Times New Roman"/>
      <w:sz w:val="18"/>
      <w:szCs w:val="18"/>
    </w:rPr>
  </w:style>
  <w:style w:type="paragraph" w:styleId="TOC8">
    <w:name w:val="toc 8"/>
    <w:basedOn w:val="Normal"/>
    <w:next w:val="Normal"/>
    <w:autoRedefine/>
    <w:semiHidden/>
    <w:rsid w:val="00244482"/>
    <w:pPr>
      <w:spacing w:after="0" w:line="240" w:lineRule="auto"/>
      <w:ind w:left="1400"/>
    </w:pPr>
    <w:rPr>
      <w:rFonts w:ascii="Times New Roman" w:eastAsia="Times New Roman" w:hAnsi="Times New Roman"/>
      <w:sz w:val="18"/>
      <w:szCs w:val="18"/>
    </w:rPr>
  </w:style>
  <w:style w:type="paragraph" w:styleId="TOC9">
    <w:name w:val="toc 9"/>
    <w:basedOn w:val="Normal"/>
    <w:next w:val="Normal"/>
    <w:autoRedefine/>
    <w:semiHidden/>
    <w:rsid w:val="00244482"/>
    <w:pPr>
      <w:spacing w:after="0" w:line="240" w:lineRule="auto"/>
      <w:ind w:left="1600"/>
    </w:pPr>
    <w:rPr>
      <w:rFonts w:ascii="Times New Roman" w:eastAsia="Times New Roman" w:hAnsi="Times New Roman"/>
      <w:sz w:val="18"/>
      <w:szCs w:val="18"/>
    </w:rPr>
  </w:style>
  <w:style w:type="paragraph" w:styleId="NormalWeb">
    <w:name w:val="Normal (Web)"/>
    <w:basedOn w:val="Normal"/>
    <w:rsid w:val="00244482"/>
    <w:pPr>
      <w:spacing w:before="100" w:beforeAutospacing="1" w:after="100" w:afterAutospacing="1" w:line="240" w:lineRule="auto"/>
    </w:pPr>
    <w:rPr>
      <w:rFonts w:ascii="Verdana" w:eastAsia="Times New Roman" w:hAnsi="Verdana"/>
      <w:color w:val="000000"/>
      <w:sz w:val="16"/>
      <w:szCs w:val="16"/>
    </w:rPr>
  </w:style>
  <w:style w:type="paragraph" w:styleId="PlainText">
    <w:name w:val="Plain Text"/>
    <w:basedOn w:val="Normal"/>
    <w:link w:val="PlainTextChar"/>
    <w:rsid w:val="00244482"/>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244482"/>
    <w:rPr>
      <w:rFonts w:ascii="Courier New" w:eastAsia="Times New Roman" w:hAnsi="Courier New" w:cs="Courier New"/>
      <w:sz w:val="20"/>
      <w:szCs w:val="20"/>
    </w:rPr>
  </w:style>
  <w:style w:type="paragraph" w:styleId="DocumentMap">
    <w:name w:val="Document Map"/>
    <w:basedOn w:val="Normal"/>
    <w:link w:val="DocumentMapChar"/>
    <w:semiHidden/>
    <w:rsid w:val="00244482"/>
    <w:pPr>
      <w:shd w:val="clear" w:color="auto" w:fill="000080"/>
      <w:spacing w:after="0" w:line="240" w:lineRule="auto"/>
      <w:ind w:left="1080"/>
    </w:pPr>
    <w:rPr>
      <w:rFonts w:ascii="Tahoma" w:eastAsia="Times New Roman" w:hAnsi="Tahoma"/>
      <w:sz w:val="20"/>
      <w:szCs w:val="20"/>
      <w:lang w:val="x-none" w:eastAsia="x-none"/>
    </w:rPr>
  </w:style>
  <w:style w:type="character" w:customStyle="1" w:styleId="DocumentMapChar">
    <w:name w:val="Document Map Char"/>
    <w:link w:val="DocumentMap"/>
    <w:semiHidden/>
    <w:rsid w:val="00244482"/>
    <w:rPr>
      <w:rFonts w:ascii="Tahoma" w:eastAsia="Times New Roman" w:hAnsi="Tahoma" w:cs="Tahoma"/>
      <w:sz w:val="20"/>
      <w:szCs w:val="20"/>
      <w:shd w:val="clear" w:color="auto" w:fill="000080"/>
    </w:rPr>
  </w:style>
  <w:style w:type="character" w:styleId="FollowedHyperlink">
    <w:name w:val="FollowedHyperlink"/>
    <w:rsid w:val="00244482"/>
    <w:rPr>
      <w:color w:val="800080"/>
      <w:u w:val="single"/>
    </w:rPr>
  </w:style>
  <w:style w:type="paragraph" w:styleId="BalloonText">
    <w:name w:val="Balloon Text"/>
    <w:basedOn w:val="Normal"/>
    <w:link w:val="BalloonTextChar"/>
    <w:semiHidden/>
    <w:unhideWhenUsed/>
    <w:rsid w:val="00BE3030"/>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BE3030"/>
    <w:rPr>
      <w:rFonts w:ascii="Tahoma" w:hAnsi="Tahoma" w:cs="Tahoma"/>
      <w:sz w:val="16"/>
      <w:szCs w:val="16"/>
    </w:rPr>
  </w:style>
  <w:style w:type="paragraph" w:styleId="TOCHeading">
    <w:name w:val="TOC Heading"/>
    <w:basedOn w:val="Heading1"/>
    <w:next w:val="Normal"/>
    <w:uiPriority w:val="39"/>
    <w:unhideWhenUsed/>
    <w:qFormat/>
    <w:rsid w:val="00C56A97"/>
    <w:pPr>
      <w:spacing w:before="480" w:after="0" w:line="276" w:lineRule="auto"/>
      <w:ind w:firstLine="0"/>
      <w:outlineLvl w:val="9"/>
    </w:pPr>
    <w:rPr>
      <w:rFonts w:ascii="Cambria" w:hAnsi="Cambria"/>
      <w:bCs/>
      <w:color w:val="A5A5A5"/>
      <w:spacing w:val="0"/>
      <w:kern w:val="0"/>
      <w:sz w:val="28"/>
      <w:szCs w:val="28"/>
    </w:rPr>
  </w:style>
  <w:style w:type="paragraph" w:styleId="ListParagraph">
    <w:name w:val="List Paragraph"/>
    <w:basedOn w:val="Normal"/>
    <w:uiPriority w:val="34"/>
    <w:qFormat/>
    <w:rsid w:val="00766037"/>
    <w:pPr>
      <w:spacing w:after="0" w:line="220" w:lineRule="atLeast"/>
      <w:ind w:left="720"/>
      <w:contextualSpacing/>
    </w:pPr>
    <w:rPr>
      <w:rFonts w:ascii="Arial" w:hAnsi="Arial"/>
    </w:rPr>
  </w:style>
  <w:style w:type="paragraph" w:styleId="CommentSubject">
    <w:name w:val="annotation subject"/>
    <w:basedOn w:val="CommentText"/>
    <w:next w:val="CommentText"/>
    <w:link w:val="CommentSubjectChar"/>
    <w:semiHidden/>
    <w:unhideWhenUsed/>
    <w:rsid w:val="004A3C65"/>
    <w:pPr>
      <w:keepLines w:val="0"/>
      <w:spacing w:after="200" w:line="240" w:lineRule="auto"/>
      <w:ind w:left="0"/>
    </w:pPr>
    <w:rPr>
      <w:rFonts w:ascii="Calibri" w:eastAsia="Calibri" w:hAnsi="Calibri"/>
      <w:b/>
      <w:bCs/>
      <w:sz w:val="20"/>
      <w:lang w:val="en-US" w:eastAsia="en-US"/>
    </w:rPr>
  </w:style>
  <w:style w:type="character" w:customStyle="1" w:styleId="CommentSubjectChar">
    <w:name w:val="Comment Subject Char"/>
    <w:basedOn w:val="CommentTextChar"/>
    <w:link w:val="CommentSubject"/>
    <w:semiHidden/>
    <w:rsid w:val="004A3C65"/>
    <w:rPr>
      <w:rFonts w:ascii="Times New Roman" w:eastAsia="Times New Roman" w:hAnsi="Times New Roman" w:cs="Times New Roman"/>
      <w:b/>
      <w:bCs/>
      <w:sz w:val="18"/>
      <w:szCs w:val="20"/>
    </w:rPr>
  </w:style>
  <w:style w:type="paragraph" w:styleId="Revision">
    <w:name w:val="Revision"/>
    <w:hidden/>
    <w:uiPriority w:val="99"/>
    <w:semiHidden/>
    <w:rsid w:val="00207B95"/>
    <w:rPr>
      <w:sz w:val="22"/>
      <w:szCs w:val="22"/>
    </w:rPr>
  </w:style>
  <w:style w:type="character" w:styleId="UnresolvedMention">
    <w:name w:val="Unresolved Mention"/>
    <w:basedOn w:val="DefaultParagraphFont"/>
    <w:uiPriority w:val="99"/>
    <w:semiHidden/>
    <w:unhideWhenUsed/>
    <w:rsid w:val="00576976"/>
    <w:rPr>
      <w:color w:val="605E5C"/>
      <w:shd w:val="clear" w:color="auto" w:fill="E1DFDD"/>
    </w:rPr>
  </w:style>
  <w:style w:type="paragraph" w:styleId="BodyText2">
    <w:name w:val="Body Text 2"/>
    <w:basedOn w:val="Normal"/>
    <w:link w:val="BodyText2Char"/>
    <w:rsid w:val="0005065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rsid w:val="00050656"/>
    <w:rPr>
      <w:rFonts w:asciiTheme="minorHAnsi" w:eastAsiaTheme="minorHAnsi" w:hAnsiTheme="minorHAnsi" w:cstheme="minorBidi"/>
      <w:sz w:val="22"/>
      <w:szCs w:val="22"/>
    </w:rPr>
  </w:style>
  <w:style w:type="paragraph" w:customStyle="1" w:styleId="columnheadingbold">
    <w:name w:val="column heading bold"/>
    <w:basedOn w:val="Normal"/>
    <w:rsid w:val="00050656"/>
    <w:pPr>
      <w:spacing w:after="160" w:line="259" w:lineRule="auto"/>
      <w:jc w:val="center"/>
    </w:pPr>
    <w:rPr>
      <w:rFonts w:asciiTheme="minorHAnsi" w:eastAsiaTheme="minorHAnsi" w:hAnsiTheme="minorHAnsi" w:cstheme="minorBidi"/>
      <w:b/>
    </w:rPr>
  </w:style>
  <w:style w:type="paragraph" w:customStyle="1" w:styleId="emphasisbold">
    <w:name w:val="emphasis + bold"/>
    <w:basedOn w:val="Normal"/>
    <w:link w:val="emphasisboldChar"/>
    <w:rsid w:val="00050656"/>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spacing w:after="160" w:line="259" w:lineRule="auto"/>
      <w:jc w:val="both"/>
    </w:pPr>
    <w:rPr>
      <w:rFonts w:asciiTheme="minorHAnsi" w:eastAsiaTheme="minorHAnsi" w:hAnsiTheme="minorHAnsi" w:cstheme="minorBidi"/>
      <w:b/>
      <w:i/>
    </w:rPr>
  </w:style>
  <w:style w:type="character" w:customStyle="1" w:styleId="emphasisboldChar">
    <w:name w:val="emphasis + bold Char"/>
    <w:link w:val="emphasisbold"/>
    <w:rsid w:val="00050656"/>
    <w:rPr>
      <w:rFonts w:asciiTheme="minorHAnsi" w:eastAsiaTheme="minorHAnsi" w:hAnsiTheme="minorHAnsi" w:cstheme="minorBidi"/>
      <w:b/>
      <w:i/>
      <w:sz w:val="22"/>
      <w:szCs w:val="22"/>
    </w:rPr>
  </w:style>
  <w:style w:type="paragraph" w:customStyle="1" w:styleId="sectionheading0">
    <w:name w:val="sectionheading"/>
    <w:basedOn w:val="Normal"/>
    <w:rsid w:val="00050656"/>
    <w:pPr>
      <w:spacing w:before="100" w:beforeAutospacing="1" w:after="100" w:afterAutospacing="1" w:line="259" w:lineRule="auto"/>
    </w:pPr>
    <w:rPr>
      <w:rFonts w:asciiTheme="minorHAnsi" w:eastAsiaTheme="minorHAnsi" w:hAnsiTheme="minorHAnsi" w:cstheme="minorBidi"/>
      <w:b/>
      <w:bCs/>
      <w:color w:val="000080"/>
    </w:rPr>
  </w:style>
  <w:style w:type="paragraph" w:customStyle="1" w:styleId="unnumberedparagraph">
    <w:name w:val="unnumberedparagraph"/>
    <w:basedOn w:val="Normal"/>
    <w:rsid w:val="00050656"/>
    <w:pPr>
      <w:shd w:val="clear" w:color="auto" w:fill="FFFFFF"/>
      <w:spacing w:before="100" w:beforeAutospacing="1" w:after="100" w:afterAutospacing="1" w:line="259" w:lineRule="auto"/>
    </w:pPr>
    <w:rPr>
      <w:rFonts w:asciiTheme="minorHAnsi" w:eastAsiaTheme="minorHAnsi" w:hAnsiTheme="minorHAnsi" w:cstheme="minorBidi"/>
      <w:color w:val="000080"/>
    </w:rPr>
  </w:style>
  <w:style w:type="paragraph" w:customStyle="1" w:styleId="subsectiona">
    <w:name w:val="subsectiona"/>
    <w:basedOn w:val="Normal"/>
    <w:rsid w:val="00050656"/>
    <w:pPr>
      <w:shd w:val="clear" w:color="auto" w:fill="FFFFFF"/>
      <w:spacing w:before="100" w:beforeAutospacing="1" w:after="100" w:afterAutospacing="1" w:line="259" w:lineRule="auto"/>
    </w:pPr>
    <w:rPr>
      <w:rFonts w:asciiTheme="minorHAnsi" w:eastAsiaTheme="minorHAnsi" w:hAnsiTheme="minorHAnsi" w:cstheme="minorBidi"/>
      <w:color w:val="000080"/>
    </w:rPr>
  </w:style>
  <w:style w:type="paragraph" w:customStyle="1" w:styleId="paragraph1">
    <w:name w:val="paragraph1"/>
    <w:basedOn w:val="Normal"/>
    <w:rsid w:val="00050656"/>
    <w:pPr>
      <w:shd w:val="clear" w:color="auto" w:fill="FFFFFF"/>
      <w:spacing w:before="100" w:beforeAutospacing="1" w:after="100" w:afterAutospacing="1" w:line="259" w:lineRule="auto"/>
      <w:ind w:left="720"/>
    </w:pPr>
    <w:rPr>
      <w:rFonts w:asciiTheme="minorHAnsi" w:eastAsiaTheme="minorHAnsi" w:hAnsiTheme="minorHAnsi" w:cstheme="minorBidi"/>
      <w:color w:val="000080"/>
    </w:rPr>
  </w:style>
  <w:style w:type="paragraph" w:customStyle="1" w:styleId="subparagrapha">
    <w:name w:val="subparagrapha"/>
    <w:basedOn w:val="Normal"/>
    <w:rsid w:val="00050656"/>
    <w:pPr>
      <w:shd w:val="clear" w:color="auto" w:fill="FFFFFF"/>
      <w:spacing w:before="100" w:beforeAutospacing="1" w:after="100" w:afterAutospacing="1" w:line="259" w:lineRule="auto"/>
      <w:ind w:left="1440"/>
    </w:pPr>
    <w:rPr>
      <w:rFonts w:asciiTheme="minorHAnsi" w:eastAsiaTheme="minorHAnsi" w:hAnsiTheme="minorHAnsi" w:cstheme="minorBidi"/>
      <w:color w:val="000080"/>
    </w:rPr>
  </w:style>
  <w:style w:type="paragraph" w:customStyle="1" w:styleId="clausei">
    <w:name w:val="clausei"/>
    <w:basedOn w:val="Normal"/>
    <w:rsid w:val="00050656"/>
    <w:pPr>
      <w:shd w:val="clear" w:color="auto" w:fill="FFFFFF"/>
      <w:spacing w:before="100" w:beforeAutospacing="1" w:after="100" w:afterAutospacing="1" w:line="259" w:lineRule="auto"/>
      <w:ind w:left="2160"/>
    </w:pPr>
    <w:rPr>
      <w:rFonts w:asciiTheme="minorHAnsi" w:eastAsiaTheme="minorHAnsi" w:hAnsiTheme="minorHAnsi" w:cstheme="minorBidi"/>
      <w:color w:val="000080"/>
    </w:rPr>
  </w:style>
  <w:style w:type="paragraph" w:customStyle="1" w:styleId="sourcenote">
    <w:name w:val="sourcenote"/>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i/>
      <w:iCs/>
      <w:color w:val="000080"/>
    </w:rPr>
  </w:style>
  <w:style w:type="paragraph" w:customStyle="1" w:styleId="statutoryauthority">
    <w:name w:val="statutoryauthority"/>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b/>
      <w:bCs/>
      <w:color w:val="025351"/>
    </w:rPr>
  </w:style>
  <w:style w:type="paragraph" w:customStyle="1" w:styleId="statutorycitation">
    <w:name w:val="statutorycitation"/>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i/>
      <w:iCs/>
      <w:color w:val="000080"/>
    </w:rPr>
  </w:style>
  <w:style w:type="character" w:styleId="Strong">
    <w:name w:val="Strong"/>
    <w:qFormat/>
    <w:rsid w:val="00050656"/>
    <w:rPr>
      <w:b/>
      <w:bCs/>
    </w:rPr>
  </w:style>
  <w:style w:type="paragraph" w:customStyle="1" w:styleId="A1CharCharChar">
    <w:name w:val="A1 Char Char Char"/>
    <w:link w:val="A1CharCharCharChar"/>
    <w:rsid w:val="00050656"/>
    <w:pPr>
      <w:spacing w:line="240" w:lineRule="exact"/>
      <w:ind w:left="1440" w:hanging="720"/>
    </w:pPr>
    <w:rPr>
      <w:rFonts w:ascii="Arial" w:eastAsia="Times New Roman" w:hAnsi="Arial"/>
      <w:sz w:val="22"/>
    </w:rPr>
  </w:style>
  <w:style w:type="character" w:customStyle="1" w:styleId="A1CharCharCharChar">
    <w:name w:val="A1 Char Char Char Char"/>
    <w:link w:val="A1CharCharChar"/>
    <w:rsid w:val="00050656"/>
    <w:rPr>
      <w:rFonts w:ascii="Arial" w:eastAsia="Times New Roman" w:hAnsi="Arial"/>
      <w:sz w:val="22"/>
    </w:rPr>
  </w:style>
  <w:style w:type="paragraph" w:styleId="BodyTextIndent2">
    <w:name w:val="Body Text Indent 2"/>
    <w:basedOn w:val="Normal"/>
    <w:link w:val="BodyTextIndent2Char"/>
    <w:rsid w:val="00050656"/>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rsid w:val="00050656"/>
    <w:rPr>
      <w:rFonts w:asciiTheme="minorHAnsi" w:eastAsiaTheme="minorHAnsi" w:hAnsiTheme="minorHAnsi" w:cstheme="minorBidi"/>
      <w:sz w:val="22"/>
      <w:szCs w:val="22"/>
    </w:rPr>
  </w:style>
  <w:style w:type="paragraph" w:customStyle="1" w:styleId="A3">
    <w:name w:val="A3"/>
    <w:rsid w:val="00050656"/>
    <w:pPr>
      <w:spacing w:line="240" w:lineRule="exact"/>
      <w:ind w:left="2160" w:hanging="720"/>
    </w:pPr>
    <w:rPr>
      <w:rFonts w:ascii="Arial" w:eastAsia="Times New Roman" w:hAnsi="Arial"/>
      <w:sz w:val="22"/>
    </w:rPr>
  </w:style>
  <w:style w:type="paragraph" w:customStyle="1" w:styleId="SUBSECTIONTITLE">
    <w:name w:val="SUBSECTION TITLE"/>
    <w:rsid w:val="00050656"/>
    <w:pPr>
      <w:pBdr>
        <w:top w:val="single" w:sz="6" w:space="0" w:color="000000"/>
      </w:pBdr>
      <w:spacing w:line="240" w:lineRule="exact"/>
      <w:ind w:right="3456"/>
    </w:pPr>
    <w:rPr>
      <w:rFonts w:ascii="Arial" w:eastAsia="Times New Roman" w:hAnsi="Arial"/>
      <w:b/>
      <w:sz w:val="22"/>
    </w:rPr>
  </w:style>
  <w:style w:type="paragraph" w:customStyle="1" w:styleId="Normal1">
    <w:name w:val="Normal1"/>
    <w:basedOn w:val="Normal"/>
    <w:rsid w:val="00050656"/>
    <w:pPr>
      <w:spacing w:after="160" w:line="259" w:lineRule="auto"/>
    </w:pPr>
    <w:rPr>
      <w:rFonts w:asciiTheme="minorHAnsi" w:eastAsiaTheme="minorHAnsi" w:hAnsiTheme="minorHAnsi" w:cstheme="minorBidi"/>
      <w:szCs w:val="20"/>
    </w:rPr>
  </w:style>
  <w:style w:type="paragraph" w:styleId="BodyTextIndent3">
    <w:name w:val="Body Text Indent 3"/>
    <w:basedOn w:val="Normal"/>
    <w:link w:val="BodyTextIndent3Char"/>
    <w:rsid w:val="00050656"/>
    <w:pPr>
      <w:spacing w:after="160" w:line="259" w:lineRule="auto"/>
      <w:ind w:left="900" w:hanging="540"/>
    </w:pPr>
    <w:rPr>
      <w:rFonts w:asciiTheme="minorHAnsi" w:eastAsiaTheme="minorHAnsi" w:hAnsiTheme="minorHAnsi" w:cstheme="minorBidi"/>
      <w:szCs w:val="20"/>
    </w:rPr>
  </w:style>
  <w:style w:type="character" w:customStyle="1" w:styleId="BodyTextIndent3Char">
    <w:name w:val="Body Text Indent 3 Char"/>
    <w:basedOn w:val="DefaultParagraphFont"/>
    <w:link w:val="BodyTextIndent3"/>
    <w:rsid w:val="00050656"/>
    <w:rPr>
      <w:rFonts w:asciiTheme="minorHAnsi" w:eastAsiaTheme="minorHAnsi" w:hAnsiTheme="minorHAnsi" w:cstheme="minorBidi"/>
      <w:sz w:val="22"/>
    </w:rPr>
  </w:style>
  <w:style w:type="paragraph" w:customStyle="1" w:styleId="A1">
    <w:name w:val="A1"/>
    <w:rsid w:val="00050656"/>
    <w:pPr>
      <w:spacing w:line="240" w:lineRule="exact"/>
      <w:ind w:left="1440" w:hanging="720"/>
    </w:pPr>
    <w:rPr>
      <w:rFonts w:ascii="Arial" w:eastAsia="Times New Roman" w:hAnsi="Arial" w:cs="Arial"/>
      <w:sz w:val="22"/>
      <w:szCs w:val="22"/>
    </w:rPr>
  </w:style>
  <w:style w:type="paragraph" w:customStyle="1" w:styleId="A1Char">
    <w:name w:val="A1 Char"/>
    <w:rsid w:val="00050656"/>
    <w:pPr>
      <w:spacing w:line="240" w:lineRule="exact"/>
      <w:ind w:left="1440" w:hanging="720"/>
    </w:pPr>
    <w:rPr>
      <w:rFonts w:ascii="Arial" w:eastAsia="Times New Roman" w:hAnsi="Arial"/>
      <w:sz w:val="22"/>
    </w:rPr>
  </w:style>
  <w:style w:type="paragraph" w:customStyle="1" w:styleId="A1CharChar">
    <w:name w:val="A1 Char Char"/>
    <w:rsid w:val="00050656"/>
    <w:pPr>
      <w:spacing w:line="240" w:lineRule="exact"/>
      <w:ind w:left="1440" w:hanging="720"/>
    </w:pPr>
    <w:rPr>
      <w:rFonts w:ascii="Arial" w:eastAsia="Times New Roman" w:hAnsi="Arial"/>
      <w:sz w:val="22"/>
    </w:rPr>
  </w:style>
  <w:style w:type="character" w:customStyle="1" w:styleId="A1CharCharCharCharChar">
    <w:name w:val="A1 Char Char Char Char Char"/>
    <w:rsid w:val="00050656"/>
    <w:rPr>
      <w:rFonts w:ascii="Arial" w:hAnsi="Arial"/>
      <w:sz w:val="22"/>
      <w:lang w:val="en-US" w:eastAsia="en-US" w:bidi="ar-SA"/>
    </w:rPr>
  </w:style>
  <w:style w:type="paragraph" w:styleId="HTMLPreformatted">
    <w:name w:val="HTML Preformatted"/>
    <w:basedOn w:val="Normal"/>
    <w:link w:val="HTMLPreformattedChar"/>
    <w:rsid w:val="0005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rsid w:val="00050656"/>
    <w:rPr>
      <w:rFonts w:ascii="Courier New" w:eastAsiaTheme="minorHAnsi" w:hAnsi="Courier New" w:cs="Courier New"/>
    </w:rPr>
  </w:style>
  <w:style w:type="paragraph" w:customStyle="1" w:styleId="a30">
    <w:name w:val="a3"/>
    <w:basedOn w:val="Normal"/>
    <w:rsid w:val="00050656"/>
    <w:pPr>
      <w:spacing w:after="160" w:line="240" w:lineRule="atLeast"/>
      <w:ind w:left="2160" w:hanging="720"/>
    </w:pPr>
    <w:rPr>
      <w:rFonts w:asciiTheme="minorHAnsi" w:eastAsia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000">
      <w:bodyDiv w:val="1"/>
      <w:marLeft w:val="0"/>
      <w:marRight w:val="0"/>
      <w:marTop w:val="0"/>
      <w:marBottom w:val="0"/>
      <w:divBdr>
        <w:top w:val="none" w:sz="0" w:space="0" w:color="auto"/>
        <w:left w:val="none" w:sz="0" w:space="0" w:color="auto"/>
        <w:bottom w:val="none" w:sz="0" w:space="0" w:color="auto"/>
        <w:right w:val="none" w:sz="0" w:space="0" w:color="auto"/>
      </w:divBdr>
    </w:div>
    <w:div w:id="55202928">
      <w:bodyDiv w:val="1"/>
      <w:marLeft w:val="0"/>
      <w:marRight w:val="0"/>
      <w:marTop w:val="0"/>
      <w:marBottom w:val="0"/>
      <w:divBdr>
        <w:top w:val="none" w:sz="0" w:space="0" w:color="auto"/>
        <w:left w:val="none" w:sz="0" w:space="0" w:color="auto"/>
        <w:bottom w:val="none" w:sz="0" w:space="0" w:color="auto"/>
        <w:right w:val="none" w:sz="0" w:space="0" w:color="auto"/>
      </w:divBdr>
    </w:div>
    <w:div w:id="91055036">
      <w:bodyDiv w:val="1"/>
      <w:marLeft w:val="0"/>
      <w:marRight w:val="0"/>
      <w:marTop w:val="0"/>
      <w:marBottom w:val="0"/>
      <w:divBdr>
        <w:top w:val="none" w:sz="0" w:space="0" w:color="auto"/>
        <w:left w:val="none" w:sz="0" w:space="0" w:color="auto"/>
        <w:bottom w:val="none" w:sz="0" w:space="0" w:color="auto"/>
        <w:right w:val="none" w:sz="0" w:space="0" w:color="auto"/>
      </w:divBdr>
    </w:div>
    <w:div w:id="164437106">
      <w:bodyDiv w:val="1"/>
      <w:marLeft w:val="0"/>
      <w:marRight w:val="0"/>
      <w:marTop w:val="0"/>
      <w:marBottom w:val="0"/>
      <w:divBdr>
        <w:top w:val="none" w:sz="0" w:space="0" w:color="auto"/>
        <w:left w:val="none" w:sz="0" w:space="0" w:color="auto"/>
        <w:bottom w:val="none" w:sz="0" w:space="0" w:color="auto"/>
        <w:right w:val="none" w:sz="0" w:space="0" w:color="auto"/>
      </w:divBdr>
    </w:div>
    <w:div w:id="171189436">
      <w:bodyDiv w:val="1"/>
      <w:marLeft w:val="0"/>
      <w:marRight w:val="0"/>
      <w:marTop w:val="0"/>
      <w:marBottom w:val="0"/>
      <w:divBdr>
        <w:top w:val="none" w:sz="0" w:space="0" w:color="auto"/>
        <w:left w:val="none" w:sz="0" w:space="0" w:color="auto"/>
        <w:bottom w:val="none" w:sz="0" w:space="0" w:color="auto"/>
        <w:right w:val="none" w:sz="0" w:space="0" w:color="auto"/>
      </w:divBdr>
      <w:divsChild>
        <w:div w:id="1520125082">
          <w:marLeft w:val="1080"/>
          <w:marRight w:val="0"/>
          <w:marTop w:val="100"/>
          <w:marBottom w:val="0"/>
          <w:divBdr>
            <w:top w:val="none" w:sz="0" w:space="0" w:color="auto"/>
            <w:left w:val="none" w:sz="0" w:space="0" w:color="auto"/>
            <w:bottom w:val="none" w:sz="0" w:space="0" w:color="auto"/>
            <w:right w:val="none" w:sz="0" w:space="0" w:color="auto"/>
          </w:divBdr>
        </w:div>
        <w:div w:id="1119303493">
          <w:marLeft w:val="1080"/>
          <w:marRight w:val="0"/>
          <w:marTop w:val="100"/>
          <w:marBottom w:val="0"/>
          <w:divBdr>
            <w:top w:val="none" w:sz="0" w:space="0" w:color="auto"/>
            <w:left w:val="none" w:sz="0" w:space="0" w:color="auto"/>
            <w:bottom w:val="none" w:sz="0" w:space="0" w:color="auto"/>
            <w:right w:val="none" w:sz="0" w:space="0" w:color="auto"/>
          </w:divBdr>
        </w:div>
        <w:div w:id="1948003220">
          <w:marLeft w:val="1080"/>
          <w:marRight w:val="0"/>
          <w:marTop w:val="100"/>
          <w:marBottom w:val="0"/>
          <w:divBdr>
            <w:top w:val="none" w:sz="0" w:space="0" w:color="auto"/>
            <w:left w:val="none" w:sz="0" w:space="0" w:color="auto"/>
            <w:bottom w:val="none" w:sz="0" w:space="0" w:color="auto"/>
            <w:right w:val="none" w:sz="0" w:space="0" w:color="auto"/>
          </w:divBdr>
        </w:div>
        <w:div w:id="1347486086">
          <w:marLeft w:val="1080"/>
          <w:marRight w:val="0"/>
          <w:marTop w:val="100"/>
          <w:marBottom w:val="0"/>
          <w:divBdr>
            <w:top w:val="none" w:sz="0" w:space="0" w:color="auto"/>
            <w:left w:val="none" w:sz="0" w:space="0" w:color="auto"/>
            <w:bottom w:val="none" w:sz="0" w:space="0" w:color="auto"/>
            <w:right w:val="none" w:sz="0" w:space="0" w:color="auto"/>
          </w:divBdr>
        </w:div>
        <w:div w:id="1960069614">
          <w:marLeft w:val="1080"/>
          <w:marRight w:val="0"/>
          <w:marTop w:val="100"/>
          <w:marBottom w:val="0"/>
          <w:divBdr>
            <w:top w:val="none" w:sz="0" w:space="0" w:color="auto"/>
            <w:left w:val="none" w:sz="0" w:space="0" w:color="auto"/>
            <w:bottom w:val="none" w:sz="0" w:space="0" w:color="auto"/>
            <w:right w:val="none" w:sz="0" w:space="0" w:color="auto"/>
          </w:divBdr>
        </w:div>
        <w:div w:id="310673208">
          <w:marLeft w:val="1080"/>
          <w:marRight w:val="0"/>
          <w:marTop w:val="100"/>
          <w:marBottom w:val="0"/>
          <w:divBdr>
            <w:top w:val="none" w:sz="0" w:space="0" w:color="auto"/>
            <w:left w:val="none" w:sz="0" w:space="0" w:color="auto"/>
            <w:bottom w:val="none" w:sz="0" w:space="0" w:color="auto"/>
            <w:right w:val="none" w:sz="0" w:space="0" w:color="auto"/>
          </w:divBdr>
        </w:div>
        <w:div w:id="1621524164">
          <w:marLeft w:val="1080"/>
          <w:marRight w:val="0"/>
          <w:marTop w:val="100"/>
          <w:marBottom w:val="0"/>
          <w:divBdr>
            <w:top w:val="none" w:sz="0" w:space="0" w:color="auto"/>
            <w:left w:val="none" w:sz="0" w:space="0" w:color="auto"/>
            <w:bottom w:val="none" w:sz="0" w:space="0" w:color="auto"/>
            <w:right w:val="none" w:sz="0" w:space="0" w:color="auto"/>
          </w:divBdr>
        </w:div>
        <w:div w:id="540673973">
          <w:marLeft w:val="1080"/>
          <w:marRight w:val="0"/>
          <w:marTop w:val="100"/>
          <w:marBottom w:val="0"/>
          <w:divBdr>
            <w:top w:val="none" w:sz="0" w:space="0" w:color="auto"/>
            <w:left w:val="none" w:sz="0" w:space="0" w:color="auto"/>
            <w:bottom w:val="none" w:sz="0" w:space="0" w:color="auto"/>
            <w:right w:val="none" w:sz="0" w:space="0" w:color="auto"/>
          </w:divBdr>
        </w:div>
        <w:div w:id="1856652919">
          <w:marLeft w:val="1080"/>
          <w:marRight w:val="0"/>
          <w:marTop w:val="100"/>
          <w:marBottom w:val="0"/>
          <w:divBdr>
            <w:top w:val="none" w:sz="0" w:space="0" w:color="auto"/>
            <w:left w:val="none" w:sz="0" w:space="0" w:color="auto"/>
            <w:bottom w:val="none" w:sz="0" w:space="0" w:color="auto"/>
            <w:right w:val="none" w:sz="0" w:space="0" w:color="auto"/>
          </w:divBdr>
        </w:div>
        <w:div w:id="734472742">
          <w:marLeft w:val="1080"/>
          <w:marRight w:val="0"/>
          <w:marTop w:val="100"/>
          <w:marBottom w:val="0"/>
          <w:divBdr>
            <w:top w:val="none" w:sz="0" w:space="0" w:color="auto"/>
            <w:left w:val="none" w:sz="0" w:space="0" w:color="auto"/>
            <w:bottom w:val="none" w:sz="0" w:space="0" w:color="auto"/>
            <w:right w:val="none" w:sz="0" w:space="0" w:color="auto"/>
          </w:divBdr>
        </w:div>
        <w:div w:id="1951544480">
          <w:marLeft w:val="1080"/>
          <w:marRight w:val="0"/>
          <w:marTop w:val="100"/>
          <w:marBottom w:val="0"/>
          <w:divBdr>
            <w:top w:val="none" w:sz="0" w:space="0" w:color="auto"/>
            <w:left w:val="none" w:sz="0" w:space="0" w:color="auto"/>
            <w:bottom w:val="none" w:sz="0" w:space="0" w:color="auto"/>
            <w:right w:val="none" w:sz="0" w:space="0" w:color="auto"/>
          </w:divBdr>
        </w:div>
        <w:div w:id="2099910749">
          <w:marLeft w:val="1080"/>
          <w:marRight w:val="0"/>
          <w:marTop w:val="100"/>
          <w:marBottom w:val="0"/>
          <w:divBdr>
            <w:top w:val="none" w:sz="0" w:space="0" w:color="auto"/>
            <w:left w:val="none" w:sz="0" w:space="0" w:color="auto"/>
            <w:bottom w:val="none" w:sz="0" w:space="0" w:color="auto"/>
            <w:right w:val="none" w:sz="0" w:space="0" w:color="auto"/>
          </w:divBdr>
        </w:div>
        <w:div w:id="1903131927">
          <w:marLeft w:val="1080"/>
          <w:marRight w:val="0"/>
          <w:marTop w:val="100"/>
          <w:marBottom w:val="0"/>
          <w:divBdr>
            <w:top w:val="none" w:sz="0" w:space="0" w:color="auto"/>
            <w:left w:val="none" w:sz="0" w:space="0" w:color="auto"/>
            <w:bottom w:val="none" w:sz="0" w:space="0" w:color="auto"/>
            <w:right w:val="none" w:sz="0" w:space="0" w:color="auto"/>
          </w:divBdr>
        </w:div>
      </w:divsChild>
    </w:div>
    <w:div w:id="191194380">
      <w:bodyDiv w:val="1"/>
      <w:marLeft w:val="0"/>
      <w:marRight w:val="0"/>
      <w:marTop w:val="0"/>
      <w:marBottom w:val="0"/>
      <w:divBdr>
        <w:top w:val="none" w:sz="0" w:space="0" w:color="auto"/>
        <w:left w:val="none" w:sz="0" w:space="0" w:color="auto"/>
        <w:bottom w:val="none" w:sz="0" w:space="0" w:color="auto"/>
        <w:right w:val="none" w:sz="0" w:space="0" w:color="auto"/>
      </w:divBdr>
    </w:div>
    <w:div w:id="223489086">
      <w:bodyDiv w:val="1"/>
      <w:marLeft w:val="0"/>
      <w:marRight w:val="0"/>
      <w:marTop w:val="0"/>
      <w:marBottom w:val="0"/>
      <w:divBdr>
        <w:top w:val="none" w:sz="0" w:space="0" w:color="auto"/>
        <w:left w:val="none" w:sz="0" w:space="0" w:color="auto"/>
        <w:bottom w:val="none" w:sz="0" w:space="0" w:color="auto"/>
        <w:right w:val="none" w:sz="0" w:space="0" w:color="auto"/>
      </w:divBdr>
    </w:div>
    <w:div w:id="233443213">
      <w:bodyDiv w:val="1"/>
      <w:marLeft w:val="0"/>
      <w:marRight w:val="0"/>
      <w:marTop w:val="0"/>
      <w:marBottom w:val="0"/>
      <w:divBdr>
        <w:top w:val="none" w:sz="0" w:space="0" w:color="auto"/>
        <w:left w:val="none" w:sz="0" w:space="0" w:color="auto"/>
        <w:bottom w:val="none" w:sz="0" w:space="0" w:color="auto"/>
        <w:right w:val="none" w:sz="0" w:space="0" w:color="auto"/>
      </w:divBdr>
    </w:div>
    <w:div w:id="277227088">
      <w:bodyDiv w:val="1"/>
      <w:marLeft w:val="0"/>
      <w:marRight w:val="0"/>
      <w:marTop w:val="0"/>
      <w:marBottom w:val="0"/>
      <w:divBdr>
        <w:top w:val="none" w:sz="0" w:space="0" w:color="auto"/>
        <w:left w:val="none" w:sz="0" w:space="0" w:color="auto"/>
        <w:bottom w:val="none" w:sz="0" w:space="0" w:color="auto"/>
        <w:right w:val="none" w:sz="0" w:space="0" w:color="auto"/>
      </w:divBdr>
    </w:div>
    <w:div w:id="288167912">
      <w:bodyDiv w:val="1"/>
      <w:marLeft w:val="0"/>
      <w:marRight w:val="0"/>
      <w:marTop w:val="0"/>
      <w:marBottom w:val="0"/>
      <w:divBdr>
        <w:top w:val="none" w:sz="0" w:space="0" w:color="auto"/>
        <w:left w:val="none" w:sz="0" w:space="0" w:color="auto"/>
        <w:bottom w:val="none" w:sz="0" w:space="0" w:color="auto"/>
        <w:right w:val="none" w:sz="0" w:space="0" w:color="auto"/>
      </w:divBdr>
    </w:div>
    <w:div w:id="296959460">
      <w:bodyDiv w:val="1"/>
      <w:marLeft w:val="0"/>
      <w:marRight w:val="0"/>
      <w:marTop w:val="0"/>
      <w:marBottom w:val="0"/>
      <w:divBdr>
        <w:top w:val="none" w:sz="0" w:space="0" w:color="auto"/>
        <w:left w:val="none" w:sz="0" w:space="0" w:color="auto"/>
        <w:bottom w:val="none" w:sz="0" w:space="0" w:color="auto"/>
        <w:right w:val="none" w:sz="0" w:space="0" w:color="auto"/>
      </w:divBdr>
    </w:div>
    <w:div w:id="314191905">
      <w:bodyDiv w:val="1"/>
      <w:marLeft w:val="0"/>
      <w:marRight w:val="0"/>
      <w:marTop w:val="0"/>
      <w:marBottom w:val="0"/>
      <w:divBdr>
        <w:top w:val="none" w:sz="0" w:space="0" w:color="auto"/>
        <w:left w:val="none" w:sz="0" w:space="0" w:color="auto"/>
        <w:bottom w:val="none" w:sz="0" w:space="0" w:color="auto"/>
        <w:right w:val="none" w:sz="0" w:space="0" w:color="auto"/>
      </w:divBdr>
    </w:div>
    <w:div w:id="347876286">
      <w:bodyDiv w:val="1"/>
      <w:marLeft w:val="0"/>
      <w:marRight w:val="0"/>
      <w:marTop w:val="0"/>
      <w:marBottom w:val="0"/>
      <w:divBdr>
        <w:top w:val="none" w:sz="0" w:space="0" w:color="auto"/>
        <w:left w:val="none" w:sz="0" w:space="0" w:color="auto"/>
        <w:bottom w:val="none" w:sz="0" w:space="0" w:color="auto"/>
        <w:right w:val="none" w:sz="0" w:space="0" w:color="auto"/>
      </w:divBdr>
    </w:div>
    <w:div w:id="356661707">
      <w:bodyDiv w:val="1"/>
      <w:marLeft w:val="0"/>
      <w:marRight w:val="0"/>
      <w:marTop w:val="0"/>
      <w:marBottom w:val="0"/>
      <w:divBdr>
        <w:top w:val="none" w:sz="0" w:space="0" w:color="auto"/>
        <w:left w:val="none" w:sz="0" w:space="0" w:color="auto"/>
        <w:bottom w:val="none" w:sz="0" w:space="0" w:color="auto"/>
        <w:right w:val="none" w:sz="0" w:space="0" w:color="auto"/>
      </w:divBdr>
    </w:div>
    <w:div w:id="360130605">
      <w:bodyDiv w:val="1"/>
      <w:marLeft w:val="0"/>
      <w:marRight w:val="0"/>
      <w:marTop w:val="0"/>
      <w:marBottom w:val="0"/>
      <w:divBdr>
        <w:top w:val="none" w:sz="0" w:space="0" w:color="auto"/>
        <w:left w:val="none" w:sz="0" w:space="0" w:color="auto"/>
        <w:bottom w:val="none" w:sz="0" w:space="0" w:color="auto"/>
        <w:right w:val="none" w:sz="0" w:space="0" w:color="auto"/>
      </w:divBdr>
    </w:div>
    <w:div w:id="368338183">
      <w:bodyDiv w:val="1"/>
      <w:marLeft w:val="0"/>
      <w:marRight w:val="0"/>
      <w:marTop w:val="0"/>
      <w:marBottom w:val="0"/>
      <w:divBdr>
        <w:top w:val="none" w:sz="0" w:space="0" w:color="auto"/>
        <w:left w:val="none" w:sz="0" w:space="0" w:color="auto"/>
        <w:bottom w:val="none" w:sz="0" w:space="0" w:color="auto"/>
        <w:right w:val="none" w:sz="0" w:space="0" w:color="auto"/>
      </w:divBdr>
    </w:div>
    <w:div w:id="391581849">
      <w:bodyDiv w:val="1"/>
      <w:marLeft w:val="0"/>
      <w:marRight w:val="0"/>
      <w:marTop w:val="0"/>
      <w:marBottom w:val="0"/>
      <w:divBdr>
        <w:top w:val="none" w:sz="0" w:space="0" w:color="auto"/>
        <w:left w:val="none" w:sz="0" w:space="0" w:color="auto"/>
        <w:bottom w:val="none" w:sz="0" w:space="0" w:color="auto"/>
        <w:right w:val="none" w:sz="0" w:space="0" w:color="auto"/>
      </w:divBdr>
    </w:div>
    <w:div w:id="417947171">
      <w:bodyDiv w:val="1"/>
      <w:marLeft w:val="0"/>
      <w:marRight w:val="0"/>
      <w:marTop w:val="0"/>
      <w:marBottom w:val="0"/>
      <w:divBdr>
        <w:top w:val="none" w:sz="0" w:space="0" w:color="auto"/>
        <w:left w:val="none" w:sz="0" w:space="0" w:color="auto"/>
        <w:bottom w:val="none" w:sz="0" w:space="0" w:color="auto"/>
        <w:right w:val="none" w:sz="0" w:space="0" w:color="auto"/>
      </w:divBdr>
    </w:div>
    <w:div w:id="423845278">
      <w:bodyDiv w:val="1"/>
      <w:marLeft w:val="0"/>
      <w:marRight w:val="0"/>
      <w:marTop w:val="0"/>
      <w:marBottom w:val="0"/>
      <w:divBdr>
        <w:top w:val="none" w:sz="0" w:space="0" w:color="auto"/>
        <w:left w:val="none" w:sz="0" w:space="0" w:color="auto"/>
        <w:bottom w:val="none" w:sz="0" w:space="0" w:color="auto"/>
        <w:right w:val="none" w:sz="0" w:space="0" w:color="auto"/>
      </w:divBdr>
    </w:div>
    <w:div w:id="434129983">
      <w:bodyDiv w:val="1"/>
      <w:marLeft w:val="0"/>
      <w:marRight w:val="0"/>
      <w:marTop w:val="0"/>
      <w:marBottom w:val="0"/>
      <w:divBdr>
        <w:top w:val="none" w:sz="0" w:space="0" w:color="auto"/>
        <w:left w:val="none" w:sz="0" w:space="0" w:color="auto"/>
        <w:bottom w:val="none" w:sz="0" w:space="0" w:color="auto"/>
        <w:right w:val="none" w:sz="0" w:space="0" w:color="auto"/>
      </w:divBdr>
    </w:div>
    <w:div w:id="466702083">
      <w:bodyDiv w:val="1"/>
      <w:marLeft w:val="0"/>
      <w:marRight w:val="0"/>
      <w:marTop w:val="0"/>
      <w:marBottom w:val="0"/>
      <w:divBdr>
        <w:top w:val="none" w:sz="0" w:space="0" w:color="auto"/>
        <w:left w:val="none" w:sz="0" w:space="0" w:color="auto"/>
        <w:bottom w:val="none" w:sz="0" w:space="0" w:color="auto"/>
        <w:right w:val="none" w:sz="0" w:space="0" w:color="auto"/>
      </w:divBdr>
    </w:div>
    <w:div w:id="477038489">
      <w:bodyDiv w:val="1"/>
      <w:marLeft w:val="0"/>
      <w:marRight w:val="0"/>
      <w:marTop w:val="0"/>
      <w:marBottom w:val="0"/>
      <w:divBdr>
        <w:top w:val="none" w:sz="0" w:space="0" w:color="auto"/>
        <w:left w:val="none" w:sz="0" w:space="0" w:color="auto"/>
        <w:bottom w:val="none" w:sz="0" w:space="0" w:color="auto"/>
        <w:right w:val="none" w:sz="0" w:space="0" w:color="auto"/>
      </w:divBdr>
    </w:div>
    <w:div w:id="518080036">
      <w:bodyDiv w:val="1"/>
      <w:marLeft w:val="0"/>
      <w:marRight w:val="0"/>
      <w:marTop w:val="0"/>
      <w:marBottom w:val="0"/>
      <w:divBdr>
        <w:top w:val="none" w:sz="0" w:space="0" w:color="auto"/>
        <w:left w:val="none" w:sz="0" w:space="0" w:color="auto"/>
        <w:bottom w:val="none" w:sz="0" w:space="0" w:color="auto"/>
        <w:right w:val="none" w:sz="0" w:space="0" w:color="auto"/>
      </w:divBdr>
    </w:div>
    <w:div w:id="523062090">
      <w:bodyDiv w:val="1"/>
      <w:marLeft w:val="0"/>
      <w:marRight w:val="0"/>
      <w:marTop w:val="0"/>
      <w:marBottom w:val="0"/>
      <w:divBdr>
        <w:top w:val="none" w:sz="0" w:space="0" w:color="auto"/>
        <w:left w:val="none" w:sz="0" w:space="0" w:color="auto"/>
        <w:bottom w:val="none" w:sz="0" w:space="0" w:color="auto"/>
        <w:right w:val="none" w:sz="0" w:space="0" w:color="auto"/>
      </w:divBdr>
    </w:div>
    <w:div w:id="533615216">
      <w:bodyDiv w:val="1"/>
      <w:marLeft w:val="0"/>
      <w:marRight w:val="0"/>
      <w:marTop w:val="0"/>
      <w:marBottom w:val="0"/>
      <w:divBdr>
        <w:top w:val="none" w:sz="0" w:space="0" w:color="auto"/>
        <w:left w:val="none" w:sz="0" w:space="0" w:color="auto"/>
        <w:bottom w:val="none" w:sz="0" w:space="0" w:color="auto"/>
        <w:right w:val="none" w:sz="0" w:space="0" w:color="auto"/>
      </w:divBdr>
    </w:div>
    <w:div w:id="553393040">
      <w:bodyDiv w:val="1"/>
      <w:marLeft w:val="0"/>
      <w:marRight w:val="0"/>
      <w:marTop w:val="0"/>
      <w:marBottom w:val="0"/>
      <w:divBdr>
        <w:top w:val="none" w:sz="0" w:space="0" w:color="auto"/>
        <w:left w:val="none" w:sz="0" w:space="0" w:color="auto"/>
        <w:bottom w:val="none" w:sz="0" w:space="0" w:color="auto"/>
        <w:right w:val="none" w:sz="0" w:space="0" w:color="auto"/>
      </w:divBdr>
    </w:div>
    <w:div w:id="561910194">
      <w:bodyDiv w:val="1"/>
      <w:marLeft w:val="0"/>
      <w:marRight w:val="0"/>
      <w:marTop w:val="0"/>
      <w:marBottom w:val="0"/>
      <w:divBdr>
        <w:top w:val="none" w:sz="0" w:space="0" w:color="auto"/>
        <w:left w:val="none" w:sz="0" w:space="0" w:color="auto"/>
        <w:bottom w:val="none" w:sz="0" w:space="0" w:color="auto"/>
        <w:right w:val="none" w:sz="0" w:space="0" w:color="auto"/>
      </w:divBdr>
    </w:div>
    <w:div w:id="587740403">
      <w:bodyDiv w:val="1"/>
      <w:marLeft w:val="0"/>
      <w:marRight w:val="0"/>
      <w:marTop w:val="0"/>
      <w:marBottom w:val="0"/>
      <w:divBdr>
        <w:top w:val="none" w:sz="0" w:space="0" w:color="auto"/>
        <w:left w:val="none" w:sz="0" w:space="0" w:color="auto"/>
        <w:bottom w:val="none" w:sz="0" w:space="0" w:color="auto"/>
        <w:right w:val="none" w:sz="0" w:space="0" w:color="auto"/>
      </w:divBdr>
    </w:div>
    <w:div w:id="591276358">
      <w:bodyDiv w:val="1"/>
      <w:marLeft w:val="0"/>
      <w:marRight w:val="0"/>
      <w:marTop w:val="0"/>
      <w:marBottom w:val="0"/>
      <w:divBdr>
        <w:top w:val="none" w:sz="0" w:space="0" w:color="auto"/>
        <w:left w:val="none" w:sz="0" w:space="0" w:color="auto"/>
        <w:bottom w:val="none" w:sz="0" w:space="0" w:color="auto"/>
        <w:right w:val="none" w:sz="0" w:space="0" w:color="auto"/>
      </w:divBdr>
    </w:div>
    <w:div w:id="609288677">
      <w:bodyDiv w:val="1"/>
      <w:marLeft w:val="0"/>
      <w:marRight w:val="0"/>
      <w:marTop w:val="0"/>
      <w:marBottom w:val="0"/>
      <w:divBdr>
        <w:top w:val="none" w:sz="0" w:space="0" w:color="auto"/>
        <w:left w:val="none" w:sz="0" w:space="0" w:color="auto"/>
        <w:bottom w:val="none" w:sz="0" w:space="0" w:color="auto"/>
        <w:right w:val="none" w:sz="0" w:space="0" w:color="auto"/>
      </w:divBdr>
    </w:div>
    <w:div w:id="617028264">
      <w:bodyDiv w:val="1"/>
      <w:marLeft w:val="0"/>
      <w:marRight w:val="0"/>
      <w:marTop w:val="0"/>
      <w:marBottom w:val="0"/>
      <w:divBdr>
        <w:top w:val="none" w:sz="0" w:space="0" w:color="auto"/>
        <w:left w:val="none" w:sz="0" w:space="0" w:color="auto"/>
        <w:bottom w:val="none" w:sz="0" w:space="0" w:color="auto"/>
        <w:right w:val="none" w:sz="0" w:space="0" w:color="auto"/>
      </w:divBdr>
    </w:div>
    <w:div w:id="696272305">
      <w:bodyDiv w:val="1"/>
      <w:marLeft w:val="0"/>
      <w:marRight w:val="0"/>
      <w:marTop w:val="0"/>
      <w:marBottom w:val="0"/>
      <w:divBdr>
        <w:top w:val="none" w:sz="0" w:space="0" w:color="auto"/>
        <w:left w:val="none" w:sz="0" w:space="0" w:color="auto"/>
        <w:bottom w:val="none" w:sz="0" w:space="0" w:color="auto"/>
        <w:right w:val="none" w:sz="0" w:space="0" w:color="auto"/>
      </w:divBdr>
    </w:div>
    <w:div w:id="716128738">
      <w:bodyDiv w:val="1"/>
      <w:marLeft w:val="0"/>
      <w:marRight w:val="0"/>
      <w:marTop w:val="0"/>
      <w:marBottom w:val="0"/>
      <w:divBdr>
        <w:top w:val="none" w:sz="0" w:space="0" w:color="auto"/>
        <w:left w:val="none" w:sz="0" w:space="0" w:color="auto"/>
        <w:bottom w:val="none" w:sz="0" w:space="0" w:color="auto"/>
        <w:right w:val="none" w:sz="0" w:space="0" w:color="auto"/>
      </w:divBdr>
    </w:div>
    <w:div w:id="732628757">
      <w:bodyDiv w:val="1"/>
      <w:marLeft w:val="0"/>
      <w:marRight w:val="0"/>
      <w:marTop w:val="0"/>
      <w:marBottom w:val="0"/>
      <w:divBdr>
        <w:top w:val="none" w:sz="0" w:space="0" w:color="auto"/>
        <w:left w:val="none" w:sz="0" w:space="0" w:color="auto"/>
        <w:bottom w:val="none" w:sz="0" w:space="0" w:color="auto"/>
        <w:right w:val="none" w:sz="0" w:space="0" w:color="auto"/>
      </w:divBdr>
    </w:div>
    <w:div w:id="772824487">
      <w:bodyDiv w:val="1"/>
      <w:marLeft w:val="0"/>
      <w:marRight w:val="0"/>
      <w:marTop w:val="0"/>
      <w:marBottom w:val="0"/>
      <w:divBdr>
        <w:top w:val="none" w:sz="0" w:space="0" w:color="auto"/>
        <w:left w:val="none" w:sz="0" w:space="0" w:color="auto"/>
        <w:bottom w:val="none" w:sz="0" w:space="0" w:color="auto"/>
        <w:right w:val="none" w:sz="0" w:space="0" w:color="auto"/>
      </w:divBdr>
    </w:div>
    <w:div w:id="819200041">
      <w:bodyDiv w:val="1"/>
      <w:marLeft w:val="0"/>
      <w:marRight w:val="0"/>
      <w:marTop w:val="0"/>
      <w:marBottom w:val="0"/>
      <w:divBdr>
        <w:top w:val="none" w:sz="0" w:space="0" w:color="auto"/>
        <w:left w:val="none" w:sz="0" w:space="0" w:color="auto"/>
        <w:bottom w:val="none" w:sz="0" w:space="0" w:color="auto"/>
        <w:right w:val="none" w:sz="0" w:space="0" w:color="auto"/>
      </w:divBdr>
    </w:div>
    <w:div w:id="825559751">
      <w:bodyDiv w:val="1"/>
      <w:marLeft w:val="0"/>
      <w:marRight w:val="0"/>
      <w:marTop w:val="0"/>
      <w:marBottom w:val="0"/>
      <w:divBdr>
        <w:top w:val="none" w:sz="0" w:space="0" w:color="auto"/>
        <w:left w:val="none" w:sz="0" w:space="0" w:color="auto"/>
        <w:bottom w:val="none" w:sz="0" w:space="0" w:color="auto"/>
        <w:right w:val="none" w:sz="0" w:space="0" w:color="auto"/>
      </w:divBdr>
    </w:div>
    <w:div w:id="885290657">
      <w:bodyDiv w:val="1"/>
      <w:marLeft w:val="0"/>
      <w:marRight w:val="0"/>
      <w:marTop w:val="0"/>
      <w:marBottom w:val="0"/>
      <w:divBdr>
        <w:top w:val="none" w:sz="0" w:space="0" w:color="auto"/>
        <w:left w:val="none" w:sz="0" w:space="0" w:color="auto"/>
        <w:bottom w:val="none" w:sz="0" w:space="0" w:color="auto"/>
        <w:right w:val="none" w:sz="0" w:space="0" w:color="auto"/>
      </w:divBdr>
    </w:div>
    <w:div w:id="895051891">
      <w:bodyDiv w:val="1"/>
      <w:marLeft w:val="0"/>
      <w:marRight w:val="0"/>
      <w:marTop w:val="0"/>
      <w:marBottom w:val="0"/>
      <w:divBdr>
        <w:top w:val="none" w:sz="0" w:space="0" w:color="auto"/>
        <w:left w:val="none" w:sz="0" w:space="0" w:color="auto"/>
        <w:bottom w:val="none" w:sz="0" w:space="0" w:color="auto"/>
        <w:right w:val="none" w:sz="0" w:space="0" w:color="auto"/>
      </w:divBdr>
    </w:div>
    <w:div w:id="908731692">
      <w:bodyDiv w:val="1"/>
      <w:marLeft w:val="0"/>
      <w:marRight w:val="0"/>
      <w:marTop w:val="0"/>
      <w:marBottom w:val="0"/>
      <w:divBdr>
        <w:top w:val="none" w:sz="0" w:space="0" w:color="auto"/>
        <w:left w:val="none" w:sz="0" w:space="0" w:color="auto"/>
        <w:bottom w:val="none" w:sz="0" w:space="0" w:color="auto"/>
        <w:right w:val="none" w:sz="0" w:space="0" w:color="auto"/>
      </w:divBdr>
    </w:div>
    <w:div w:id="937523542">
      <w:bodyDiv w:val="1"/>
      <w:marLeft w:val="0"/>
      <w:marRight w:val="0"/>
      <w:marTop w:val="0"/>
      <w:marBottom w:val="0"/>
      <w:divBdr>
        <w:top w:val="none" w:sz="0" w:space="0" w:color="auto"/>
        <w:left w:val="none" w:sz="0" w:space="0" w:color="auto"/>
        <w:bottom w:val="none" w:sz="0" w:space="0" w:color="auto"/>
        <w:right w:val="none" w:sz="0" w:space="0" w:color="auto"/>
      </w:divBdr>
    </w:div>
    <w:div w:id="966592119">
      <w:bodyDiv w:val="1"/>
      <w:marLeft w:val="0"/>
      <w:marRight w:val="0"/>
      <w:marTop w:val="0"/>
      <w:marBottom w:val="0"/>
      <w:divBdr>
        <w:top w:val="none" w:sz="0" w:space="0" w:color="auto"/>
        <w:left w:val="none" w:sz="0" w:space="0" w:color="auto"/>
        <w:bottom w:val="none" w:sz="0" w:space="0" w:color="auto"/>
        <w:right w:val="none" w:sz="0" w:space="0" w:color="auto"/>
      </w:divBdr>
    </w:div>
    <w:div w:id="1019160049">
      <w:bodyDiv w:val="1"/>
      <w:marLeft w:val="0"/>
      <w:marRight w:val="0"/>
      <w:marTop w:val="0"/>
      <w:marBottom w:val="0"/>
      <w:divBdr>
        <w:top w:val="none" w:sz="0" w:space="0" w:color="auto"/>
        <w:left w:val="none" w:sz="0" w:space="0" w:color="auto"/>
        <w:bottom w:val="none" w:sz="0" w:space="0" w:color="auto"/>
        <w:right w:val="none" w:sz="0" w:space="0" w:color="auto"/>
      </w:divBdr>
    </w:div>
    <w:div w:id="1020737152">
      <w:bodyDiv w:val="1"/>
      <w:marLeft w:val="0"/>
      <w:marRight w:val="0"/>
      <w:marTop w:val="0"/>
      <w:marBottom w:val="0"/>
      <w:divBdr>
        <w:top w:val="none" w:sz="0" w:space="0" w:color="auto"/>
        <w:left w:val="none" w:sz="0" w:space="0" w:color="auto"/>
        <w:bottom w:val="none" w:sz="0" w:space="0" w:color="auto"/>
        <w:right w:val="none" w:sz="0" w:space="0" w:color="auto"/>
      </w:divBdr>
    </w:div>
    <w:div w:id="1147092576">
      <w:bodyDiv w:val="1"/>
      <w:marLeft w:val="0"/>
      <w:marRight w:val="0"/>
      <w:marTop w:val="0"/>
      <w:marBottom w:val="0"/>
      <w:divBdr>
        <w:top w:val="none" w:sz="0" w:space="0" w:color="auto"/>
        <w:left w:val="none" w:sz="0" w:space="0" w:color="auto"/>
        <w:bottom w:val="none" w:sz="0" w:space="0" w:color="auto"/>
        <w:right w:val="none" w:sz="0" w:space="0" w:color="auto"/>
      </w:divBdr>
    </w:div>
    <w:div w:id="1179194521">
      <w:bodyDiv w:val="1"/>
      <w:marLeft w:val="0"/>
      <w:marRight w:val="0"/>
      <w:marTop w:val="0"/>
      <w:marBottom w:val="0"/>
      <w:divBdr>
        <w:top w:val="none" w:sz="0" w:space="0" w:color="auto"/>
        <w:left w:val="none" w:sz="0" w:space="0" w:color="auto"/>
        <w:bottom w:val="none" w:sz="0" w:space="0" w:color="auto"/>
        <w:right w:val="none" w:sz="0" w:space="0" w:color="auto"/>
      </w:divBdr>
    </w:div>
    <w:div w:id="1280913909">
      <w:bodyDiv w:val="1"/>
      <w:marLeft w:val="0"/>
      <w:marRight w:val="0"/>
      <w:marTop w:val="0"/>
      <w:marBottom w:val="0"/>
      <w:divBdr>
        <w:top w:val="none" w:sz="0" w:space="0" w:color="auto"/>
        <w:left w:val="none" w:sz="0" w:space="0" w:color="auto"/>
        <w:bottom w:val="none" w:sz="0" w:space="0" w:color="auto"/>
        <w:right w:val="none" w:sz="0" w:space="0" w:color="auto"/>
      </w:divBdr>
    </w:div>
    <w:div w:id="1281718001">
      <w:bodyDiv w:val="1"/>
      <w:marLeft w:val="0"/>
      <w:marRight w:val="0"/>
      <w:marTop w:val="0"/>
      <w:marBottom w:val="0"/>
      <w:divBdr>
        <w:top w:val="none" w:sz="0" w:space="0" w:color="auto"/>
        <w:left w:val="none" w:sz="0" w:space="0" w:color="auto"/>
        <w:bottom w:val="none" w:sz="0" w:space="0" w:color="auto"/>
        <w:right w:val="none" w:sz="0" w:space="0" w:color="auto"/>
      </w:divBdr>
    </w:div>
    <w:div w:id="1328560013">
      <w:bodyDiv w:val="1"/>
      <w:marLeft w:val="0"/>
      <w:marRight w:val="0"/>
      <w:marTop w:val="0"/>
      <w:marBottom w:val="0"/>
      <w:divBdr>
        <w:top w:val="none" w:sz="0" w:space="0" w:color="auto"/>
        <w:left w:val="none" w:sz="0" w:space="0" w:color="auto"/>
        <w:bottom w:val="none" w:sz="0" w:space="0" w:color="auto"/>
        <w:right w:val="none" w:sz="0" w:space="0" w:color="auto"/>
      </w:divBdr>
    </w:div>
    <w:div w:id="137974638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81">
          <w:marLeft w:val="2477"/>
          <w:marRight w:val="288"/>
          <w:marTop w:val="0"/>
          <w:marBottom w:val="0"/>
          <w:divBdr>
            <w:top w:val="none" w:sz="0" w:space="0" w:color="auto"/>
            <w:left w:val="none" w:sz="0" w:space="0" w:color="auto"/>
            <w:bottom w:val="none" w:sz="0" w:space="0" w:color="auto"/>
            <w:right w:val="none" w:sz="0" w:space="0" w:color="auto"/>
          </w:divBdr>
        </w:div>
      </w:divsChild>
    </w:div>
    <w:div w:id="1408571881">
      <w:bodyDiv w:val="1"/>
      <w:marLeft w:val="0"/>
      <w:marRight w:val="0"/>
      <w:marTop w:val="0"/>
      <w:marBottom w:val="0"/>
      <w:divBdr>
        <w:top w:val="none" w:sz="0" w:space="0" w:color="auto"/>
        <w:left w:val="none" w:sz="0" w:space="0" w:color="auto"/>
        <w:bottom w:val="none" w:sz="0" w:space="0" w:color="auto"/>
        <w:right w:val="none" w:sz="0" w:space="0" w:color="auto"/>
      </w:divBdr>
    </w:div>
    <w:div w:id="1444576741">
      <w:bodyDiv w:val="1"/>
      <w:marLeft w:val="0"/>
      <w:marRight w:val="0"/>
      <w:marTop w:val="0"/>
      <w:marBottom w:val="0"/>
      <w:divBdr>
        <w:top w:val="none" w:sz="0" w:space="0" w:color="auto"/>
        <w:left w:val="none" w:sz="0" w:space="0" w:color="auto"/>
        <w:bottom w:val="none" w:sz="0" w:space="0" w:color="auto"/>
        <w:right w:val="none" w:sz="0" w:space="0" w:color="auto"/>
      </w:divBdr>
    </w:div>
    <w:div w:id="1472671928">
      <w:bodyDiv w:val="1"/>
      <w:marLeft w:val="0"/>
      <w:marRight w:val="0"/>
      <w:marTop w:val="0"/>
      <w:marBottom w:val="0"/>
      <w:divBdr>
        <w:top w:val="none" w:sz="0" w:space="0" w:color="auto"/>
        <w:left w:val="none" w:sz="0" w:space="0" w:color="auto"/>
        <w:bottom w:val="none" w:sz="0" w:space="0" w:color="auto"/>
        <w:right w:val="none" w:sz="0" w:space="0" w:color="auto"/>
      </w:divBdr>
    </w:div>
    <w:div w:id="1527786413">
      <w:bodyDiv w:val="1"/>
      <w:marLeft w:val="0"/>
      <w:marRight w:val="0"/>
      <w:marTop w:val="0"/>
      <w:marBottom w:val="0"/>
      <w:divBdr>
        <w:top w:val="none" w:sz="0" w:space="0" w:color="auto"/>
        <w:left w:val="none" w:sz="0" w:space="0" w:color="auto"/>
        <w:bottom w:val="none" w:sz="0" w:space="0" w:color="auto"/>
        <w:right w:val="none" w:sz="0" w:space="0" w:color="auto"/>
      </w:divBdr>
    </w:div>
    <w:div w:id="1530296330">
      <w:bodyDiv w:val="1"/>
      <w:marLeft w:val="0"/>
      <w:marRight w:val="0"/>
      <w:marTop w:val="0"/>
      <w:marBottom w:val="0"/>
      <w:divBdr>
        <w:top w:val="none" w:sz="0" w:space="0" w:color="auto"/>
        <w:left w:val="none" w:sz="0" w:space="0" w:color="auto"/>
        <w:bottom w:val="none" w:sz="0" w:space="0" w:color="auto"/>
        <w:right w:val="none" w:sz="0" w:space="0" w:color="auto"/>
      </w:divBdr>
    </w:div>
    <w:div w:id="1581056480">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2182417">
      <w:bodyDiv w:val="1"/>
      <w:marLeft w:val="0"/>
      <w:marRight w:val="0"/>
      <w:marTop w:val="0"/>
      <w:marBottom w:val="0"/>
      <w:divBdr>
        <w:top w:val="none" w:sz="0" w:space="0" w:color="auto"/>
        <w:left w:val="none" w:sz="0" w:space="0" w:color="auto"/>
        <w:bottom w:val="none" w:sz="0" w:space="0" w:color="auto"/>
        <w:right w:val="none" w:sz="0" w:space="0" w:color="auto"/>
      </w:divBdr>
    </w:div>
    <w:div w:id="1605578531">
      <w:bodyDiv w:val="1"/>
      <w:marLeft w:val="0"/>
      <w:marRight w:val="0"/>
      <w:marTop w:val="0"/>
      <w:marBottom w:val="0"/>
      <w:divBdr>
        <w:top w:val="none" w:sz="0" w:space="0" w:color="auto"/>
        <w:left w:val="none" w:sz="0" w:space="0" w:color="auto"/>
        <w:bottom w:val="none" w:sz="0" w:space="0" w:color="auto"/>
        <w:right w:val="none" w:sz="0" w:space="0" w:color="auto"/>
      </w:divBdr>
    </w:div>
    <w:div w:id="1663465190">
      <w:bodyDiv w:val="1"/>
      <w:marLeft w:val="0"/>
      <w:marRight w:val="0"/>
      <w:marTop w:val="0"/>
      <w:marBottom w:val="0"/>
      <w:divBdr>
        <w:top w:val="none" w:sz="0" w:space="0" w:color="auto"/>
        <w:left w:val="none" w:sz="0" w:space="0" w:color="auto"/>
        <w:bottom w:val="none" w:sz="0" w:space="0" w:color="auto"/>
        <w:right w:val="none" w:sz="0" w:space="0" w:color="auto"/>
      </w:divBdr>
    </w:div>
    <w:div w:id="1687173528">
      <w:bodyDiv w:val="1"/>
      <w:marLeft w:val="0"/>
      <w:marRight w:val="0"/>
      <w:marTop w:val="0"/>
      <w:marBottom w:val="0"/>
      <w:divBdr>
        <w:top w:val="none" w:sz="0" w:space="0" w:color="auto"/>
        <w:left w:val="none" w:sz="0" w:space="0" w:color="auto"/>
        <w:bottom w:val="none" w:sz="0" w:space="0" w:color="auto"/>
        <w:right w:val="none" w:sz="0" w:space="0" w:color="auto"/>
      </w:divBdr>
    </w:div>
    <w:div w:id="1690909912">
      <w:bodyDiv w:val="1"/>
      <w:marLeft w:val="0"/>
      <w:marRight w:val="0"/>
      <w:marTop w:val="0"/>
      <w:marBottom w:val="0"/>
      <w:divBdr>
        <w:top w:val="none" w:sz="0" w:space="0" w:color="auto"/>
        <w:left w:val="none" w:sz="0" w:space="0" w:color="auto"/>
        <w:bottom w:val="none" w:sz="0" w:space="0" w:color="auto"/>
        <w:right w:val="none" w:sz="0" w:space="0" w:color="auto"/>
      </w:divBdr>
    </w:div>
    <w:div w:id="1715499396">
      <w:bodyDiv w:val="1"/>
      <w:marLeft w:val="0"/>
      <w:marRight w:val="0"/>
      <w:marTop w:val="0"/>
      <w:marBottom w:val="0"/>
      <w:divBdr>
        <w:top w:val="none" w:sz="0" w:space="0" w:color="auto"/>
        <w:left w:val="none" w:sz="0" w:space="0" w:color="auto"/>
        <w:bottom w:val="none" w:sz="0" w:space="0" w:color="auto"/>
        <w:right w:val="none" w:sz="0" w:space="0" w:color="auto"/>
      </w:divBdr>
    </w:div>
    <w:div w:id="1731879269">
      <w:bodyDiv w:val="1"/>
      <w:marLeft w:val="0"/>
      <w:marRight w:val="0"/>
      <w:marTop w:val="0"/>
      <w:marBottom w:val="0"/>
      <w:divBdr>
        <w:top w:val="none" w:sz="0" w:space="0" w:color="auto"/>
        <w:left w:val="none" w:sz="0" w:space="0" w:color="auto"/>
        <w:bottom w:val="none" w:sz="0" w:space="0" w:color="auto"/>
        <w:right w:val="none" w:sz="0" w:space="0" w:color="auto"/>
      </w:divBdr>
    </w:div>
    <w:div w:id="1761488126">
      <w:bodyDiv w:val="1"/>
      <w:marLeft w:val="0"/>
      <w:marRight w:val="0"/>
      <w:marTop w:val="0"/>
      <w:marBottom w:val="0"/>
      <w:divBdr>
        <w:top w:val="none" w:sz="0" w:space="0" w:color="auto"/>
        <w:left w:val="none" w:sz="0" w:space="0" w:color="auto"/>
        <w:bottom w:val="none" w:sz="0" w:space="0" w:color="auto"/>
        <w:right w:val="none" w:sz="0" w:space="0" w:color="auto"/>
      </w:divBdr>
    </w:div>
    <w:div w:id="1795829451">
      <w:bodyDiv w:val="1"/>
      <w:marLeft w:val="0"/>
      <w:marRight w:val="0"/>
      <w:marTop w:val="0"/>
      <w:marBottom w:val="0"/>
      <w:divBdr>
        <w:top w:val="none" w:sz="0" w:space="0" w:color="auto"/>
        <w:left w:val="none" w:sz="0" w:space="0" w:color="auto"/>
        <w:bottom w:val="none" w:sz="0" w:space="0" w:color="auto"/>
        <w:right w:val="none" w:sz="0" w:space="0" w:color="auto"/>
      </w:divBdr>
    </w:div>
    <w:div w:id="1801223609">
      <w:bodyDiv w:val="1"/>
      <w:marLeft w:val="0"/>
      <w:marRight w:val="0"/>
      <w:marTop w:val="0"/>
      <w:marBottom w:val="0"/>
      <w:divBdr>
        <w:top w:val="none" w:sz="0" w:space="0" w:color="auto"/>
        <w:left w:val="none" w:sz="0" w:space="0" w:color="auto"/>
        <w:bottom w:val="none" w:sz="0" w:space="0" w:color="auto"/>
        <w:right w:val="none" w:sz="0" w:space="0" w:color="auto"/>
      </w:divBdr>
    </w:div>
    <w:div w:id="1934976905">
      <w:bodyDiv w:val="1"/>
      <w:marLeft w:val="0"/>
      <w:marRight w:val="0"/>
      <w:marTop w:val="0"/>
      <w:marBottom w:val="0"/>
      <w:divBdr>
        <w:top w:val="none" w:sz="0" w:space="0" w:color="auto"/>
        <w:left w:val="none" w:sz="0" w:space="0" w:color="auto"/>
        <w:bottom w:val="none" w:sz="0" w:space="0" w:color="auto"/>
        <w:right w:val="none" w:sz="0" w:space="0" w:color="auto"/>
      </w:divBdr>
      <w:divsChild>
        <w:div w:id="148786314">
          <w:marLeft w:val="1166"/>
          <w:marRight w:val="0"/>
          <w:marTop w:val="0"/>
          <w:marBottom w:val="0"/>
          <w:divBdr>
            <w:top w:val="none" w:sz="0" w:space="0" w:color="auto"/>
            <w:left w:val="none" w:sz="0" w:space="0" w:color="auto"/>
            <w:bottom w:val="none" w:sz="0" w:space="0" w:color="auto"/>
            <w:right w:val="none" w:sz="0" w:space="0" w:color="auto"/>
          </w:divBdr>
        </w:div>
        <w:div w:id="981616968">
          <w:marLeft w:val="1166"/>
          <w:marRight w:val="0"/>
          <w:marTop w:val="0"/>
          <w:marBottom w:val="0"/>
          <w:divBdr>
            <w:top w:val="none" w:sz="0" w:space="0" w:color="auto"/>
            <w:left w:val="none" w:sz="0" w:space="0" w:color="auto"/>
            <w:bottom w:val="none" w:sz="0" w:space="0" w:color="auto"/>
            <w:right w:val="none" w:sz="0" w:space="0" w:color="auto"/>
          </w:divBdr>
        </w:div>
        <w:div w:id="1556164833">
          <w:marLeft w:val="1166"/>
          <w:marRight w:val="0"/>
          <w:marTop w:val="0"/>
          <w:marBottom w:val="0"/>
          <w:divBdr>
            <w:top w:val="none" w:sz="0" w:space="0" w:color="auto"/>
            <w:left w:val="none" w:sz="0" w:space="0" w:color="auto"/>
            <w:bottom w:val="none" w:sz="0" w:space="0" w:color="auto"/>
            <w:right w:val="none" w:sz="0" w:space="0" w:color="auto"/>
          </w:divBdr>
        </w:div>
      </w:divsChild>
    </w:div>
    <w:div w:id="1967353436">
      <w:bodyDiv w:val="1"/>
      <w:marLeft w:val="0"/>
      <w:marRight w:val="0"/>
      <w:marTop w:val="0"/>
      <w:marBottom w:val="0"/>
      <w:divBdr>
        <w:top w:val="none" w:sz="0" w:space="0" w:color="auto"/>
        <w:left w:val="none" w:sz="0" w:space="0" w:color="auto"/>
        <w:bottom w:val="none" w:sz="0" w:space="0" w:color="auto"/>
        <w:right w:val="none" w:sz="0" w:space="0" w:color="auto"/>
      </w:divBdr>
    </w:div>
    <w:div w:id="1993554773">
      <w:bodyDiv w:val="1"/>
      <w:marLeft w:val="0"/>
      <w:marRight w:val="0"/>
      <w:marTop w:val="0"/>
      <w:marBottom w:val="0"/>
      <w:divBdr>
        <w:top w:val="none" w:sz="0" w:space="0" w:color="auto"/>
        <w:left w:val="none" w:sz="0" w:space="0" w:color="auto"/>
        <w:bottom w:val="none" w:sz="0" w:space="0" w:color="auto"/>
        <w:right w:val="none" w:sz="0" w:space="0" w:color="auto"/>
      </w:divBdr>
    </w:div>
    <w:div w:id="20045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tea.texas.gov/finance-and-grants/financial-accountability/financial-accountability-system-resource-gui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texas.gov/finance-and-grants/financial-compliance/electronic-submissions" TargetMode="External"/><Relationship Id="rId20" Type="http://schemas.openxmlformats.org/officeDocument/2006/relationships/image" Target="media/image8.png"/><Relationship Id="rId29" Type="http://schemas.openxmlformats.org/officeDocument/2006/relationships/hyperlink" Target="https://tealprod.tea.state.tx.us/TSP/TEASecurePortal/Access/LogonServ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yperlink" Target="https://tea.texas.gov/finance-and-grants/financial-compliance/electronic-submiss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sam.gov/content/assistance-listings"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tea.texas.gov/finance-and-grants/financial-compliance/annual-financial-and-compliance-re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tea.texas.gov/finance-and-grants/financial-compliance"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9CD-8F98-4FC2-8B0D-EAA3AB10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45</Pages>
  <Words>9560</Words>
  <Characters>54497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63930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pmoreno</dc:creator>
  <cp:keywords/>
  <cp:lastModifiedBy>Moreno, Paul</cp:lastModifiedBy>
  <cp:revision>195</cp:revision>
  <cp:lastPrinted>2019-06-14T17:49:00Z</cp:lastPrinted>
  <dcterms:created xsi:type="dcterms:W3CDTF">2021-09-10T23:31:00Z</dcterms:created>
  <dcterms:modified xsi:type="dcterms:W3CDTF">2023-03-14T21:00:00Z</dcterms:modified>
</cp:coreProperties>
</file>